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4915" w14:textId="77777777" w:rsidR="0094402B" w:rsidRPr="00BF05EE" w:rsidRDefault="0094402B" w:rsidP="00056AB0">
      <w:pPr>
        <w:pStyle w:val="Corpotesto"/>
        <w:tabs>
          <w:tab w:val="left" w:pos="0"/>
        </w:tabs>
        <w:rPr>
          <w:rFonts w:ascii="Century Gothic" w:hAnsi="Century Gothic"/>
          <w:sz w:val="20"/>
        </w:rPr>
      </w:pPr>
    </w:p>
    <w:p w14:paraId="3BC69600" w14:textId="77777777" w:rsidR="0094402B" w:rsidRPr="00BF05EE" w:rsidRDefault="0094402B" w:rsidP="00056AB0">
      <w:pPr>
        <w:pStyle w:val="Corpotesto"/>
        <w:tabs>
          <w:tab w:val="left" w:pos="0"/>
        </w:tabs>
        <w:rPr>
          <w:rFonts w:ascii="Century Gothic" w:hAnsi="Century Gothic"/>
          <w:sz w:val="20"/>
        </w:rPr>
      </w:pPr>
    </w:p>
    <w:p w14:paraId="4C756301" w14:textId="77777777" w:rsidR="0094402B" w:rsidRPr="00BF05EE" w:rsidRDefault="0094402B" w:rsidP="00056AB0">
      <w:pPr>
        <w:pStyle w:val="Corpotesto"/>
        <w:tabs>
          <w:tab w:val="left" w:pos="0"/>
        </w:tabs>
        <w:rPr>
          <w:rFonts w:ascii="Century Gothic" w:hAnsi="Century Gothic"/>
          <w:sz w:val="20"/>
        </w:rPr>
      </w:pPr>
    </w:p>
    <w:p w14:paraId="4E63F182" w14:textId="77777777" w:rsidR="0094402B" w:rsidRPr="00BF05EE" w:rsidRDefault="0094402B" w:rsidP="00056AB0">
      <w:pPr>
        <w:pStyle w:val="Corpotesto"/>
        <w:tabs>
          <w:tab w:val="left" w:pos="0"/>
        </w:tabs>
        <w:rPr>
          <w:rFonts w:ascii="Century Gothic" w:hAnsi="Century Gothic"/>
          <w:sz w:val="20"/>
        </w:rPr>
      </w:pPr>
    </w:p>
    <w:p w14:paraId="6B34E164" w14:textId="77777777" w:rsidR="0094402B" w:rsidRPr="00BF05EE" w:rsidRDefault="0094402B" w:rsidP="00056AB0">
      <w:pPr>
        <w:pStyle w:val="Corpotesto"/>
        <w:tabs>
          <w:tab w:val="left" w:pos="0"/>
        </w:tabs>
        <w:rPr>
          <w:rFonts w:ascii="Century Gothic" w:hAnsi="Century Gothic"/>
          <w:sz w:val="20"/>
        </w:rPr>
      </w:pPr>
    </w:p>
    <w:p w14:paraId="66B79902" w14:textId="77777777" w:rsidR="0094402B" w:rsidRPr="00BF05EE" w:rsidRDefault="0094402B" w:rsidP="00056AB0">
      <w:pPr>
        <w:pStyle w:val="Corpotesto"/>
        <w:tabs>
          <w:tab w:val="left" w:pos="0"/>
        </w:tabs>
        <w:rPr>
          <w:rFonts w:ascii="Century Gothic" w:hAnsi="Century Gothic"/>
          <w:sz w:val="20"/>
        </w:rPr>
      </w:pPr>
    </w:p>
    <w:p w14:paraId="2C75E048" w14:textId="77777777" w:rsidR="0094402B" w:rsidRPr="00BF05EE" w:rsidRDefault="0094402B" w:rsidP="00056AB0">
      <w:pPr>
        <w:pStyle w:val="Corpotesto"/>
        <w:tabs>
          <w:tab w:val="left" w:pos="0"/>
        </w:tabs>
        <w:rPr>
          <w:rFonts w:ascii="Century Gothic" w:hAnsi="Century Gothic"/>
          <w:sz w:val="20"/>
        </w:rPr>
      </w:pPr>
    </w:p>
    <w:p w14:paraId="4129FBFA" w14:textId="77777777" w:rsidR="0094402B" w:rsidRPr="00BF05EE" w:rsidRDefault="0094402B" w:rsidP="00056AB0">
      <w:pPr>
        <w:pStyle w:val="Corpotesto"/>
        <w:tabs>
          <w:tab w:val="left" w:pos="0"/>
        </w:tabs>
        <w:rPr>
          <w:rFonts w:ascii="Century Gothic" w:hAnsi="Century Gothic"/>
          <w:sz w:val="20"/>
        </w:rPr>
      </w:pPr>
    </w:p>
    <w:p w14:paraId="02B48D27" w14:textId="77777777" w:rsidR="0094402B" w:rsidRPr="00BF05EE" w:rsidRDefault="0094402B" w:rsidP="00056AB0">
      <w:pPr>
        <w:pStyle w:val="Corpotesto"/>
        <w:tabs>
          <w:tab w:val="left" w:pos="0"/>
        </w:tabs>
        <w:rPr>
          <w:rFonts w:ascii="Century Gothic" w:hAnsi="Century Gothic"/>
          <w:sz w:val="20"/>
        </w:rPr>
      </w:pPr>
    </w:p>
    <w:p w14:paraId="6397B0C9" w14:textId="77777777" w:rsidR="0094402B" w:rsidRPr="00BF05EE" w:rsidRDefault="0094402B" w:rsidP="00056AB0">
      <w:pPr>
        <w:pStyle w:val="Corpotesto"/>
        <w:tabs>
          <w:tab w:val="left" w:pos="0"/>
        </w:tabs>
        <w:rPr>
          <w:rFonts w:ascii="Century Gothic" w:hAnsi="Century Gothic"/>
          <w:sz w:val="20"/>
        </w:rPr>
      </w:pPr>
    </w:p>
    <w:p w14:paraId="4D6601E3" w14:textId="77777777" w:rsidR="0094402B" w:rsidRPr="00BF05EE" w:rsidRDefault="0094402B" w:rsidP="00056AB0">
      <w:pPr>
        <w:pStyle w:val="Corpotesto"/>
        <w:tabs>
          <w:tab w:val="left" w:pos="0"/>
        </w:tabs>
        <w:rPr>
          <w:rFonts w:ascii="Century Gothic" w:hAnsi="Century Gothic"/>
          <w:sz w:val="20"/>
        </w:rPr>
      </w:pPr>
    </w:p>
    <w:p w14:paraId="5D633D66" w14:textId="77777777" w:rsidR="00382D26" w:rsidRPr="00BF05EE" w:rsidRDefault="00382D26" w:rsidP="00056AB0">
      <w:pPr>
        <w:pStyle w:val="Corpotesto"/>
        <w:tabs>
          <w:tab w:val="left" w:pos="0"/>
        </w:tabs>
        <w:rPr>
          <w:rFonts w:ascii="Century Gothic" w:hAnsi="Century Gothic"/>
          <w:sz w:val="20"/>
        </w:rPr>
      </w:pPr>
    </w:p>
    <w:p w14:paraId="43376D63" w14:textId="77777777" w:rsidR="00382D26" w:rsidRPr="00BF05EE" w:rsidRDefault="00382D26" w:rsidP="00056AB0">
      <w:pPr>
        <w:pStyle w:val="Corpotesto"/>
        <w:tabs>
          <w:tab w:val="left" w:pos="0"/>
        </w:tabs>
        <w:rPr>
          <w:rFonts w:ascii="Century Gothic" w:hAnsi="Century Gothic"/>
          <w:sz w:val="20"/>
        </w:rPr>
      </w:pPr>
    </w:p>
    <w:p w14:paraId="406C480E" w14:textId="77777777" w:rsidR="00382D26" w:rsidRPr="00BF05EE" w:rsidRDefault="00382D26" w:rsidP="00056AB0">
      <w:pPr>
        <w:pStyle w:val="Corpotesto"/>
        <w:tabs>
          <w:tab w:val="left" w:pos="0"/>
        </w:tabs>
        <w:rPr>
          <w:rFonts w:ascii="Century Gothic" w:hAnsi="Century Gothic"/>
          <w:sz w:val="20"/>
        </w:rPr>
      </w:pPr>
    </w:p>
    <w:p w14:paraId="151519CE" w14:textId="77777777" w:rsidR="00382D26" w:rsidRPr="00BF05EE" w:rsidRDefault="00382D26" w:rsidP="00056AB0">
      <w:pPr>
        <w:pStyle w:val="Corpotesto"/>
        <w:tabs>
          <w:tab w:val="left" w:pos="0"/>
        </w:tabs>
        <w:rPr>
          <w:rFonts w:ascii="Century Gothic" w:hAnsi="Century Gothic"/>
          <w:sz w:val="20"/>
        </w:rPr>
      </w:pPr>
    </w:p>
    <w:p w14:paraId="658BA9B5" w14:textId="77777777" w:rsidR="0094402B" w:rsidRPr="00BF05EE" w:rsidRDefault="0094402B" w:rsidP="00056AB0">
      <w:pPr>
        <w:pStyle w:val="Corpotesto"/>
        <w:tabs>
          <w:tab w:val="left" w:pos="0"/>
        </w:tabs>
        <w:rPr>
          <w:rFonts w:ascii="Century Gothic" w:hAnsi="Century Gothic"/>
          <w:sz w:val="20"/>
        </w:rPr>
      </w:pPr>
    </w:p>
    <w:p w14:paraId="39FA7599" w14:textId="77777777" w:rsidR="0094402B" w:rsidRPr="00BF05EE" w:rsidRDefault="0094402B" w:rsidP="00056AB0">
      <w:pPr>
        <w:pStyle w:val="Corpotesto"/>
        <w:tabs>
          <w:tab w:val="left" w:pos="0"/>
        </w:tabs>
        <w:rPr>
          <w:rFonts w:ascii="Century Gothic" w:hAnsi="Century Gothic"/>
          <w:sz w:val="20"/>
        </w:rPr>
      </w:pPr>
    </w:p>
    <w:p w14:paraId="587E3730" w14:textId="77777777" w:rsidR="0094402B" w:rsidRPr="00BF05EE" w:rsidRDefault="0094402B" w:rsidP="00056AB0">
      <w:pPr>
        <w:pStyle w:val="Corpotesto"/>
        <w:tabs>
          <w:tab w:val="left" w:pos="0"/>
        </w:tabs>
        <w:spacing w:before="10"/>
        <w:rPr>
          <w:rFonts w:ascii="Century Gothic" w:hAnsi="Century Gothic"/>
          <w:b/>
          <w:sz w:val="19"/>
        </w:rPr>
      </w:pPr>
    </w:p>
    <w:p w14:paraId="7D1806A6" w14:textId="77777777" w:rsidR="0094402B" w:rsidRPr="00BF05EE" w:rsidRDefault="0094402B" w:rsidP="00056AB0">
      <w:pPr>
        <w:pStyle w:val="Corpotesto"/>
        <w:tabs>
          <w:tab w:val="left" w:pos="0"/>
        </w:tabs>
        <w:rPr>
          <w:rFonts w:ascii="Century Gothic" w:hAnsi="Century Gothic"/>
          <w:b/>
          <w:sz w:val="20"/>
          <w:lang w:val="it-IT"/>
        </w:rPr>
      </w:pPr>
    </w:p>
    <w:p w14:paraId="1DC402D2" w14:textId="77777777" w:rsidR="0094402B" w:rsidRPr="00BF05EE" w:rsidRDefault="0094402B" w:rsidP="00056AB0">
      <w:pPr>
        <w:pStyle w:val="Corpotesto"/>
        <w:tabs>
          <w:tab w:val="left" w:pos="0"/>
        </w:tabs>
        <w:spacing w:before="10"/>
        <w:rPr>
          <w:rFonts w:ascii="Century Gothic" w:hAnsi="Century Gothic"/>
          <w:b/>
          <w:sz w:val="24"/>
          <w:szCs w:val="24"/>
          <w:lang w:val="it-IT"/>
        </w:rPr>
      </w:pPr>
    </w:p>
    <w:p w14:paraId="78147C45" w14:textId="77777777" w:rsidR="0020595C" w:rsidRPr="00BF05EE" w:rsidRDefault="0020595C" w:rsidP="00056AB0">
      <w:pPr>
        <w:pStyle w:val="Corpotesto"/>
        <w:tabs>
          <w:tab w:val="left" w:pos="0"/>
        </w:tabs>
        <w:ind w:left="692" w:right="146"/>
        <w:jc w:val="center"/>
        <w:rPr>
          <w:rFonts w:ascii="Century Gothic" w:hAnsi="Century Gothic"/>
          <w:b/>
          <w:sz w:val="28"/>
          <w:szCs w:val="28"/>
          <w:lang w:val="it-IT"/>
        </w:rPr>
      </w:pPr>
      <w:r w:rsidRPr="00BF05EE">
        <w:rPr>
          <w:rFonts w:ascii="Century Gothic" w:hAnsi="Century Gothic"/>
          <w:b/>
          <w:sz w:val="28"/>
          <w:szCs w:val="28"/>
          <w:lang w:val="it-IT"/>
        </w:rPr>
        <w:t xml:space="preserve">SCHEMA DI CONTRATTO </w:t>
      </w:r>
    </w:p>
    <w:p w14:paraId="55763BE1" w14:textId="40E26B0B" w:rsidR="0020595C" w:rsidRDefault="0020595C" w:rsidP="00056AB0">
      <w:pPr>
        <w:pStyle w:val="Corpotesto"/>
        <w:tabs>
          <w:tab w:val="left" w:pos="0"/>
        </w:tabs>
        <w:ind w:left="692" w:right="146"/>
        <w:jc w:val="center"/>
        <w:rPr>
          <w:rFonts w:ascii="Century Gothic" w:hAnsi="Century Gothic"/>
          <w:b/>
          <w:sz w:val="24"/>
          <w:szCs w:val="24"/>
          <w:lang w:val="it-IT"/>
        </w:rPr>
      </w:pPr>
    </w:p>
    <w:p w14:paraId="49316D4C" w14:textId="5F909883" w:rsidR="00500DDA" w:rsidRDefault="00500DDA" w:rsidP="00056AB0">
      <w:pPr>
        <w:pStyle w:val="Corpotesto"/>
        <w:tabs>
          <w:tab w:val="left" w:pos="0"/>
        </w:tabs>
        <w:ind w:left="692" w:right="146"/>
        <w:jc w:val="center"/>
        <w:rPr>
          <w:rFonts w:ascii="Century Gothic" w:hAnsi="Century Gothic"/>
          <w:b/>
          <w:sz w:val="24"/>
          <w:szCs w:val="24"/>
          <w:lang w:val="it-IT"/>
        </w:rPr>
      </w:pPr>
    </w:p>
    <w:p w14:paraId="4937C197" w14:textId="3683B78D" w:rsidR="00500DDA" w:rsidRDefault="00500DDA" w:rsidP="00056AB0">
      <w:pPr>
        <w:pStyle w:val="Corpotesto"/>
        <w:tabs>
          <w:tab w:val="left" w:pos="0"/>
        </w:tabs>
        <w:ind w:left="692" w:right="146"/>
        <w:jc w:val="center"/>
        <w:rPr>
          <w:rFonts w:ascii="Century Gothic" w:hAnsi="Century Gothic"/>
          <w:b/>
          <w:sz w:val="24"/>
          <w:szCs w:val="24"/>
          <w:lang w:val="it-IT"/>
        </w:rPr>
      </w:pPr>
    </w:p>
    <w:p w14:paraId="76255CF5" w14:textId="29A19427" w:rsidR="00500DDA" w:rsidRDefault="00500DDA" w:rsidP="00056AB0">
      <w:pPr>
        <w:pStyle w:val="Corpotesto"/>
        <w:tabs>
          <w:tab w:val="left" w:pos="0"/>
        </w:tabs>
        <w:ind w:left="692" w:right="146"/>
        <w:jc w:val="center"/>
        <w:rPr>
          <w:rFonts w:ascii="Century Gothic" w:hAnsi="Century Gothic"/>
          <w:b/>
          <w:sz w:val="24"/>
          <w:szCs w:val="24"/>
          <w:lang w:val="it-IT"/>
        </w:rPr>
      </w:pPr>
    </w:p>
    <w:p w14:paraId="36BD5424" w14:textId="22D3F423" w:rsidR="00500DDA" w:rsidRDefault="00500DDA" w:rsidP="00056AB0">
      <w:pPr>
        <w:pStyle w:val="Corpotesto"/>
        <w:tabs>
          <w:tab w:val="left" w:pos="0"/>
        </w:tabs>
        <w:ind w:left="692" w:right="146"/>
        <w:jc w:val="center"/>
        <w:rPr>
          <w:rFonts w:ascii="Century Gothic" w:hAnsi="Century Gothic"/>
          <w:b/>
          <w:sz w:val="24"/>
          <w:szCs w:val="24"/>
          <w:lang w:val="it-IT"/>
        </w:rPr>
      </w:pPr>
    </w:p>
    <w:p w14:paraId="3849B3DD" w14:textId="0BD3C915" w:rsidR="00500DDA" w:rsidRDefault="00500DDA" w:rsidP="00056AB0">
      <w:pPr>
        <w:pStyle w:val="Corpotesto"/>
        <w:tabs>
          <w:tab w:val="left" w:pos="0"/>
        </w:tabs>
        <w:ind w:left="692" w:right="146"/>
        <w:jc w:val="center"/>
        <w:rPr>
          <w:rFonts w:ascii="Century Gothic" w:hAnsi="Century Gothic"/>
          <w:b/>
          <w:sz w:val="24"/>
          <w:szCs w:val="24"/>
          <w:lang w:val="it-IT"/>
        </w:rPr>
      </w:pPr>
    </w:p>
    <w:p w14:paraId="56D5E167" w14:textId="0AC7C4B2" w:rsidR="00500DDA" w:rsidRDefault="00500DDA" w:rsidP="00056AB0">
      <w:pPr>
        <w:pStyle w:val="Corpotesto"/>
        <w:tabs>
          <w:tab w:val="left" w:pos="0"/>
        </w:tabs>
        <w:ind w:left="692" w:right="146"/>
        <w:jc w:val="center"/>
        <w:rPr>
          <w:rFonts w:ascii="Century Gothic" w:hAnsi="Century Gothic"/>
          <w:b/>
          <w:sz w:val="24"/>
          <w:szCs w:val="24"/>
          <w:lang w:val="it-IT"/>
        </w:rPr>
      </w:pPr>
    </w:p>
    <w:p w14:paraId="2CD1A2D4" w14:textId="365B941F" w:rsidR="00500DDA" w:rsidRDefault="00500DDA" w:rsidP="00056AB0">
      <w:pPr>
        <w:pStyle w:val="Corpotesto"/>
        <w:tabs>
          <w:tab w:val="left" w:pos="0"/>
        </w:tabs>
        <w:ind w:left="692" w:right="146"/>
        <w:jc w:val="center"/>
        <w:rPr>
          <w:rFonts w:ascii="Century Gothic" w:hAnsi="Century Gothic"/>
          <w:b/>
          <w:sz w:val="24"/>
          <w:szCs w:val="24"/>
          <w:lang w:val="it-IT"/>
        </w:rPr>
      </w:pPr>
    </w:p>
    <w:p w14:paraId="724E3683" w14:textId="03ABB25A" w:rsidR="00500DDA" w:rsidRDefault="00500DDA" w:rsidP="00056AB0">
      <w:pPr>
        <w:pStyle w:val="Corpotesto"/>
        <w:tabs>
          <w:tab w:val="left" w:pos="0"/>
        </w:tabs>
        <w:ind w:left="692" w:right="146"/>
        <w:jc w:val="center"/>
        <w:rPr>
          <w:rFonts w:ascii="Century Gothic" w:hAnsi="Century Gothic"/>
          <w:b/>
          <w:sz w:val="24"/>
          <w:szCs w:val="24"/>
          <w:lang w:val="it-IT"/>
        </w:rPr>
      </w:pPr>
    </w:p>
    <w:p w14:paraId="6CE5E110" w14:textId="082B3BA3" w:rsidR="00500DDA" w:rsidRDefault="00500DDA" w:rsidP="00056AB0">
      <w:pPr>
        <w:pStyle w:val="Corpotesto"/>
        <w:tabs>
          <w:tab w:val="left" w:pos="0"/>
        </w:tabs>
        <w:ind w:left="692" w:right="146"/>
        <w:jc w:val="center"/>
        <w:rPr>
          <w:rFonts w:ascii="Century Gothic" w:hAnsi="Century Gothic"/>
          <w:b/>
          <w:sz w:val="24"/>
          <w:szCs w:val="24"/>
          <w:lang w:val="it-IT"/>
        </w:rPr>
      </w:pPr>
    </w:p>
    <w:p w14:paraId="7D9BA33E" w14:textId="14E6BB1C" w:rsidR="00500DDA" w:rsidRDefault="00500DDA" w:rsidP="00056AB0">
      <w:pPr>
        <w:pStyle w:val="Corpotesto"/>
        <w:tabs>
          <w:tab w:val="left" w:pos="0"/>
        </w:tabs>
        <w:ind w:left="692" w:right="146"/>
        <w:jc w:val="center"/>
        <w:rPr>
          <w:rFonts w:ascii="Century Gothic" w:hAnsi="Century Gothic"/>
          <w:b/>
          <w:sz w:val="24"/>
          <w:szCs w:val="24"/>
          <w:lang w:val="it-IT"/>
        </w:rPr>
      </w:pPr>
    </w:p>
    <w:p w14:paraId="72A4E1D5" w14:textId="59BAA73F" w:rsidR="00500DDA" w:rsidRDefault="00500DDA" w:rsidP="00056AB0">
      <w:pPr>
        <w:pStyle w:val="Corpotesto"/>
        <w:tabs>
          <w:tab w:val="left" w:pos="0"/>
        </w:tabs>
        <w:ind w:left="692" w:right="146"/>
        <w:jc w:val="center"/>
        <w:rPr>
          <w:rFonts w:ascii="Century Gothic" w:hAnsi="Century Gothic"/>
          <w:b/>
          <w:sz w:val="24"/>
          <w:szCs w:val="24"/>
          <w:lang w:val="it-IT"/>
        </w:rPr>
      </w:pPr>
    </w:p>
    <w:p w14:paraId="68AF1199" w14:textId="0D55E15A" w:rsidR="00500DDA" w:rsidRDefault="00500DDA" w:rsidP="00056AB0">
      <w:pPr>
        <w:pStyle w:val="Corpotesto"/>
        <w:tabs>
          <w:tab w:val="left" w:pos="0"/>
        </w:tabs>
        <w:ind w:left="692" w:right="146"/>
        <w:jc w:val="center"/>
        <w:rPr>
          <w:rFonts w:ascii="Century Gothic" w:hAnsi="Century Gothic"/>
          <w:b/>
          <w:sz w:val="24"/>
          <w:szCs w:val="24"/>
          <w:lang w:val="it-IT"/>
        </w:rPr>
      </w:pPr>
    </w:p>
    <w:p w14:paraId="32B2F869" w14:textId="7B427C5C" w:rsidR="00500DDA" w:rsidRDefault="00500DDA" w:rsidP="00056AB0">
      <w:pPr>
        <w:pStyle w:val="Corpotesto"/>
        <w:tabs>
          <w:tab w:val="left" w:pos="0"/>
        </w:tabs>
        <w:ind w:left="692" w:right="146"/>
        <w:jc w:val="center"/>
        <w:rPr>
          <w:rFonts w:ascii="Century Gothic" w:hAnsi="Century Gothic"/>
          <w:b/>
          <w:sz w:val="24"/>
          <w:szCs w:val="24"/>
          <w:lang w:val="it-IT"/>
        </w:rPr>
      </w:pPr>
    </w:p>
    <w:p w14:paraId="40A9CD02" w14:textId="4A6C0C09" w:rsidR="00500DDA" w:rsidRDefault="00500DDA" w:rsidP="00056AB0">
      <w:pPr>
        <w:pStyle w:val="Corpotesto"/>
        <w:tabs>
          <w:tab w:val="left" w:pos="0"/>
        </w:tabs>
        <w:ind w:left="692" w:right="146"/>
        <w:jc w:val="center"/>
        <w:rPr>
          <w:rFonts w:ascii="Century Gothic" w:hAnsi="Century Gothic"/>
          <w:b/>
          <w:sz w:val="24"/>
          <w:szCs w:val="24"/>
          <w:lang w:val="it-IT"/>
        </w:rPr>
      </w:pPr>
    </w:p>
    <w:p w14:paraId="2E168DE9" w14:textId="02A09B79" w:rsidR="00500DDA" w:rsidRDefault="00500DDA" w:rsidP="00056AB0">
      <w:pPr>
        <w:pStyle w:val="Corpotesto"/>
        <w:tabs>
          <w:tab w:val="left" w:pos="0"/>
        </w:tabs>
        <w:ind w:left="692" w:right="146"/>
        <w:jc w:val="center"/>
        <w:rPr>
          <w:rFonts w:ascii="Century Gothic" w:hAnsi="Century Gothic"/>
          <w:b/>
          <w:sz w:val="24"/>
          <w:szCs w:val="24"/>
          <w:lang w:val="it-IT"/>
        </w:rPr>
      </w:pPr>
    </w:p>
    <w:p w14:paraId="667926C1" w14:textId="1F228D07" w:rsidR="00500DDA" w:rsidRDefault="00500DDA" w:rsidP="00056AB0">
      <w:pPr>
        <w:pStyle w:val="Corpotesto"/>
        <w:tabs>
          <w:tab w:val="left" w:pos="0"/>
        </w:tabs>
        <w:ind w:left="692" w:right="146"/>
        <w:jc w:val="center"/>
        <w:rPr>
          <w:rFonts w:ascii="Century Gothic" w:hAnsi="Century Gothic"/>
          <w:b/>
          <w:sz w:val="24"/>
          <w:szCs w:val="24"/>
          <w:lang w:val="it-IT"/>
        </w:rPr>
      </w:pPr>
    </w:p>
    <w:p w14:paraId="0B8913FF" w14:textId="77777777" w:rsidR="00500DDA" w:rsidRPr="00BF05EE" w:rsidRDefault="00500DDA" w:rsidP="00056AB0">
      <w:pPr>
        <w:pStyle w:val="Corpotesto"/>
        <w:tabs>
          <w:tab w:val="left" w:pos="0"/>
        </w:tabs>
        <w:ind w:left="692" w:right="146"/>
        <w:jc w:val="center"/>
        <w:rPr>
          <w:rFonts w:ascii="Century Gothic" w:hAnsi="Century Gothic"/>
          <w:b/>
          <w:sz w:val="24"/>
          <w:szCs w:val="24"/>
          <w:lang w:val="it-IT"/>
        </w:rPr>
      </w:pPr>
    </w:p>
    <w:p w14:paraId="33E40167" w14:textId="77777777" w:rsidR="0020595C" w:rsidRPr="00BF05EE" w:rsidRDefault="0020595C" w:rsidP="00056AB0">
      <w:pPr>
        <w:pStyle w:val="Corpotesto"/>
        <w:tabs>
          <w:tab w:val="left" w:pos="0"/>
        </w:tabs>
        <w:ind w:left="692" w:right="146"/>
        <w:jc w:val="center"/>
        <w:rPr>
          <w:rFonts w:ascii="Century Gothic" w:hAnsi="Century Gothic"/>
          <w:b/>
          <w:sz w:val="24"/>
          <w:szCs w:val="24"/>
          <w:lang w:val="it-IT"/>
        </w:rPr>
      </w:pPr>
    </w:p>
    <w:p w14:paraId="4278388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7F7D6CC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BB1086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7050BB8A"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C049F99"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F88892D"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15A3B122"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30AB53F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1F40B99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0F6E122A"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6C820F2E"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3A49B6C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615F4083"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22BB797F"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sdt>
      <w:sdtPr>
        <w:rPr>
          <w:rFonts w:ascii="Century Gothic" w:eastAsia="Calibri" w:hAnsi="Century Gothic" w:cs="Calibri"/>
          <w:b w:val="0"/>
          <w:bCs w:val="0"/>
          <w:color w:val="auto"/>
          <w:sz w:val="22"/>
          <w:szCs w:val="22"/>
          <w:lang w:val="en-US" w:eastAsia="en-US"/>
        </w:rPr>
        <w:id w:val="-199173517"/>
        <w:docPartObj>
          <w:docPartGallery w:val="Table of Contents"/>
          <w:docPartUnique/>
        </w:docPartObj>
      </w:sdtPr>
      <w:sdtEndPr>
        <w:rPr>
          <w:sz w:val="14"/>
        </w:rPr>
      </w:sdtEndPr>
      <w:sdtContent>
        <w:p w14:paraId="09C38779" w14:textId="77777777" w:rsidR="008409EC" w:rsidRPr="00500DDA" w:rsidRDefault="008409EC" w:rsidP="00F74426">
          <w:pPr>
            <w:pStyle w:val="Titolosommario"/>
            <w:ind w:firstLine="720"/>
            <w:rPr>
              <w:rFonts w:ascii="Century Gothic" w:hAnsi="Century Gothic"/>
              <w:color w:val="auto"/>
              <w:sz w:val="16"/>
            </w:rPr>
          </w:pPr>
          <w:r w:rsidRPr="00500DDA">
            <w:rPr>
              <w:rFonts w:ascii="Century Gothic" w:hAnsi="Century Gothic"/>
              <w:color w:val="auto"/>
              <w:sz w:val="16"/>
            </w:rPr>
            <w:t>Sommario</w:t>
          </w:r>
        </w:p>
        <w:p w14:paraId="3472065A" w14:textId="77777777" w:rsidR="007D50BC" w:rsidRPr="00500DDA" w:rsidRDefault="007D50BC" w:rsidP="007D50BC">
          <w:pPr>
            <w:rPr>
              <w:rFonts w:ascii="Century Gothic" w:hAnsi="Century Gothic"/>
              <w:sz w:val="16"/>
              <w:lang w:val="it-IT" w:eastAsia="it-IT"/>
            </w:rPr>
          </w:pPr>
        </w:p>
        <w:p w14:paraId="43FC15BA" w14:textId="7BF7D15D" w:rsidR="00500DDA" w:rsidRPr="00500DDA" w:rsidRDefault="008409EC">
          <w:pPr>
            <w:pStyle w:val="Sommario1"/>
            <w:rPr>
              <w:rFonts w:asciiTheme="minorHAnsi" w:eastAsiaTheme="minorEastAsia" w:hAnsiTheme="minorHAnsi" w:cstheme="minorBidi"/>
              <w:noProof/>
              <w:sz w:val="16"/>
              <w:lang w:val="it-IT" w:eastAsia="it-IT"/>
            </w:rPr>
          </w:pPr>
          <w:r w:rsidRPr="00500DDA">
            <w:rPr>
              <w:rFonts w:ascii="Century Gothic" w:hAnsi="Century Gothic"/>
              <w:sz w:val="8"/>
            </w:rPr>
            <w:fldChar w:fldCharType="begin"/>
          </w:r>
          <w:r w:rsidRPr="00500DDA">
            <w:rPr>
              <w:rFonts w:ascii="Century Gothic" w:hAnsi="Century Gothic"/>
              <w:sz w:val="8"/>
            </w:rPr>
            <w:instrText xml:space="preserve"> TOC \o "1-3" \h \z \u </w:instrText>
          </w:r>
          <w:r w:rsidRPr="00500DDA">
            <w:rPr>
              <w:rFonts w:ascii="Century Gothic" w:hAnsi="Century Gothic"/>
              <w:sz w:val="8"/>
            </w:rPr>
            <w:fldChar w:fldCharType="separate"/>
          </w:r>
          <w:hyperlink w:anchor="_Toc53470605" w:history="1">
            <w:r w:rsidR="00500DDA" w:rsidRPr="00500DDA">
              <w:rPr>
                <w:rStyle w:val="Collegamentoipertestuale"/>
                <w:noProof/>
                <w:sz w:val="16"/>
                <w:lang w:val="it-IT"/>
              </w:rPr>
              <w:t>Articolo 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Norme Regolatrici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_Toc53470605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4</w:t>
            </w:r>
            <w:r w:rsidR="00500DDA" w:rsidRPr="00500DDA">
              <w:rPr>
                <w:noProof/>
                <w:webHidden/>
                <w:sz w:val="16"/>
              </w:rPr>
              <w:fldChar w:fldCharType="end"/>
            </w:r>
          </w:hyperlink>
        </w:p>
        <w:p w14:paraId="38DA68DF" w14:textId="4D33D4A7" w:rsidR="00500DDA" w:rsidRPr="00500DDA" w:rsidRDefault="005D6806">
          <w:pPr>
            <w:pStyle w:val="Sommario1"/>
            <w:rPr>
              <w:rFonts w:asciiTheme="minorHAnsi" w:eastAsiaTheme="minorEastAsia" w:hAnsiTheme="minorHAnsi" w:cstheme="minorBidi"/>
              <w:noProof/>
              <w:sz w:val="16"/>
              <w:lang w:val="it-IT" w:eastAsia="it-IT"/>
            </w:rPr>
          </w:pPr>
          <w:hyperlink w:anchor="_Toc53470606" w:history="1">
            <w:r w:rsidR="00500DDA" w:rsidRPr="00500DDA">
              <w:rPr>
                <w:rStyle w:val="Collegamentoipertestuale"/>
                <w:noProof/>
                <w:sz w:val="16"/>
                <w:lang w:val="it-IT"/>
              </w:rPr>
              <w:t>Articolo 2-</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Oggetto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_Toc53470606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5</w:t>
            </w:r>
            <w:r w:rsidR="00500DDA" w:rsidRPr="00500DDA">
              <w:rPr>
                <w:noProof/>
                <w:webHidden/>
                <w:sz w:val="16"/>
              </w:rPr>
              <w:fldChar w:fldCharType="end"/>
            </w:r>
          </w:hyperlink>
        </w:p>
        <w:p w14:paraId="2DF606DC" w14:textId="34410A41" w:rsidR="00500DDA" w:rsidRPr="00500DDA" w:rsidRDefault="005D6806">
          <w:pPr>
            <w:pStyle w:val="Sommario1"/>
            <w:rPr>
              <w:rFonts w:asciiTheme="minorHAnsi" w:eastAsiaTheme="minorEastAsia" w:hAnsiTheme="minorHAnsi" w:cstheme="minorBidi"/>
              <w:noProof/>
              <w:sz w:val="16"/>
              <w:lang w:val="it-IT" w:eastAsia="it-IT"/>
            </w:rPr>
          </w:pPr>
          <w:hyperlink w:anchor="_Toc53470607" w:history="1">
            <w:r w:rsidR="00500DDA" w:rsidRPr="00500DDA">
              <w:rPr>
                <w:rStyle w:val="Collegamentoipertestuale"/>
                <w:noProof/>
                <w:sz w:val="16"/>
                <w:lang w:val="it-IT"/>
              </w:rPr>
              <w:t>Articolo 3-</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Durata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_Toc53470607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5</w:t>
            </w:r>
            <w:r w:rsidR="00500DDA" w:rsidRPr="00500DDA">
              <w:rPr>
                <w:noProof/>
                <w:webHidden/>
                <w:sz w:val="16"/>
              </w:rPr>
              <w:fldChar w:fldCharType="end"/>
            </w:r>
          </w:hyperlink>
        </w:p>
        <w:p w14:paraId="5271E336" w14:textId="1460D273" w:rsidR="00500DDA" w:rsidRPr="00500DDA" w:rsidRDefault="005D6806">
          <w:pPr>
            <w:pStyle w:val="Sommario1"/>
            <w:rPr>
              <w:rFonts w:asciiTheme="minorHAnsi" w:eastAsiaTheme="minorEastAsia" w:hAnsiTheme="minorHAnsi" w:cstheme="minorBidi"/>
              <w:noProof/>
              <w:sz w:val="16"/>
              <w:lang w:val="it-IT" w:eastAsia="it-IT"/>
            </w:rPr>
          </w:pPr>
          <w:hyperlink w:anchor="_Toc53470608" w:history="1">
            <w:r w:rsidR="00500DDA" w:rsidRPr="00500DDA">
              <w:rPr>
                <w:rStyle w:val="Collegamentoipertestuale"/>
                <w:noProof/>
                <w:sz w:val="16"/>
                <w:lang w:val="it-IT"/>
              </w:rPr>
              <w:t>Articolo 4-</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Modifica del contratto durante il periodo di efficacia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_Toc53470608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6</w:t>
            </w:r>
            <w:r w:rsidR="00500DDA" w:rsidRPr="00500DDA">
              <w:rPr>
                <w:noProof/>
                <w:webHidden/>
                <w:sz w:val="16"/>
              </w:rPr>
              <w:fldChar w:fldCharType="end"/>
            </w:r>
          </w:hyperlink>
        </w:p>
        <w:p w14:paraId="76267EC8" w14:textId="76DF7DC9" w:rsidR="00500DDA" w:rsidRPr="00500DDA" w:rsidRDefault="005D6806">
          <w:pPr>
            <w:pStyle w:val="Sommario1"/>
            <w:rPr>
              <w:rFonts w:asciiTheme="minorHAnsi" w:eastAsiaTheme="minorEastAsia" w:hAnsiTheme="minorHAnsi" w:cstheme="minorBidi"/>
              <w:noProof/>
              <w:sz w:val="16"/>
              <w:lang w:val="it-IT" w:eastAsia="it-IT"/>
            </w:rPr>
          </w:pPr>
          <w:hyperlink w:anchor="_Toc53470609" w:history="1">
            <w:r w:rsidR="00500DDA" w:rsidRPr="00500DDA">
              <w:rPr>
                <w:rStyle w:val="Collegamentoipertestuale"/>
                <w:noProof/>
                <w:sz w:val="16"/>
                <w:lang w:val="it-IT"/>
              </w:rPr>
              <w:t>Articolo 5-</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Canone e modalità di erogazione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_Toc53470609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6</w:t>
            </w:r>
            <w:r w:rsidR="00500DDA" w:rsidRPr="00500DDA">
              <w:rPr>
                <w:noProof/>
                <w:webHidden/>
                <w:sz w:val="16"/>
              </w:rPr>
              <w:fldChar w:fldCharType="end"/>
            </w:r>
          </w:hyperlink>
        </w:p>
        <w:p w14:paraId="3DDABBA3" w14:textId="4C263258" w:rsidR="00500DDA" w:rsidRPr="00500DDA" w:rsidRDefault="005D6806">
          <w:pPr>
            <w:pStyle w:val="Sommario1"/>
            <w:rPr>
              <w:rFonts w:asciiTheme="minorHAnsi" w:eastAsiaTheme="minorEastAsia" w:hAnsiTheme="minorHAnsi" w:cstheme="minorBidi"/>
              <w:noProof/>
              <w:sz w:val="16"/>
              <w:lang w:val="it-IT" w:eastAsia="it-IT"/>
            </w:rPr>
          </w:pPr>
          <w:hyperlink w:anchor="_Toc53470610" w:history="1">
            <w:r w:rsidR="00500DDA" w:rsidRPr="00500DDA">
              <w:rPr>
                <w:rStyle w:val="Collegamentoipertestuale"/>
                <w:noProof/>
                <w:sz w:val="16"/>
                <w:lang w:val="it-IT"/>
              </w:rPr>
              <w:t>Articolo 6-</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Condizioni e modalità di esecuzione delle prestazioni contrattuali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_Toc53470610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6</w:t>
            </w:r>
            <w:r w:rsidR="00500DDA" w:rsidRPr="00500DDA">
              <w:rPr>
                <w:noProof/>
                <w:webHidden/>
                <w:sz w:val="16"/>
              </w:rPr>
              <w:fldChar w:fldCharType="end"/>
            </w:r>
          </w:hyperlink>
        </w:p>
        <w:p w14:paraId="0B5D3529" w14:textId="5B01C00A" w:rsidR="00500DDA" w:rsidRPr="00500DDA" w:rsidRDefault="005D6806">
          <w:pPr>
            <w:pStyle w:val="Sommario1"/>
            <w:rPr>
              <w:rFonts w:asciiTheme="minorHAnsi" w:eastAsiaTheme="minorEastAsia" w:hAnsiTheme="minorHAnsi" w:cstheme="minorBidi"/>
              <w:noProof/>
              <w:sz w:val="16"/>
              <w:lang w:val="it-IT" w:eastAsia="it-IT"/>
            </w:rPr>
          </w:pPr>
          <w:hyperlink w:anchor="_Toc53470611" w:history="1">
            <w:r w:rsidR="00500DDA" w:rsidRPr="00500DDA">
              <w:rPr>
                <w:rStyle w:val="Collegamentoipertestuale"/>
                <w:noProof/>
                <w:sz w:val="16"/>
                <w:lang w:val="it-IT"/>
              </w:rPr>
              <w:t>Articolo 7-</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Obblighi derivanti dal rapporto di lavoro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_Toc53470611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7</w:t>
            </w:r>
            <w:r w:rsidR="00500DDA" w:rsidRPr="00500DDA">
              <w:rPr>
                <w:noProof/>
                <w:webHidden/>
                <w:sz w:val="16"/>
              </w:rPr>
              <w:fldChar w:fldCharType="end"/>
            </w:r>
          </w:hyperlink>
        </w:p>
        <w:p w14:paraId="11CD0A50" w14:textId="201CD9E4" w:rsidR="00500DDA" w:rsidRPr="00500DDA" w:rsidRDefault="005D6806">
          <w:pPr>
            <w:pStyle w:val="Sommario1"/>
            <w:rPr>
              <w:rFonts w:asciiTheme="minorHAnsi" w:eastAsiaTheme="minorEastAsia" w:hAnsiTheme="minorHAnsi" w:cstheme="minorBidi"/>
              <w:noProof/>
              <w:sz w:val="16"/>
              <w:lang w:val="it-IT" w:eastAsia="it-IT"/>
            </w:rPr>
          </w:pPr>
          <w:hyperlink w:anchor="_Toc53470612" w:history="1">
            <w:r w:rsidR="00500DDA" w:rsidRPr="00500DDA">
              <w:rPr>
                <w:rStyle w:val="Collegamentoipertestuale"/>
                <w:noProof/>
                <w:sz w:val="16"/>
                <w:lang w:val="it-IT"/>
              </w:rPr>
              <w:t>Articolo 8-</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Fatturazione e pagamenti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_Toc53470612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7</w:t>
            </w:r>
            <w:r w:rsidR="00500DDA" w:rsidRPr="00500DDA">
              <w:rPr>
                <w:noProof/>
                <w:webHidden/>
                <w:sz w:val="16"/>
              </w:rPr>
              <w:fldChar w:fldCharType="end"/>
            </w:r>
          </w:hyperlink>
        </w:p>
        <w:p w14:paraId="02115D2F" w14:textId="5C7AEABF" w:rsidR="00500DDA" w:rsidRPr="00500DDA" w:rsidRDefault="005D6806">
          <w:pPr>
            <w:pStyle w:val="Sommario1"/>
            <w:rPr>
              <w:rFonts w:asciiTheme="minorHAnsi" w:eastAsiaTheme="minorEastAsia" w:hAnsiTheme="minorHAnsi" w:cstheme="minorBidi"/>
              <w:noProof/>
              <w:sz w:val="16"/>
              <w:lang w:val="it-IT" w:eastAsia="it-IT"/>
            </w:rPr>
          </w:pPr>
          <w:hyperlink w:anchor="_Toc53470613" w:history="1">
            <w:r w:rsidR="00500DDA" w:rsidRPr="00500DDA">
              <w:rPr>
                <w:rStyle w:val="Collegamentoipertestuale"/>
                <w:noProof/>
                <w:sz w:val="16"/>
                <w:lang w:val="it-IT"/>
              </w:rPr>
              <w:t>Articolo 9-</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Patto di integrità</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_Toc53470613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9</w:t>
            </w:r>
            <w:r w:rsidR="00500DDA" w:rsidRPr="00500DDA">
              <w:rPr>
                <w:noProof/>
                <w:webHidden/>
                <w:sz w:val="16"/>
              </w:rPr>
              <w:fldChar w:fldCharType="end"/>
            </w:r>
          </w:hyperlink>
        </w:p>
        <w:p w14:paraId="6F307770" w14:textId="5411D22B" w:rsidR="00500DDA" w:rsidRPr="00500DDA" w:rsidRDefault="005D6806">
          <w:pPr>
            <w:pStyle w:val="Sommario1"/>
            <w:rPr>
              <w:rFonts w:asciiTheme="minorHAnsi" w:eastAsiaTheme="minorEastAsia" w:hAnsiTheme="minorHAnsi" w:cstheme="minorBidi"/>
              <w:noProof/>
              <w:sz w:val="16"/>
              <w:lang w:val="it-IT" w:eastAsia="it-IT"/>
            </w:rPr>
          </w:pPr>
          <w:hyperlink w:anchor="_Toc53470614" w:history="1">
            <w:r w:rsidR="00500DDA" w:rsidRPr="00500DDA">
              <w:rPr>
                <w:rStyle w:val="Collegamentoipertestuale"/>
                <w:noProof/>
                <w:sz w:val="16"/>
                <w:lang w:val="it-IT"/>
              </w:rPr>
              <w:t>Articolo 10-</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Penali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_Toc53470614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9</w:t>
            </w:r>
            <w:r w:rsidR="00500DDA" w:rsidRPr="00500DDA">
              <w:rPr>
                <w:noProof/>
                <w:webHidden/>
                <w:sz w:val="16"/>
              </w:rPr>
              <w:fldChar w:fldCharType="end"/>
            </w:r>
          </w:hyperlink>
        </w:p>
        <w:p w14:paraId="3162F9B4" w14:textId="16705861" w:rsidR="00500DDA" w:rsidRPr="00500DDA" w:rsidRDefault="005D6806">
          <w:pPr>
            <w:pStyle w:val="Sommario1"/>
            <w:rPr>
              <w:rFonts w:asciiTheme="minorHAnsi" w:eastAsiaTheme="minorEastAsia" w:hAnsiTheme="minorHAnsi" w:cstheme="minorBidi"/>
              <w:noProof/>
              <w:sz w:val="16"/>
              <w:lang w:val="it-IT" w:eastAsia="it-IT"/>
            </w:rPr>
          </w:pPr>
          <w:hyperlink w:anchor="_Toc53470615" w:history="1">
            <w:r w:rsidR="00500DDA" w:rsidRPr="00500DDA">
              <w:rPr>
                <w:rStyle w:val="Collegamentoipertestuale"/>
                <w:noProof/>
                <w:sz w:val="16"/>
                <w:lang w:val="it-IT"/>
              </w:rPr>
              <w:t>Articolo 11-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Cauzione definitiva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_Toc53470615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9</w:t>
            </w:r>
            <w:r w:rsidR="00500DDA" w:rsidRPr="00500DDA">
              <w:rPr>
                <w:noProof/>
                <w:webHidden/>
                <w:sz w:val="16"/>
              </w:rPr>
              <w:fldChar w:fldCharType="end"/>
            </w:r>
          </w:hyperlink>
        </w:p>
        <w:p w14:paraId="3D123C17" w14:textId="22E9E9A4" w:rsidR="00500DDA" w:rsidRPr="00500DDA" w:rsidRDefault="005D6806">
          <w:pPr>
            <w:pStyle w:val="Sommario1"/>
            <w:rPr>
              <w:rFonts w:asciiTheme="minorHAnsi" w:eastAsiaTheme="minorEastAsia" w:hAnsiTheme="minorHAnsi" w:cstheme="minorBidi"/>
              <w:noProof/>
              <w:sz w:val="16"/>
              <w:lang w:val="it-IT" w:eastAsia="it-IT"/>
            </w:rPr>
          </w:pPr>
          <w:hyperlink w:anchor="_Toc53470616" w:history="1">
            <w:r w:rsidR="00500DDA" w:rsidRPr="00500DDA">
              <w:rPr>
                <w:rStyle w:val="Collegamentoipertestuale"/>
                <w:noProof/>
                <w:sz w:val="16"/>
                <w:lang w:val="it-IT"/>
              </w:rPr>
              <w:t>Articolo 12-</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Risoluzione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_Toc53470616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10</w:t>
            </w:r>
            <w:r w:rsidR="00500DDA" w:rsidRPr="00500DDA">
              <w:rPr>
                <w:noProof/>
                <w:webHidden/>
                <w:sz w:val="16"/>
              </w:rPr>
              <w:fldChar w:fldCharType="end"/>
            </w:r>
          </w:hyperlink>
        </w:p>
        <w:p w14:paraId="7F98260D" w14:textId="61156A3B" w:rsidR="00500DDA" w:rsidRPr="00500DDA" w:rsidRDefault="005D6806">
          <w:pPr>
            <w:pStyle w:val="Sommario1"/>
            <w:rPr>
              <w:rFonts w:asciiTheme="minorHAnsi" w:eastAsiaTheme="minorEastAsia" w:hAnsiTheme="minorHAnsi" w:cstheme="minorBidi"/>
              <w:noProof/>
              <w:sz w:val="16"/>
              <w:lang w:val="it-IT" w:eastAsia="it-IT"/>
            </w:rPr>
          </w:pPr>
          <w:hyperlink w:anchor="_Toc53470617" w:history="1">
            <w:r w:rsidR="00500DDA" w:rsidRPr="00500DDA">
              <w:rPr>
                <w:rStyle w:val="Collegamentoipertestuale"/>
                <w:noProof/>
                <w:sz w:val="16"/>
                <w:lang w:val="it-IT"/>
              </w:rPr>
              <w:t>Articolo 13-</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Recesso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_Toc53470617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11</w:t>
            </w:r>
            <w:r w:rsidR="00500DDA" w:rsidRPr="00500DDA">
              <w:rPr>
                <w:noProof/>
                <w:webHidden/>
                <w:sz w:val="16"/>
              </w:rPr>
              <w:fldChar w:fldCharType="end"/>
            </w:r>
          </w:hyperlink>
        </w:p>
        <w:p w14:paraId="0AF8CFEA" w14:textId="085C65CB" w:rsidR="00500DDA" w:rsidRPr="00500DDA" w:rsidRDefault="005D6806">
          <w:pPr>
            <w:pStyle w:val="Sommario1"/>
            <w:rPr>
              <w:rFonts w:asciiTheme="minorHAnsi" w:eastAsiaTheme="minorEastAsia" w:hAnsiTheme="minorHAnsi" w:cstheme="minorBidi"/>
              <w:noProof/>
              <w:sz w:val="16"/>
              <w:lang w:val="it-IT" w:eastAsia="it-IT"/>
            </w:rPr>
          </w:pPr>
          <w:hyperlink w:anchor="_Toc53470618" w:history="1">
            <w:r w:rsidR="00500DDA" w:rsidRPr="00500DDA">
              <w:rPr>
                <w:rStyle w:val="Collegamentoipertestuale"/>
                <w:noProof/>
                <w:sz w:val="16"/>
                <w:lang w:val="it-IT"/>
              </w:rPr>
              <w:t>Articolo 14-</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Recesso per giusta causa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_Toc53470618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11</w:t>
            </w:r>
            <w:r w:rsidR="00500DDA" w:rsidRPr="00500DDA">
              <w:rPr>
                <w:noProof/>
                <w:webHidden/>
                <w:sz w:val="16"/>
              </w:rPr>
              <w:fldChar w:fldCharType="end"/>
            </w:r>
          </w:hyperlink>
        </w:p>
        <w:p w14:paraId="064CFBFC" w14:textId="2DFC9888" w:rsidR="00500DDA" w:rsidRPr="00500DDA" w:rsidRDefault="005D6806">
          <w:pPr>
            <w:pStyle w:val="Sommario1"/>
            <w:rPr>
              <w:rFonts w:asciiTheme="minorHAnsi" w:eastAsiaTheme="minorEastAsia" w:hAnsiTheme="minorHAnsi" w:cstheme="minorBidi"/>
              <w:noProof/>
              <w:sz w:val="16"/>
              <w:lang w:val="it-IT" w:eastAsia="it-IT"/>
            </w:rPr>
          </w:pPr>
          <w:hyperlink w:anchor="_Toc53470619" w:history="1">
            <w:r w:rsidR="00500DDA" w:rsidRPr="00500DDA">
              <w:rPr>
                <w:rStyle w:val="Collegamentoipertestuale"/>
                <w:noProof/>
                <w:sz w:val="16"/>
                <w:lang w:val="it-IT"/>
              </w:rPr>
              <w:t>Articolo 15-</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Responsabilità civile e copertura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_Toc53470619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12</w:t>
            </w:r>
            <w:r w:rsidR="00500DDA" w:rsidRPr="00500DDA">
              <w:rPr>
                <w:noProof/>
                <w:webHidden/>
                <w:sz w:val="16"/>
              </w:rPr>
              <w:fldChar w:fldCharType="end"/>
            </w:r>
          </w:hyperlink>
        </w:p>
        <w:p w14:paraId="526B99F5" w14:textId="208902EF" w:rsidR="00500DDA" w:rsidRPr="00500DDA" w:rsidRDefault="005D6806">
          <w:pPr>
            <w:pStyle w:val="Sommario1"/>
            <w:rPr>
              <w:rFonts w:asciiTheme="minorHAnsi" w:eastAsiaTheme="minorEastAsia" w:hAnsiTheme="minorHAnsi" w:cstheme="minorBidi"/>
              <w:noProof/>
              <w:sz w:val="16"/>
              <w:lang w:val="it-IT" w:eastAsia="it-IT"/>
            </w:rPr>
          </w:pPr>
          <w:hyperlink w:anchor="_Toc53470620" w:history="1">
            <w:r w:rsidR="00500DDA" w:rsidRPr="00500DDA">
              <w:rPr>
                <w:rStyle w:val="Collegamentoipertestuale"/>
                <w:noProof/>
                <w:sz w:val="16"/>
                <w:lang w:val="it-IT"/>
              </w:rPr>
              <w:t>Articolo 16-</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Subappalto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_Toc53470620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13</w:t>
            </w:r>
            <w:r w:rsidR="00500DDA" w:rsidRPr="00500DDA">
              <w:rPr>
                <w:noProof/>
                <w:webHidden/>
                <w:sz w:val="16"/>
              </w:rPr>
              <w:fldChar w:fldCharType="end"/>
            </w:r>
          </w:hyperlink>
        </w:p>
        <w:p w14:paraId="04FE3AAD" w14:textId="19674CB0" w:rsidR="00500DDA" w:rsidRPr="00500DDA" w:rsidRDefault="005D6806">
          <w:pPr>
            <w:pStyle w:val="Sommario1"/>
            <w:rPr>
              <w:rFonts w:asciiTheme="minorHAnsi" w:eastAsiaTheme="minorEastAsia" w:hAnsiTheme="minorHAnsi" w:cstheme="minorBidi"/>
              <w:noProof/>
              <w:sz w:val="16"/>
              <w:lang w:val="it-IT" w:eastAsia="it-IT"/>
            </w:rPr>
          </w:pPr>
          <w:hyperlink w:anchor="_Toc53470621" w:history="1">
            <w:r w:rsidR="00500DDA" w:rsidRPr="00500DDA">
              <w:rPr>
                <w:rStyle w:val="Collegamentoipertestuale"/>
                <w:noProof/>
                <w:sz w:val="16"/>
                <w:lang w:val="it-IT"/>
              </w:rPr>
              <w:t>Articolo 17-</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Divieto di cessione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_Toc53470621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14</w:t>
            </w:r>
            <w:r w:rsidR="00500DDA" w:rsidRPr="00500DDA">
              <w:rPr>
                <w:noProof/>
                <w:webHidden/>
                <w:sz w:val="16"/>
              </w:rPr>
              <w:fldChar w:fldCharType="end"/>
            </w:r>
          </w:hyperlink>
        </w:p>
        <w:p w14:paraId="281DBD31" w14:textId="65249BE7" w:rsidR="00500DDA" w:rsidRPr="00500DDA" w:rsidRDefault="005D6806">
          <w:pPr>
            <w:pStyle w:val="Sommario1"/>
            <w:rPr>
              <w:rFonts w:asciiTheme="minorHAnsi" w:eastAsiaTheme="minorEastAsia" w:hAnsiTheme="minorHAnsi" w:cstheme="minorBidi"/>
              <w:noProof/>
              <w:sz w:val="16"/>
              <w:lang w:val="it-IT" w:eastAsia="it-IT"/>
            </w:rPr>
          </w:pPr>
          <w:hyperlink w:anchor="_Toc53470622" w:history="1">
            <w:r w:rsidR="00500DDA" w:rsidRPr="00500DDA">
              <w:rPr>
                <w:rStyle w:val="Collegamentoipertestuale"/>
                <w:noProof/>
                <w:sz w:val="16"/>
                <w:lang w:val="it-IT"/>
              </w:rPr>
              <w:t>Articolo 18-</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Direttore dell’Esecuzione del Contratto e Referente dell’appalto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_Toc53470622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14</w:t>
            </w:r>
            <w:r w:rsidR="00500DDA" w:rsidRPr="00500DDA">
              <w:rPr>
                <w:noProof/>
                <w:webHidden/>
                <w:sz w:val="16"/>
              </w:rPr>
              <w:fldChar w:fldCharType="end"/>
            </w:r>
          </w:hyperlink>
        </w:p>
        <w:p w14:paraId="17EFB913" w14:textId="4F3F8E1F" w:rsidR="00500DDA" w:rsidRPr="00500DDA" w:rsidRDefault="005D6806">
          <w:pPr>
            <w:pStyle w:val="Sommario1"/>
            <w:rPr>
              <w:rFonts w:asciiTheme="minorHAnsi" w:eastAsiaTheme="minorEastAsia" w:hAnsiTheme="minorHAnsi" w:cstheme="minorBidi"/>
              <w:noProof/>
              <w:sz w:val="16"/>
              <w:lang w:val="it-IT" w:eastAsia="it-IT"/>
            </w:rPr>
          </w:pPr>
          <w:hyperlink w:anchor="_Toc53470623" w:history="1">
            <w:r w:rsidR="00500DDA" w:rsidRPr="00500DDA">
              <w:rPr>
                <w:rStyle w:val="Collegamentoipertestuale"/>
                <w:noProof/>
                <w:sz w:val="16"/>
                <w:lang w:val="it-IT"/>
              </w:rPr>
              <w:t>Articolo 19-</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Foro competente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_Toc53470623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15</w:t>
            </w:r>
            <w:r w:rsidR="00500DDA" w:rsidRPr="00500DDA">
              <w:rPr>
                <w:noProof/>
                <w:webHidden/>
                <w:sz w:val="16"/>
              </w:rPr>
              <w:fldChar w:fldCharType="end"/>
            </w:r>
          </w:hyperlink>
        </w:p>
        <w:p w14:paraId="629BD130" w14:textId="2A4FBA5F" w:rsidR="00500DDA" w:rsidRPr="00500DDA" w:rsidRDefault="005D6806">
          <w:pPr>
            <w:pStyle w:val="Sommario1"/>
            <w:rPr>
              <w:rFonts w:asciiTheme="minorHAnsi" w:eastAsiaTheme="minorEastAsia" w:hAnsiTheme="minorHAnsi" w:cstheme="minorBidi"/>
              <w:noProof/>
              <w:sz w:val="16"/>
              <w:lang w:val="it-IT" w:eastAsia="it-IT"/>
            </w:rPr>
          </w:pPr>
          <w:hyperlink w:anchor="_Toc53470624" w:history="1">
            <w:r w:rsidR="00500DDA" w:rsidRPr="00500DDA">
              <w:rPr>
                <w:rStyle w:val="Collegamentoipertestuale"/>
                <w:noProof/>
                <w:sz w:val="16"/>
                <w:lang w:val="it-IT"/>
              </w:rPr>
              <w:t>Articolo 20-</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Trattamento dei dati, consenso al trattamento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_Toc53470624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15</w:t>
            </w:r>
            <w:r w:rsidR="00500DDA" w:rsidRPr="00500DDA">
              <w:rPr>
                <w:noProof/>
                <w:webHidden/>
                <w:sz w:val="16"/>
              </w:rPr>
              <w:fldChar w:fldCharType="end"/>
            </w:r>
          </w:hyperlink>
        </w:p>
        <w:p w14:paraId="0EB4FCA0" w14:textId="46A71A13" w:rsidR="00500DDA" w:rsidRPr="00500DDA" w:rsidRDefault="005D6806">
          <w:pPr>
            <w:pStyle w:val="Sommario1"/>
            <w:rPr>
              <w:rFonts w:asciiTheme="minorHAnsi" w:eastAsiaTheme="minorEastAsia" w:hAnsiTheme="minorHAnsi" w:cstheme="minorBidi"/>
              <w:noProof/>
              <w:sz w:val="16"/>
              <w:lang w:val="it-IT" w:eastAsia="it-IT"/>
            </w:rPr>
          </w:pPr>
          <w:hyperlink w:anchor="_Toc53470625" w:history="1">
            <w:r w:rsidR="00500DDA" w:rsidRPr="00500DDA">
              <w:rPr>
                <w:rStyle w:val="Collegamentoipertestuale"/>
                <w:noProof/>
                <w:sz w:val="16"/>
                <w:lang w:val="it-IT"/>
              </w:rPr>
              <w:t>Articolo 21-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Clausola finale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_Toc53470625 \h </w:instrText>
            </w:r>
            <w:r w:rsidR="00500DDA" w:rsidRPr="00500DDA">
              <w:rPr>
                <w:noProof/>
                <w:webHidden/>
                <w:sz w:val="16"/>
              </w:rPr>
            </w:r>
            <w:r w:rsidR="00500DDA" w:rsidRPr="00500DDA">
              <w:rPr>
                <w:noProof/>
                <w:webHidden/>
                <w:sz w:val="16"/>
              </w:rPr>
              <w:fldChar w:fldCharType="separate"/>
            </w:r>
            <w:r w:rsidR="00500DDA" w:rsidRPr="00500DDA">
              <w:rPr>
                <w:noProof/>
                <w:webHidden/>
                <w:sz w:val="16"/>
              </w:rPr>
              <w:t>16</w:t>
            </w:r>
            <w:r w:rsidR="00500DDA" w:rsidRPr="00500DDA">
              <w:rPr>
                <w:noProof/>
                <w:webHidden/>
                <w:sz w:val="16"/>
              </w:rPr>
              <w:fldChar w:fldCharType="end"/>
            </w:r>
          </w:hyperlink>
        </w:p>
        <w:p w14:paraId="351C67F9" w14:textId="6AA4812A" w:rsidR="008409EC" w:rsidRPr="00BF05EE" w:rsidRDefault="008409EC">
          <w:pPr>
            <w:rPr>
              <w:rFonts w:ascii="Century Gothic" w:hAnsi="Century Gothic"/>
              <w:sz w:val="14"/>
            </w:rPr>
          </w:pPr>
          <w:r w:rsidRPr="00500DDA">
            <w:rPr>
              <w:rFonts w:ascii="Century Gothic" w:hAnsi="Century Gothic"/>
              <w:b/>
              <w:bCs/>
              <w:sz w:val="8"/>
            </w:rPr>
            <w:fldChar w:fldCharType="end"/>
          </w:r>
        </w:p>
      </w:sdtContent>
    </w:sdt>
    <w:p w14:paraId="1DCD8138" w14:textId="77777777" w:rsidR="0094402B" w:rsidRPr="00BF05EE" w:rsidRDefault="0094402B" w:rsidP="00056AB0">
      <w:pPr>
        <w:pStyle w:val="Corpotesto"/>
        <w:tabs>
          <w:tab w:val="left" w:pos="0"/>
        </w:tabs>
        <w:spacing w:before="9"/>
        <w:rPr>
          <w:rFonts w:ascii="Century Gothic" w:hAnsi="Century Gothic"/>
          <w:sz w:val="24"/>
          <w:lang w:val="it-IT"/>
        </w:rPr>
      </w:pPr>
    </w:p>
    <w:p w14:paraId="6FE2F8F0" w14:textId="77777777" w:rsidR="0094402B" w:rsidRPr="00BF05EE" w:rsidRDefault="0094402B" w:rsidP="000B6775">
      <w:pPr>
        <w:rPr>
          <w:rFonts w:ascii="Century Gothic" w:hAnsi="Century Gothic"/>
          <w:lang w:val="it-IT"/>
        </w:rPr>
        <w:sectPr w:rsidR="0094402B" w:rsidRPr="00BF05EE">
          <w:headerReference w:type="default" r:id="rId8"/>
          <w:footerReference w:type="default" r:id="rId9"/>
          <w:pgSz w:w="11900" w:h="16840"/>
          <w:pgMar w:top="1820" w:right="940" w:bottom="880" w:left="440" w:header="689" w:footer="694" w:gutter="0"/>
          <w:cols w:space="720"/>
        </w:sectPr>
      </w:pPr>
    </w:p>
    <w:p w14:paraId="717506D8" w14:textId="77777777" w:rsidR="0094402B" w:rsidRPr="00BF05EE" w:rsidRDefault="0094402B" w:rsidP="00056AB0">
      <w:pPr>
        <w:pStyle w:val="Corpotesto"/>
        <w:tabs>
          <w:tab w:val="left" w:pos="0"/>
        </w:tabs>
        <w:rPr>
          <w:rFonts w:ascii="Century Gothic" w:hAnsi="Century Gothic"/>
          <w:lang w:val="it-IT"/>
        </w:rPr>
      </w:pPr>
    </w:p>
    <w:p w14:paraId="31948FD2" w14:textId="77777777" w:rsidR="0094402B" w:rsidRPr="00BF05EE" w:rsidRDefault="0094402B" w:rsidP="00056AB0">
      <w:pPr>
        <w:pStyle w:val="Corpotesto"/>
        <w:tabs>
          <w:tab w:val="left" w:pos="0"/>
        </w:tabs>
        <w:spacing w:before="6"/>
        <w:rPr>
          <w:rFonts w:ascii="Century Gothic" w:hAnsi="Century Gothic"/>
          <w:lang w:val="it-IT"/>
        </w:rPr>
      </w:pPr>
    </w:p>
    <w:p w14:paraId="0EAE471F" w14:textId="77777777" w:rsidR="00E7417E" w:rsidRDefault="00F65B0A" w:rsidP="00F74426">
      <w:pPr>
        <w:pStyle w:val="c2"/>
        <w:tabs>
          <w:tab w:val="left" w:pos="9639"/>
        </w:tabs>
        <w:spacing w:line="276" w:lineRule="auto"/>
        <w:ind w:left="1134" w:right="881"/>
        <w:rPr>
          <w:rFonts w:ascii="Century Gothic" w:hAnsi="Century Gothic"/>
          <w:b/>
          <w:sz w:val="20"/>
        </w:rPr>
      </w:pPr>
      <w:r w:rsidRPr="00BF05EE">
        <w:rPr>
          <w:rFonts w:ascii="Century Gothic" w:hAnsi="Century Gothic"/>
          <w:b/>
          <w:sz w:val="20"/>
        </w:rPr>
        <w:t xml:space="preserve">SCHEMA DI CONTRATTO PER </w:t>
      </w:r>
      <w:r w:rsidR="004D18B5" w:rsidRPr="00BF05EE">
        <w:rPr>
          <w:rFonts w:ascii="Century Gothic" w:hAnsi="Century Gothic"/>
          <w:b/>
          <w:sz w:val="20"/>
        </w:rPr>
        <w:t xml:space="preserve">RELATIVO </w:t>
      </w:r>
      <w:r w:rsidR="00F74426" w:rsidRPr="00BF05EE">
        <w:rPr>
          <w:rFonts w:ascii="Century Gothic" w:hAnsi="Century Gothic"/>
          <w:b/>
          <w:sz w:val="20"/>
        </w:rPr>
        <w:t>ALL’AFFIDAMENTO DEL SERVIZIO DI GESTIONE DELL’ATTIVITA’ ANESTESIOLOGICA E RIANIMATORIA DEL PRESIDIO OSPEDALIERO UNIFICATO DI BRONI E STRADELLA SEDE DI PUNTO NASCITA, PRONTO SOCCORSO E ATTIVITA’ CHIRURGICA ELETTIVA E IN URGENZA, PER IL PERIODO DI DODICI MESI.</w:t>
      </w:r>
      <w:r w:rsidR="00E7417E">
        <w:rPr>
          <w:rFonts w:ascii="Century Gothic" w:hAnsi="Century Gothic"/>
          <w:b/>
          <w:sz w:val="20"/>
        </w:rPr>
        <w:t xml:space="preserve"> </w:t>
      </w:r>
    </w:p>
    <w:p w14:paraId="21502D23" w14:textId="7E72A198" w:rsidR="00F74426" w:rsidRPr="00BF05EE" w:rsidRDefault="00E7417E" w:rsidP="00F74426">
      <w:pPr>
        <w:pStyle w:val="c2"/>
        <w:tabs>
          <w:tab w:val="left" w:pos="9639"/>
        </w:tabs>
        <w:spacing w:line="276" w:lineRule="auto"/>
        <w:ind w:left="1134" w:right="881"/>
        <w:rPr>
          <w:rFonts w:ascii="Century Gothic" w:hAnsi="Century Gothic"/>
          <w:b/>
          <w:sz w:val="20"/>
        </w:rPr>
      </w:pPr>
      <w:r>
        <w:rPr>
          <w:rFonts w:ascii="Century Gothic" w:hAnsi="Century Gothic"/>
          <w:b/>
          <w:sz w:val="20"/>
        </w:rPr>
        <w:t>LOTTO N. ___________</w:t>
      </w:r>
    </w:p>
    <w:p w14:paraId="57363B33" w14:textId="60C63B68" w:rsidR="0094402B" w:rsidRPr="00BF05EE" w:rsidRDefault="00210A5B" w:rsidP="00F74426">
      <w:pPr>
        <w:pStyle w:val="Corpotesto"/>
        <w:tabs>
          <w:tab w:val="left" w:pos="0"/>
        </w:tabs>
        <w:ind w:left="713" w:right="208"/>
        <w:jc w:val="center"/>
        <w:rPr>
          <w:rFonts w:ascii="Century Gothic" w:hAnsi="Century Gothic"/>
          <w:sz w:val="20"/>
          <w:szCs w:val="20"/>
          <w:lang w:val="it-IT"/>
        </w:rPr>
      </w:pPr>
      <w:r w:rsidRPr="00BF05EE">
        <w:rPr>
          <w:rFonts w:ascii="Century Gothic" w:hAnsi="Century Gothic"/>
          <w:sz w:val="20"/>
          <w:szCs w:val="20"/>
          <w:lang w:val="it-IT"/>
        </w:rPr>
        <w:tab/>
      </w:r>
    </w:p>
    <w:p w14:paraId="5689ED5E" w14:textId="77777777" w:rsidR="0094402B" w:rsidRPr="00BF05EE" w:rsidRDefault="00432459" w:rsidP="00056AB0">
      <w:pPr>
        <w:pStyle w:val="Corpotesto"/>
        <w:tabs>
          <w:tab w:val="left" w:pos="0"/>
        </w:tabs>
        <w:ind w:left="688" w:right="185"/>
        <w:jc w:val="center"/>
        <w:rPr>
          <w:rFonts w:ascii="Century Gothic" w:hAnsi="Century Gothic"/>
          <w:b/>
          <w:sz w:val="20"/>
          <w:szCs w:val="20"/>
          <w:lang w:val="it-IT"/>
        </w:rPr>
      </w:pPr>
      <w:r w:rsidRPr="00BF05EE">
        <w:rPr>
          <w:rFonts w:ascii="Century Gothic" w:hAnsi="Century Gothic"/>
          <w:b/>
          <w:w w:val="105"/>
          <w:sz w:val="20"/>
          <w:szCs w:val="20"/>
          <w:lang w:val="it-IT"/>
        </w:rPr>
        <w:t>TRA</w:t>
      </w:r>
    </w:p>
    <w:p w14:paraId="046400D3" w14:textId="77777777" w:rsidR="0094402B" w:rsidRPr="00BF05EE" w:rsidRDefault="0094402B" w:rsidP="00056AB0">
      <w:pPr>
        <w:pStyle w:val="Corpotesto"/>
        <w:tabs>
          <w:tab w:val="left" w:pos="0"/>
        </w:tabs>
        <w:spacing w:before="10"/>
        <w:rPr>
          <w:rFonts w:ascii="Century Gothic" w:hAnsi="Century Gothic"/>
          <w:sz w:val="20"/>
          <w:szCs w:val="20"/>
          <w:lang w:val="it-IT"/>
        </w:rPr>
      </w:pPr>
    </w:p>
    <w:p w14:paraId="229D132E" w14:textId="0F058A74" w:rsidR="00F74426" w:rsidRPr="00BF05EE" w:rsidRDefault="007050A5" w:rsidP="00F74426">
      <w:pPr>
        <w:pStyle w:val="Corpotesto"/>
        <w:tabs>
          <w:tab w:val="left" w:pos="0"/>
        </w:tabs>
        <w:spacing w:line="360" w:lineRule="auto"/>
        <w:ind w:left="692" w:right="183"/>
        <w:jc w:val="both"/>
        <w:rPr>
          <w:rFonts w:ascii="Century Gothic" w:hAnsi="Century Gothic"/>
          <w:sz w:val="20"/>
          <w:szCs w:val="20"/>
          <w:lang w:val="it-IT"/>
        </w:rPr>
      </w:pPr>
      <w:r w:rsidRPr="00BF05EE">
        <w:rPr>
          <w:rFonts w:ascii="Century Gothic" w:hAnsi="Century Gothic"/>
          <w:sz w:val="20"/>
          <w:szCs w:val="20"/>
          <w:lang w:val="it-IT"/>
        </w:rPr>
        <w:t>Azienda Socio-Sanitaria Territoriale</w:t>
      </w:r>
      <w:r w:rsidR="000B6775" w:rsidRPr="00BF05EE">
        <w:rPr>
          <w:rFonts w:ascii="Century Gothic" w:hAnsi="Century Gothic"/>
          <w:sz w:val="20"/>
          <w:szCs w:val="20"/>
          <w:lang w:val="it-IT"/>
        </w:rPr>
        <w:t xml:space="preserve"> </w:t>
      </w:r>
      <w:r w:rsidRPr="00BF05EE">
        <w:rPr>
          <w:rFonts w:ascii="Century Gothic" w:hAnsi="Century Gothic"/>
          <w:sz w:val="20"/>
          <w:szCs w:val="20"/>
          <w:lang w:val="it-IT"/>
        </w:rPr>
        <w:t>di Pavia</w:t>
      </w:r>
      <w:r w:rsidR="00CC09BF" w:rsidRPr="00BF05EE">
        <w:rPr>
          <w:rFonts w:ascii="Century Gothic" w:hAnsi="Century Gothic"/>
          <w:sz w:val="20"/>
          <w:szCs w:val="20"/>
          <w:lang w:val="it-IT"/>
        </w:rPr>
        <w:t xml:space="preserve"> (di seguito nominata</w:t>
      </w:r>
      <w:r w:rsidR="000B6775" w:rsidRPr="00BF05EE">
        <w:rPr>
          <w:rFonts w:ascii="Century Gothic" w:hAnsi="Century Gothic"/>
          <w:sz w:val="20"/>
          <w:szCs w:val="20"/>
          <w:lang w:val="it-IT"/>
        </w:rPr>
        <w:t>, per brevità, anche solo A</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S</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S</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T</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w:t>
      </w:r>
      <w:r w:rsidRPr="00BF05EE">
        <w:rPr>
          <w:rFonts w:ascii="Century Gothic" w:hAnsi="Century Gothic"/>
          <w:sz w:val="20"/>
          <w:szCs w:val="20"/>
          <w:lang w:val="it-IT"/>
        </w:rPr>
        <w:t xml:space="preserve">, con sede legale in </w:t>
      </w:r>
      <w:r w:rsidR="00F74426" w:rsidRPr="00BF05EE">
        <w:rPr>
          <w:rFonts w:ascii="Century Gothic" w:hAnsi="Century Gothic"/>
          <w:sz w:val="20"/>
          <w:szCs w:val="20"/>
          <w:lang w:val="it-IT"/>
        </w:rPr>
        <w:t xml:space="preserve">Pavia, V.le Repubblica, 34, </w:t>
      </w:r>
      <w:r w:rsidRPr="00BF05EE">
        <w:rPr>
          <w:rFonts w:ascii="Century Gothic" w:hAnsi="Century Gothic"/>
          <w:sz w:val="20"/>
          <w:szCs w:val="20"/>
          <w:lang w:val="it-IT"/>
        </w:rPr>
        <w:t>e</w:t>
      </w:r>
      <w:r w:rsidR="00F74426" w:rsidRPr="00BF05EE">
        <w:rPr>
          <w:rFonts w:ascii="Century Gothic" w:hAnsi="Century Gothic"/>
          <w:sz w:val="20"/>
          <w:szCs w:val="20"/>
          <w:lang w:val="it-IT"/>
        </w:rPr>
        <w:t>d ivi</w:t>
      </w:r>
      <w:r w:rsidRPr="00BF05EE">
        <w:rPr>
          <w:rFonts w:ascii="Century Gothic" w:hAnsi="Century Gothic"/>
          <w:sz w:val="20"/>
          <w:szCs w:val="20"/>
          <w:lang w:val="it-IT"/>
        </w:rPr>
        <w:t xml:space="preserve"> domiciliata ai fini del presente atto C.F. e P. I</w:t>
      </w:r>
      <w:r w:rsidR="00F74426" w:rsidRPr="00BF05EE">
        <w:rPr>
          <w:rFonts w:ascii="Century Gothic" w:hAnsi="Century Gothic"/>
          <w:sz w:val="20"/>
          <w:szCs w:val="20"/>
          <w:lang w:val="it-IT"/>
        </w:rPr>
        <w:t>.</w:t>
      </w:r>
      <w:r w:rsidRPr="00BF05EE">
        <w:rPr>
          <w:rFonts w:ascii="Century Gothic" w:hAnsi="Century Gothic"/>
          <w:sz w:val="20"/>
          <w:szCs w:val="20"/>
          <w:lang w:val="it-IT"/>
        </w:rPr>
        <w:t>V</w:t>
      </w:r>
      <w:r w:rsidR="00F74426" w:rsidRPr="00BF05EE">
        <w:rPr>
          <w:rFonts w:ascii="Century Gothic" w:hAnsi="Century Gothic"/>
          <w:sz w:val="20"/>
          <w:szCs w:val="20"/>
          <w:lang w:val="it-IT"/>
        </w:rPr>
        <w:t>.</w:t>
      </w:r>
      <w:r w:rsidRPr="00BF05EE">
        <w:rPr>
          <w:rFonts w:ascii="Century Gothic" w:hAnsi="Century Gothic"/>
          <w:sz w:val="20"/>
          <w:szCs w:val="20"/>
          <w:lang w:val="it-IT"/>
        </w:rPr>
        <w:t>A</w:t>
      </w:r>
      <w:r w:rsidR="00F74426" w:rsidRPr="00BF05EE">
        <w:rPr>
          <w:rFonts w:ascii="Century Gothic" w:hAnsi="Century Gothic"/>
          <w:sz w:val="20"/>
          <w:szCs w:val="20"/>
          <w:lang w:val="it-IT"/>
        </w:rPr>
        <w:t>.: 02613080189</w:t>
      </w:r>
      <w:r w:rsidRPr="00BF05EE">
        <w:rPr>
          <w:rFonts w:ascii="Century Gothic" w:hAnsi="Century Gothic"/>
          <w:sz w:val="20"/>
          <w:szCs w:val="20"/>
          <w:lang w:val="it-IT"/>
        </w:rPr>
        <w:t xml:space="preserve">, in persona del </w:t>
      </w:r>
      <w:r w:rsidR="00F74426" w:rsidRPr="00BF05EE">
        <w:rPr>
          <w:rFonts w:ascii="Century Gothic" w:hAnsi="Century Gothic"/>
          <w:sz w:val="20"/>
          <w:szCs w:val="20"/>
          <w:lang w:val="it-IT"/>
        </w:rPr>
        <w:t xml:space="preserve">Direttore Generale e </w:t>
      </w:r>
      <w:r w:rsidRPr="00BF05EE">
        <w:rPr>
          <w:rFonts w:ascii="Century Gothic" w:hAnsi="Century Gothic"/>
          <w:sz w:val="20"/>
          <w:szCs w:val="20"/>
          <w:lang w:val="it-IT"/>
        </w:rPr>
        <w:t xml:space="preserve">legale rappresentante, dott. </w:t>
      </w:r>
      <w:r w:rsidR="00F74426" w:rsidRPr="00BF05EE">
        <w:rPr>
          <w:rFonts w:ascii="Century Gothic" w:hAnsi="Century Gothic"/>
          <w:sz w:val="20"/>
          <w:szCs w:val="20"/>
          <w:lang w:val="it-IT"/>
        </w:rPr>
        <w:t>Michele Brait</w:t>
      </w:r>
      <w:r w:rsidRPr="00BF05EE">
        <w:rPr>
          <w:rFonts w:ascii="Century Gothic" w:hAnsi="Century Gothic"/>
          <w:sz w:val="20"/>
          <w:szCs w:val="20"/>
          <w:lang w:val="it-IT"/>
        </w:rPr>
        <w:t xml:space="preserve">, giusti poteri allo stesso conferiti con </w:t>
      </w:r>
      <w:r w:rsidR="00F74426" w:rsidRPr="00BF05EE">
        <w:rPr>
          <w:rFonts w:ascii="Century Gothic" w:hAnsi="Century Gothic"/>
          <w:sz w:val="20"/>
          <w:szCs w:val="20"/>
          <w:lang w:val="it-IT"/>
        </w:rPr>
        <w:t>Deliberazione della Giunta della Regione Lombardia n. XI/1084 del 17 dicembre 2018</w:t>
      </w:r>
    </w:p>
    <w:p w14:paraId="54CA4E6F" w14:textId="5676B225" w:rsidR="0094402B" w:rsidRPr="00BF05EE" w:rsidRDefault="00432459" w:rsidP="00F74426">
      <w:pPr>
        <w:pStyle w:val="Corpotesto"/>
        <w:tabs>
          <w:tab w:val="left" w:pos="0"/>
        </w:tabs>
        <w:spacing w:line="360" w:lineRule="auto"/>
        <w:ind w:left="692" w:right="183"/>
        <w:jc w:val="center"/>
        <w:rPr>
          <w:rFonts w:ascii="Century Gothic" w:hAnsi="Century Gothic"/>
          <w:b/>
          <w:i/>
          <w:sz w:val="20"/>
          <w:szCs w:val="20"/>
          <w:lang w:val="it-IT"/>
        </w:rPr>
      </w:pPr>
      <w:r w:rsidRPr="00BF05EE">
        <w:rPr>
          <w:rFonts w:ascii="Century Gothic" w:hAnsi="Century Gothic"/>
          <w:sz w:val="20"/>
          <w:szCs w:val="20"/>
          <w:lang w:val="it-IT"/>
        </w:rPr>
        <w:t>E</w:t>
      </w:r>
    </w:p>
    <w:p w14:paraId="702FEA70" w14:textId="77777777" w:rsidR="0094402B" w:rsidRPr="00BF05EE" w:rsidRDefault="00432459" w:rsidP="00056AB0">
      <w:pPr>
        <w:pStyle w:val="Corpotesto"/>
        <w:tabs>
          <w:tab w:val="left" w:pos="0"/>
          <w:tab w:val="left" w:pos="1681"/>
          <w:tab w:val="left" w:pos="1988"/>
          <w:tab w:val="left" w:pos="3759"/>
          <w:tab w:val="left" w:pos="4726"/>
          <w:tab w:val="left" w:pos="6313"/>
          <w:tab w:val="left" w:pos="6428"/>
          <w:tab w:val="left" w:pos="7760"/>
          <w:tab w:val="left" w:pos="8647"/>
          <w:tab w:val="left" w:pos="9333"/>
          <w:tab w:val="left" w:pos="9977"/>
          <w:tab w:val="left" w:pos="10202"/>
        </w:tabs>
        <w:spacing w:before="57" w:line="360" w:lineRule="auto"/>
        <w:ind w:left="692" w:right="184" w:hanging="1"/>
        <w:jc w:val="both"/>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con  sede</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40"/>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38"/>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capitale  sociale</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 xml:space="preserve"> (</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 xml:space="preserve">),  (eventuale) iscritta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al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Registro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delle </w:t>
      </w:r>
      <w:r w:rsidRPr="00BF05EE">
        <w:rPr>
          <w:rFonts w:ascii="Century Gothic" w:hAnsi="Century Gothic"/>
          <w:spacing w:val="28"/>
          <w:sz w:val="20"/>
          <w:szCs w:val="20"/>
          <w:lang w:val="it-IT"/>
        </w:rPr>
        <w:t xml:space="preserve"> </w:t>
      </w:r>
      <w:r w:rsidRPr="00BF05EE">
        <w:rPr>
          <w:rFonts w:ascii="Century Gothic" w:hAnsi="Century Gothic"/>
          <w:sz w:val="20"/>
          <w:szCs w:val="20"/>
          <w:lang w:val="it-IT"/>
        </w:rPr>
        <w:t xml:space="preserve">Imprese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presso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la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Camera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di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Commercio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al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P. 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 domiciliata ai fini  del presente </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in</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persona</w:t>
      </w:r>
      <w:r w:rsidRPr="00BF05EE">
        <w:rPr>
          <w:rFonts w:ascii="Century Gothic" w:hAnsi="Century Gothic"/>
          <w:spacing w:val="20"/>
          <w:sz w:val="20"/>
          <w:szCs w:val="20"/>
          <w:lang w:val="it-IT"/>
        </w:rPr>
        <w:t xml:space="preserve"> </w:t>
      </w:r>
      <w:r w:rsidRPr="00BF05EE">
        <w:rPr>
          <w:rFonts w:ascii="Century Gothic" w:hAnsi="Century Gothic"/>
          <w:sz w:val="20"/>
          <w:szCs w:val="20"/>
          <w:lang w:val="it-IT"/>
        </w:rPr>
        <w:t>del</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e legale</w:t>
      </w:r>
      <w:r w:rsidRPr="00BF05EE">
        <w:rPr>
          <w:rFonts w:ascii="Century Gothic" w:hAnsi="Century Gothic"/>
          <w:spacing w:val="27"/>
          <w:sz w:val="20"/>
          <w:szCs w:val="20"/>
          <w:lang w:val="it-IT"/>
        </w:rPr>
        <w:t xml:space="preserve"> </w:t>
      </w:r>
      <w:r w:rsidRPr="00BF05EE">
        <w:rPr>
          <w:rFonts w:ascii="Century Gothic" w:hAnsi="Century Gothic"/>
          <w:sz w:val="20"/>
          <w:szCs w:val="20"/>
          <w:lang w:val="it-IT"/>
        </w:rPr>
        <w:t>rappresentante</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(eventuale) giusta poteri allo stesso</w:t>
      </w:r>
      <w:r w:rsidRPr="00BF05EE">
        <w:rPr>
          <w:rFonts w:ascii="Century Gothic" w:hAnsi="Century Gothic"/>
          <w:spacing w:val="26"/>
          <w:sz w:val="20"/>
          <w:szCs w:val="20"/>
          <w:lang w:val="it-IT"/>
        </w:rPr>
        <w:t xml:space="preserve"> </w:t>
      </w:r>
      <w:r w:rsidRPr="00BF05EE">
        <w:rPr>
          <w:rFonts w:ascii="Century Gothic" w:hAnsi="Century Gothic"/>
          <w:sz w:val="20"/>
          <w:szCs w:val="20"/>
          <w:lang w:val="it-IT"/>
        </w:rPr>
        <w:t>conferiti</w:t>
      </w:r>
      <w:r w:rsidRPr="00BF05EE">
        <w:rPr>
          <w:rFonts w:ascii="Century Gothic" w:hAnsi="Century Gothic"/>
          <w:spacing w:val="28"/>
          <w:sz w:val="20"/>
          <w:szCs w:val="20"/>
          <w:lang w:val="it-IT"/>
        </w:rPr>
        <w:t xml:space="preserve"> </w:t>
      </w:r>
      <w:r w:rsidRPr="00BF05EE">
        <w:rPr>
          <w:rFonts w:ascii="Century Gothic" w:hAnsi="Century Gothic"/>
          <w:sz w:val="20"/>
          <w:szCs w:val="20"/>
          <w:lang w:val="it-IT"/>
        </w:rPr>
        <w:t>con</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(di seguito nominata, per brevità, anche solo “</w:t>
      </w:r>
      <w:r w:rsidRPr="00BF05EE">
        <w:rPr>
          <w:rFonts w:ascii="Century Gothic" w:hAnsi="Century Gothic"/>
          <w:i/>
          <w:sz w:val="20"/>
          <w:szCs w:val="20"/>
          <w:lang w:val="it-IT"/>
        </w:rPr>
        <w:t>Fornitore</w:t>
      </w:r>
      <w:r w:rsidRPr="00BF05EE">
        <w:rPr>
          <w:rFonts w:ascii="Century Gothic" w:hAnsi="Century Gothic"/>
          <w:sz w:val="20"/>
          <w:szCs w:val="20"/>
          <w:lang w:val="it-IT"/>
        </w:rPr>
        <w:t>”)</w:t>
      </w:r>
    </w:p>
    <w:p w14:paraId="7941BD06" w14:textId="77777777" w:rsidR="0094402B" w:rsidRPr="00BF05EE" w:rsidRDefault="00432459" w:rsidP="009478D2">
      <w:pPr>
        <w:tabs>
          <w:tab w:val="left" w:pos="0"/>
        </w:tabs>
        <w:spacing w:before="194" w:after="120"/>
        <w:ind w:left="499"/>
        <w:jc w:val="center"/>
        <w:rPr>
          <w:rFonts w:ascii="Century Gothic" w:hAnsi="Century Gothic"/>
          <w:b/>
          <w:i/>
          <w:sz w:val="20"/>
          <w:szCs w:val="20"/>
          <w:lang w:val="it-IT"/>
        </w:rPr>
      </w:pPr>
      <w:r w:rsidRPr="00BF05EE">
        <w:rPr>
          <w:rFonts w:ascii="Century Gothic" w:hAnsi="Century Gothic"/>
          <w:b/>
          <w:i/>
          <w:sz w:val="20"/>
          <w:szCs w:val="20"/>
          <w:lang w:val="it-IT"/>
        </w:rPr>
        <w:t>OPPURE</w:t>
      </w:r>
    </w:p>
    <w:p w14:paraId="7F4E1031" w14:textId="3D2F418E" w:rsidR="0094402B" w:rsidRPr="00BF05EE" w:rsidRDefault="00432459" w:rsidP="00CC09BF">
      <w:pPr>
        <w:pStyle w:val="Corpotesto"/>
        <w:tabs>
          <w:tab w:val="left" w:pos="0"/>
          <w:tab w:val="left" w:pos="1681"/>
          <w:tab w:val="left" w:pos="2813"/>
          <w:tab w:val="left" w:pos="3968"/>
          <w:tab w:val="left" w:pos="4123"/>
          <w:tab w:val="left" w:pos="5221"/>
          <w:tab w:val="left" w:pos="5575"/>
          <w:tab w:val="left" w:pos="9957"/>
        </w:tabs>
        <w:spacing w:before="60" w:line="357" w:lineRule="auto"/>
        <w:ind w:left="692" w:right="184" w:hanging="1"/>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36"/>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w:t>
      </w:r>
      <w:r w:rsidR="00CC09BF" w:rsidRPr="00BF05EE">
        <w:rPr>
          <w:rFonts w:ascii="Century Gothic" w:hAnsi="Century Gothic"/>
          <w:sz w:val="20"/>
          <w:szCs w:val="20"/>
          <w:lang w:val="it-IT"/>
        </w:rPr>
        <w:t xml:space="preserve">istro delle Imprese  presso la </w:t>
      </w:r>
      <w:r w:rsidRPr="00BF05EE">
        <w:rPr>
          <w:rFonts w:ascii="Century Gothic" w:hAnsi="Century Gothic"/>
          <w:sz w:val="20"/>
          <w:szCs w:val="20"/>
          <w:lang w:val="it-IT"/>
        </w:rPr>
        <w:t>Camera  di  Commercio</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 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domiciliata ai fini del presente</w:t>
      </w:r>
      <w:r w:rsidRPr="00BF05EE">
        <w:rPr>
          <w:rFonts w:ascii="Century Gothic" w:hAnsi="Century Gothic"/>
          <w:spacing w:val="5"/>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00CC09BF" w:rsidRPr="00BF05EE">
        <w:rPr>
          <w:rFonts w:ascii="Century Gothic" w:hAnsi="Century Gothic"/>
          <w:sz w:val="20"/>
          <w:szCs w:val="20"/>
          <w:lang w:val="it-IT"/>
        </w:rPr>
        <w:t xml:space="preserve">, via </w:t>
      </w:r>
      <w:r w:rsidR="00CC09BF"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w:t>
      </w:r>
      <w:r w:rsidRPr="00BF05EE">
        <w:rPr>
          <w:rFonts w:ascii="Century Gothic" w:hAnsi="Century Gothic"/>
          <w:sz w:val="20"/>
          <w:szCs w:val="20"/>
          <w:lang w:val="it-IT"/>
        </w:rPr>
        <w:t xml:space="preserve">  in </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 xml:space="preserve">persona </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del</w:t>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e  legale </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 xml:space="preserve">rappresentante </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Dott.</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005A062C" w:rsidRPr="00BF05EE">
        <w:rPr>
          <w:rFonts w:ascii="Century Gothic" w:hAnsi="Century Gothic"/>
          <w:sz w:val="20"/>
          <w:szCs w:val="20"/>
          <w:lang w:val="it-IT"/>
        </w:rPr>
        <w:t xml:space="preserve">,  nella  sua  qualità  di </w:t>
      </w:r>
      <w:r w:rsidRPr="00BF05EE">
        <w:rPr>
          <w:rFonts w:ascii="Century Gothic" w:hAnsi="Century Gothic"/>
          <w:sz w:val="20"/>
          <w:szCs w:val="20"/>
          <w:lang w:val="it-IT"/>
        </w:rPr>
        <w:t xml:space="preserve">impresa mandataria capogruppo del </w:t>
      </w:r>
      <w:r w:rsidR="00CC09BF" w:rsidRPr="00BF05EE">
        <w:rPr>
          <w:rFonts w:ascii="Century Gothic" w:hAnsi="Century Gothic"/>
          <w:sz w:val="20"/>
          <w:szCs w:val="20"/>
          <w:lang w:val="it-IT"/>
        </w:rPr>
        <w:t xml:space="preserve">Raggruppamento Temporaneo tra, </w:t>
      </w:r>
      <w:r w:rsidRPr="00BF05EE">
        <w:rPr>
          <w:rFonts w:ascii="Century Gothic" w:hAnsi="Century Gothic"/>
          <w:sz w:val="20"/>
          <w:szCs w:val="20"/>
          <w:lang w:val="it-IT"/>
        </w:rPr>
        <w:t>oltre alla stessa, la</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mandante</w:t>
      </w:r>
      <w:r w:rsidR="005A062C" w:rsidRPr="00BF05EE">
        <w:rPr>
          <w:rFonts w:ascii="Century Gothic" w:hAnsi="Century Gothic"/>
          <w:sz w:val="20"/>
          <w:szCs w:val="20"/>
          <w:lang w:val="it-IT"/>
        </w:rPr>
        <w:t xml:space="preserve"> ___</w:t>
      </w:r>
      <w:r w:rsidR="00CC09BF" w:rsidRPr="00BF05EE">
        <w:rPr>
          <w:rFonts w:ascii="Century Gothic" w:hAnsi="Century Gothic"/>
          <w:sz w:val="20"/>
          <w:szCs w:val="20"/>
          <w:lang w:val="it-IT"/>
        </w:rPr>
        <w:t>_____</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38"/>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4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43"/>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Registro delle  Imprese  presso  la Camera  di  Commercio</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domiciliata</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ai</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fini</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del</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presente</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,via</w:t>
      </w:r>
    </w:p>
    <w:p w14:paraId="79E3DF67" w14:textId="58F2B3C9" w:rsidR="0094402B" w:rsidRPr="00BF05EE" w:rsidRDefault="00432459" w:rsidP="00CC09BF">
      <w:pPr>
        <w:pStyle w:val="Corpotesto"/>
        <w:tabs>
          <w:tab w:val="left" w:pos="0"/>
          <w:tab w:val="left" w:pos="1460"/>
          <w:tab w:val="left" w:pos="1698"/>
          <w:tab w:val="left" w:pos="2914"/>
          <w:tab w:val="left" w:pos="3769"/>
          <w:tab w:val="left" w:pos="4562"/>
          <w:tab w:val="left" w:pos="5677"/>
          <w:tab w:val="left" w:pos="6008"/>
          <w:tab w:val="left" w:pos="7050"/>
          <w:tab w:val="left" w:pos="7237"/>
        </w:tabs>
        <w:spacing w:line="360" w:lineRule="auto"/>
        <w:ind w:left="692" w:right="184" w:hanging="1"/>
        <w:jc w:val="both"/>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e</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la</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mandante</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3"/>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5"/>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Registro delle Imprese presso la Camera di</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Commercio</w:t>
      </w:r>
      <w:r w:rsidRPr="00BF05EE">
        <w:rPr>
          <w:rFonts w:ascii="Century Gothic" w:hAnsi="Century Gothic"/>
          <w:spacing w:val="8"/>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0"/>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8"/>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domiciliata ai fini del presente atto 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giusta</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mandato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collettivo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speciale</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con</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rappresentanza</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autenticato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dal</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notaio</w:t>
      </w:r>
      <w:r w:rsidRPr="00BF05EE">
        <w:rPr>
          <w:rFonts w:ascii="Century Gothic" w:hAnsi="Century Gothic"/>
          <w:spacing w:val="17"/>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dott.</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repertorio n.</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(di seguito nominata, per brevità, anche solo</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w:t>
      </w:r>
      <w:r w:rsidRPr="00BF05EE">
        <w:rPr>
          <w:rFonts w:ascii="Century Gothic" w:hAnsi="Century Gothic"/>
          <w:i/>
          <w:sz w:val="20"/>
          <w:szCs w:val="20"/>
          <w:lang w:val="it-IT"/>
        </w:rPr>
        <w:t>Fornitore</w:t>
      </w:r>
      <w:r w:rsidRPr="00BF05EE">
        <w:rPr>
          <w:rFonts w:ascii="Century Gothic" w:hAnsi="Century Gothic"/>
          <w:sz w:val="20"/>
          <w:szCs w:val="20"/>
          <w:lang w:val="it-IT"/>
        </w:rPr>
        <w:t>”)</w:t>
      </w:r>
    </w:p>
    <w:p w14:paraId="7E774462" w14:textId="77777777" w:rsidR="00E72360" w:rsidRPr="00BF05EE" w:rsidRDefault="00E72360" w:rsidP="00056AB0">
      <w:pPr>
        <w:tabs>
          <w:tab w:val="left" w:pos="0"/>
        </w:tabs>
        <w:jc w:val="both"/>
        <w:rPr>
          <w:rFonts w:ascii="Century Gothic" w:hAnsi="Century Gothic"/>
          <w:i/>
          <w:sz w:val="20"/>
          <w:szCs w:val="20"/>
          <w:lang w:val="it-IT"/>
        </w:rPr>
      </w:pPr>
    </w:p>
    <w:p w14:paraId="4087612F" w14:textId="5E617B63" w:rsidR="00E72360" w:rsidRPr="00BF05EE" w:rsidRDefault="00500DDA" w:rsidP="00E7417E">
      <w:pPr>
        <w:pStyle w:val="Corpotesto"/>
        <w:tabs>
          <w:tab w:val="left" w:pos="10348"/>
        </w:tabs>
        <w:spacing w:line="276" w:lineRule="auto"/>
        <w:ind w:left="588" w:right="799"/>
        <w:jc w:val="both"/>
        <w:rPr>
          <w:rFonts w:ascii="Century Gothic" w:hAnsi="Century Gothic"/>
          <w:sz w:val="20"/>
          <w:szCs w:val="20"/>
          <w:lang w:val="it-IT"/>
        </w:rPr>
      </w:pPr>
      <w:r>
        <w:rPr>
          <w:rFonts w:ascii="Century Gothic" w:hAnsi="Century Gothic"/>
          <w:i/>
          <w:sz w:val="20"/>
          <w:szCs w:val="20"/>
          <w:lang w:val="it-IT"/>
        </w:rPr>
        <w:t>L’</w:t>
      </w:r>
      <w:r w:rsidR="007050A5" w:rsidRPr="00BF05EE">
        <w:rPr>
          <w:rFonts w:ascii="Century Gothic" w:hAnsi="Century Gothic"/>
          <w:i/>
          <w:sz w:val="20"/>
          <w:szCs w:val="20"/>
          <w:lang w:val="it-IT"/>
        </w:rPr>
        <w:t>A</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S</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S</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T</w:t>
      </w:r>
      <w:r w:rsidR="00F74426" w:rsidRPr="00BF05EE">
        <w:rPr>
          <w:rFonts w:ascii="Century Gothic" w:hAnsi="Century Gothic"/>
          <w:i/>
          <w:sz w:val="20"/>
          <w:szCs w:val="20"/>
          <w:lang w:val="it-IT"/>
        </w:rPr>
        <w:t>. di</w:t>
      </w:r>
      <w:r w:rsidR="007050A5" w:rsidRPr="00BF05EE">
        <w:rPr>
          <w:rFonts w:ascii="Century Gothic" w:hAnsi="Century Gothic"/>
          <w:i/>
          <w:sz w:val="20"/>
          <w:szCs w:val="20"/>
          <w:lang w:val="it-IT"/>
        </w:rPr>
        <w:t xml:space="preserve"> Pavia</w:t>
      </w:r>
      <w:r w:rsidR="00E72360" w:rsidRPr="00BF05EE">
        <w:rPr>
          <w:rFonts w:ascii="Century Gothic" w:hAnsi="Century Gothic"/>
          <w:sz w:val="20"/>
          <w:szCs w:val="20"/>
          <w:lang w:val="it-IT"/>
        </w:rPr>
        <w:t xml:space="preserve"> e il </w:t>
      </w:r>
      <w:r w:rsidR="00E72360" w:rsidRPr="00BF05EE">
        <w:rPr>
          <w:rFonts w:ascii="Century Gothic" w:hAnsi="Century Gothic"/>
          <w:i/>
          <w:sz w:val="20"/>
          <w:szCs w:val="20"/>
          <w:lang w:val="it-IT"/>
        </w:rPr>
        <w:t>Fornitore</w:t>
      </w:r>
      <w:r w:rsidR="00E72360" w:rsidRPr="00BF05EE">
        <w:rPr>
          <w:rFonts w:ascii="Century Gothic" w:hAnsi="Century Gothic"/>
          <w:sz w:val="20"/>
          <w:szCs w:val="20"/>
          <w:lang w:val="it-IT"/>
        </w:rPr>
        <w:t xml:space="preserve"> congiuntamente sono nominati “Parti” o individualmente “Parte”.</w:t>
      </w:r>
    </w:p>
    <w:p w14:paraId="24A80C09" w14:textId="77777777" w:rsidR="00E72360" w:rsidRPr="00BF05EE" w:rsidRDefault="00E72360" w:rsidP="00056AB0">
      <w:pPr>
        <w:tabs>
          <w:tab w:val="left" w:pos="0"/>
        </w:tabs>
        <w:jc w:val="both"/>
        <w:rPr>
          <w:rFonts w:ascii="Century Gothic" w:hAnsi="Century Gothic"/>
          <w:sz w:val="20"/>
          <w:szCs w:val="20"/>
          <w:lang w:val="it-IT"/>
        </w:rPr>
        <w:sectPr w:rsidR="00E72360" w:rsidRPr="00BF05EE">
          <w:pgSz w:w="11900" w:h="16840"/>
          <w:pgMar w:top="1820" w:right="940" w:bottom="880" w:left="440" w:header="689" w:footer="694" w:gutter="0"/>
          <w:cols w:space="720"/>
        </w:sectPr>
      </w:pPr>
    </w:p>
    <w:p w14:paraId="5DE28571" w14:textId="3C5D0C99" w:rsidR="0094402B" w:rsidRPr="00BF05EE" w:rsidRDefault="0020595C" w:rsidP="0020595C">
      <w:pPr>
        <w:pStyle w:val="Corpotesto"/>
        <w:tabs>
          <w:tab w:val="left" w:pos="0"/>
        </w:tabs>
        <w:spacing w:before="56"/>
        <w:rPr>
          <w:rFonts w:ascii="Century Gothic" w:hAnsi="Century Gothic"/>
          <w:b/>
          <w:sz w:val="20"/>
          <w:szCs w:val="20"/>
          <w:lang w:val="it-IT"/>
        </w:rPr>
      </w:pPr>
      <w:r w:rsidRPr="00BF05EE">
        <w:rPr>
          <w:rFonts w:ascii="Century Gothic" w:hAnsi="Century Gothic"/>
          <w:b/>
          <w:sz w:val="20"/>
          <w:szCs w:val="20"/>
          <w:lang w:val="it-IT"/>
        </w:rPr>
        <w:lastRenderedPageBreak/>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00432459" w:rsidRPr="00BF05EE">
        <w:rPr>
          <w:rFonts w:ascii="Century Gothic" w:hAnsi="Century Gothic"/>
          <w:b/>
          <w:sz w:val="20"/>
          <w:szCs w:val="20"/>
          <w:lang w:val="it-IT"/>
        </w:rPr>
        <w:t>PREMESSO CHE</w:t>
      </w:r>
    </w:p>
    <w:p w14:paraId="56262787" w14:textId="77777777" w:rsidR="0094402B" w:rsidRPr="00BF05EE" w:rsidRDefault="0094402B" w:rsidP="00056AB0">
      <w:pPr>
        <w:pStyle w:val="Corpotesto"/>
        <w:tabs>
          <w:tab w:val="left" w:pos="0"/>
        </w:tabs>
        <w:spacing w:before="7"/>
        <w:rPr>
          <w:rFonts w:ascii="Century Gothic" w:hAnsi="Century Gothic"/>
          <w:sz w:val="20"/>
          <w:szCs w:val="20"/>
          <w:lang w:val="it-IT"/>
        </w:rPr>
      </w:pPr>
    </w:p>
    <w:p w14:paraId="0EB34B00" w14:textId="37C49469" w:rsidR="008550CF" w:rsidRPr="00BF05EE" w:rsidRDefault="0096544E"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Con deliberazione </w:t>
      </w:r>
      <w:r w:rsidR="007631D0" w:rsidRPr="00BF05EE">
        <w:rPr>
          <w:rFonts w:ascii="Century Gothic" w:hAnsi="Century Gothic"/>
          <w:sz w:val="20"/>
          <w:szCs w:val="20"/>
          <w:lang w:val="it-IT"/>
        </w:rPr>
        <w:t xml:space="preserve">n. </w:t>
      </w:r>
      <w:r w:rsidR="005D6806">
        <w:rPr>
          <w:rFonts w:ascii="Century Gothic" w:hAnsi="Century Gothic"/>
          <w:sz w:val="20"/>
          <w:szCs w:val="20"/>
          <w:lang w:val="it-IT"/>
        </w:rPr>
        <w:t>742 del 4 dicembre 2020</w:t>
      </w:r>
      <w:r w:rsidRPr="00BF05EE">
        <w:rPr>
          <w:rFonts w:ascii="Century Gothic" w:hAnsi="Century Gothic"/>
          <w:sz w:val="20"/>
          <w:szCs w:val="20"/>
          <w:lang w:val="it-IT"/>
        </w:rPr>
        <w:t>, l’Azienda Socio Sanitaria Territoriale di Pavia ha disposto di indire</w:t>
      </w:r>
      <w:r w:rsidR="00E7417E">
        <w:rPr>
          <w:rFonts w:ascii="Century Gothic" w:hAnsi="Century Gothic"/>
          <w:sz w:val="20"/>
          <w:szCs w:val="20"/>
          <w:lang w:val="it-IT"/>
        </w:rPr>
        <w:t xml:space="preserve"> </w:t>
      </w:r>
      <w:r w:rsidR="000D135A" w:rsidRPr="00BF05EE">
        <w:rPr>
          <w:rFonts w:ascii="Century Gothic" w:hAnsi="Century Gothic"/>
          <w:sz w:val="20"/>
          <w:szCs w:val="20"/>
          <w:lang w:val="it-IT"/>
        </w:rPr>
        <w:t xml:space="preserve">una gara a </w:t>
      </w:r>
      <w:r w:rsidRPr="00BF05EE">
        <w:rPr>
          <w:rFonts w:ascii="Century Gothic" w:hAnsi="Century Gothic"/>
          <w:sz w:val="20"/>
          <w:szCs w:val="20"/>
          <w:lang w:val="it-IT"/>
        </w:rPr>
        <w:t xml:space="preserve">procedura aperta, in forma telematica, per l’affidamento </w:t>
      </w:r>
      <w:r w:rsidR="00F74426" w:rsidRPr="00BF05EE">
        <w:rPr>
          <w:rFonts w:ascii="Century Gothic" w:hAnsi="Century Gothic"/>
          <w:sz w:val="20"/>
          <w:szCs w:val="20"/>
          <w:lang w:val="it-IT"/>
        </w:rPr>
        <w:t>del servizio di gestione dell’attività anestesiologica e rianimatoria del presidio ospedaliero unificato di Broni e S</w:t>
      </w:r>
      <w:r w:rsidR="000671D3" w:rsidRPr="00BF05EE">
        <w:rPr>
          <w:rFonts w:ascii="Century Gothic" w:hAnsi="Century Gothic"/>
          <w:sz w:val="20"/>
          <w:szCs w:val="20"/>
          <w:lang w:val="it-IT"/>
        </w:rPr>
        <w:t>tradella</w:t>
      </w:r>
      <w:r w:rsidR="000D135A" w:rsidRPr="00BF05EE">
        <w:rPr>
          <w:rFonts w:ascii="Century Gothic" w:hAnsi="Century Gothic"/>
          <w:sz w:val="20"/>
          <w:szCs w:val="20"/>
          <w:lang w:val="it-IT"/>
        </w:rPr>
        <w:t xml:space="preserve">, </w:t>
      </w:r>
      <w:r w:rsidR="00E7417E">
        <w:rPr>
          <w:rFonts w:ascii="Century Gothic" w:hAnsi="Century Gothic"/>
          <w:sz w:val="20"/>
          <w:szCs w:val="20"/>
          <w:lang w:val="it-IT"/>
        </w:rPr>
        <w:t xml:space="preserve">suddivisa in n. 4 Lotti, </w:t>
      </w:r>
      <w:r w:rsidR="000D135A" w:rsidRPr="00BF05EE">
        <w:rPr>
          <w:rFonts w:ascii="Century Gothic" w:hAnsi="Century Gothic"/>
          <w:sz w:val="20"/>
          <w:szCs w:val="20"/>
          <w:lang w:val="it-IT"/>
        </w:rPr>
        <w:t>da aggiudicar</w:t>
      </w:r>
      <w:r w:rsidR="00E7417E">
        <w:rPr>
          <w:rFonts w:ascii="Century Gothic" w:hAnsi="Century Gothic"/>
          <w:sz w:val="20"/>
          <w:szCs w:val="20"/>
          <w:lang w:val="it-IT"/>
        </w:rPr>
        <w:t>si anche separatamente</w:t>
      </w:r>
      <w:r w:rsidR="000D135A" w:rsidRPr="00BF05EE">
        <w:rPr>
          <w:rFonts w:ascii="Century Gothic" w:hAnsi="Century Gothic"/>
          <w:sz w:val="20"/>
          <w:szCs w:val="20"/>
          <w:lang w:val="it-IT"/>
        </w:rPr>
        <w:t xml:space="preserve"> con il criterio dell’offerta economicamente più vantaggiosa, ai sensi dell’art. 95, co. 2, del D. Lgs. 50/2016</w:t>
      </w:r>
      <w:r w:rsidRPr="00BF05EE">
        <w:rPr>
          <w:rFonts w:ascii="Century Gothic" w:hAnsi="Century Gothic"/>
          <w:sz w:val="20"/>
          <w:szCs w:val="20"/>
          <w:lang w:val="it-IT"/>
        </w:rPr>
        <w:t>;</w:t>
      </w:r>
    </w:p>
    <w:p w14:paraId="1AE4290A" w14:textId="2AF31C81" w:rsidR="000D135A" w:rsidRPr="00BF05EE" w:rsidRDefault="00500DD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i</w:t>
      </w:r>
      <w:r w:rsidR="000D135A" w:rsidRPr="00BF05EE">
        <w:rPr>
          <w:rFonts w:ascii="Century Gothic" w:hAnsi="Century Gothic"/>
          <w:sz w:val="20"/>
          <w:szCs w:val="20"/>
          <w:lang w:val="it-IT"/>
        </w:rPr>
        <w:t xml:space="preserve">l bando di gara è stato trasmesso alla </w:t>
      </w:r>
      <w:r w:rsidR="000D135A" w:rsidRPr="005D6806">
        <w:rPr>
          <w:rFonts w:ascii="Century Gothic" w:hAnsi="Century Gothic"/>
          <w:sz w:val="20"/>
          <w:szCs w:val="20"/>
          <w:lang w:val="it-IT"/>
        </w:rPr>
        <w:t xml:space="preserve">GUUE </w:t>
      </w:r>
      <w:r w:rsidR="005D6806" w:rsidRPr="005D6806">
        <w:rPr>
          <w:rFonts w:ascii="Century Gothic" w:hAnsi="Century Gothic"/>
          <w:sz w:val="20"/>
          <w:szCs w:val="20"/>
          <w:lang w:val="it-IT"/>
        </w:rPr>
        <w:t>il 9 dicembre</w:t>
      </w:r>
      <w:r w:rsidR="000671D3" w:rsidRPr="005D6806">
        <w:rPr>
          <w:rFonts w:ascii="Century Gothic" w:hAnsi="Century Gothic"/>
          <w:sz w:val="20"/>
          <w:szCs w:val="20"/>
          <w:lang w:val="it-IT"/>
        </w:rPr>
        <w:t xml:space="preserve"> 2020</w:t>
      </w:r>
      <w:r w:rsidR="000D135A" w:rsidRPr="005D6806">
        <w:rPr>
          <w:rFonts w:ascii="Century Gothic" w:hAnsi="Century Gothic"/>
          <w:sz w:val="20"/>
          <w:szCs w:val="20"/>
          <w:lang w:val="it-IT"/>
        </w:rPr>
        <w:t>, pubblicato sulla</w:t>
      </w:r>
      <w:bookmarkStart w:id="0" w:name="_GoBack"/>
      <w:bookmarkEnd w:id="0"/>
      <w:r w:rsidR="000D135A" w:rsidRPr="00BF05EE">
        <w:rPr>
          <w:rFonts w:ascii="Century Gothic" w:hAnsi="Century Gothic"/>
          <w:sz w:val="20"/>
          <w:szCs w:val="20"/>
          <w:lang w:val="it-IT"/>
        </w:rPr>
        <w:t xml:space="preserve"> GURI n. ___ del ________ e sulla GUUE GU/S ____ del ____________;</w:t>
      </w:r>
    </w:p>
    <w:p w14:paraId="68389E58" w14:textId="36086516" w:rsidR="000D135A" w:rsidRPr="00BF05EE" w:rsidRDefault="00500DD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w:t>
      </w:r>
      <w:r w:rsidR="000D135A" w:rsidRPr="00BF05EE">
        <w:rPr>
          <w:rFonts w:ascii="Century Gothic" w:hAnsi="Century Gothic"/>
          <w:sz w:val="20"/>
          <w:szCs w:val="20"/>
          <w:lang w:val="it-IT"/>
        </w:rPr>
        <w:t>on verbale n. __ del _________ la Commissione Giudicatrice ha definito la proposta di aggiudicazione della procedura di gara;</w:t>
      </w:r>
    </w:p>
    <w:p w14:paraId="182AA7DF" w14:textId="6F91CFCA" w:rsidR="0096544E" w:rsidRPr="00BF05EE" w:rsidRDefault="0096544E"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con deliberazione n. __</w:t>
      </w:r>
      <w:r w:rsidR="00500DDA">
        <w:rPr>
          <w:rFonts w:ascii="Century Gothic" w:hAnsi="Century Gothic"/>
          <w:sz w:val="20"/>
          <w:szCs w:val="20"/>
          <w:lang w:val="it-IT"/>
        </w:rPr>
        <w:t>__</w:t>
      </w:r>
      <w:r w:rsidRPr="00BF05EE">
        <w:rPr>
          <w:rFonts w:ascii="Century Gothic" w:hAnsi="Century Gothic"/>
          <w:sz w:val="20"/>
          <w:szCs w:val="20"/>
          <w:lang w:val="it-IT"/>
        </w:rPr>
        <w:t xml:space="preserve"> del ______, l’A</w:t>
      </w:r>
      <w:r w:rsidR="000671D3" w:rsidRPr="00BF05EE">
        <w:rPr>
          <w:rFonts w:ascii="Century Gothic" w:hAnsi="Century Gothic"/>
          <w:sz w:val="20"/>
          <w:szCs w:val="20"/>
          <w:lang w:val="it-IT"/>
        </w:rPr>
        <w:t>.</w:t>
      </w:r>
      <w:r w:rsidRPr="00BF05EE">
        <w:rPr>
          <w:rFonts w:ascii="Century Gothic" w:hAnsi="Century Gothic"/>
          <w:sz w:val="20"/>
          <w:szCs w:val="20"/>
          <w:lang w:val="it-IT"/>
        </w:rPr>
        <w:t>S</w:t>
      </w:r>
      <w:r w:rsidR="000671D3" w:rsidRPr="00BF05EE">
        <w:rPr>
          <w:rFonts w:ascii="Century Gothic" w:hAnsi="Century Gothic"/>
          <w:sz w:val="20"/>
          <w:szCs w:val="20"/>
          <w:lang w:val="it-IT"/>
        </w:rPr>
        <w:t>.</w:t>
      </w:r>
      <w:r w:rsidRPr="00BF05EE">
        <w:rPr>
          <w:rFonts w:ascii="Century Gothic" w:hAnsi="Century Gothic"/>
          <w:sz w:val="20"/>
          <w:szCs w:val="20"/>
          <w:lang w:val="it-IT"/>
        </w:rPr>
        <w:t>S</w:t>
      </w:r>
      <w:r w:rsidR="000671D3" w:rsidRPr="00BF05EE">
        <w:rPr>
          <w:rFonts w:ascii="Century Gothic" w:hAnsi="Century Gothic"/>
          <w:sz w:val="20"/>
          <w:szCs w:val="20"/>
          <w:lang w:val="it-IT"/>
        </w:rPr>
        <w:t>.</w:t>
      </w:r>
      <w:r w:rsidRPr="00BF05EE">
        <w:rPr>
          <w:rFonts w:ascii="Century Gothic" w:hAnsi="Century Gothic"/>
          <w:sz w:val="20"/>
          <w:szCs w:val="20"/>
          <w:lang w:val="it-IT"/>
        </w:rPr>
        <w:t>T</w:t>
      </w:r>
      <w:r w:rsidR="000671D3" w:rsidRPr="00BF05EE">
        <w:rPr>
          <w:rFonts w:ascii="Century Gothic" w:hAnsi="Century Gothic"/>
          <w:sz w:val="20"/>
          <w:szCs w:val="20"/>
          <w:lang w:val="it-IT"/>
        </w:rPr>
        <w:t>.</w:t>
      </w:r>
      <w:r w:rsidRPr="00BF05EE">
        <w:rPr>
          <w:rFonts w:ascii="Century Gothic" w:hAnsi="Century Gothic"/>
          <w:sz w:val="20"/>
          <w:szCs w:val="20"/>
          <w:lang w:val="it-IT"/>
        </w:rPr>
        <w:t xml:space="preserve"> di Pavia </w:t>
      </w:r>
      <w:r w:rsidR="00E23534" w:rsidRPr="00BF05EE">
        <w:rPr>
          <w:rFonts w:ascii="Century Gothic" w:hAnsi="Century Gothic"/>
          <w:sz w:val="20"/>
          <w:szCs w:val="20"/>
          <w:lang w:val="it-IT"/>
        </w:rPr>
        <w:t xml:space="preserve">ha </w:t>
      </w:r>
      <w:r w:rsidR="000D135A" w:rsidRPr="00BF05EE">
        <w:rPr>
          <w:rFonts w:ascii="Century Gothic" w:hAnsi="Century Gothic"/>
          <w:sz w:val="20"/>
          <w:szCs w:val="20"/>
          <w:lang w:val="it-IT"/>
        </w:rPr>
        <w:t xml:space="preserve">approvato la proposta di aggiudicazione, affidando </w:t>
      </w:r>
      <w:r w:rsidR="009450A4" w:rsidRPr="00BF05EE">
        <w:rPr>
          <w:rFonts w:ascii="Century Gothic" w:hAnsi="Century Gothic"/>
          <w:sz w:val="20"/>
          <w:szCs w:val="20"/>
          <w:lang w:val="it-IT"/>
        </w:rPr>
        <w:t>l’appalto in favore di</w:t>
      </w:r>
      <w:r w:rsidR="00E23534" w:rsidRPr="00BF05EE">
        <w:rPr>
          <w:rFonts w:ascii="Century Gothic" w:hAnsi="Century Gothic"/>
          <w:sz w:val="20"/>
          <w:szCs w:val="20"/>
          <w:lang w:val="it-IT"/>
        </w:rPr>
        <w:t xml:space="preserve"> __________________</w:t>
      </w:r>
      <w:r w:rsidR="009450A4" w:rsidRPr="00BF05EE">
        <w:rPr>
          <w:rFonts w:ascii="Century Gothic" w:hAnsi="Century Gothic"/>
          <w:sz w:val="20"/>
          <w:szCs w:val="20"/>
          <w:lang w:val="it-IT"/>
        </w:rPr>
        <w:t xml:space="preserve"> (</w:t>
      </w:r>
      <w:r w:rsidR="009450A4" w:rsidRPr="00BF05EE">
        <w:rPr>
          <w:rFonts w:ascii="Century Gothic" w:hAnsi="Century Gothic"/>
          <w:i/>
          <w:sz w:val="20"/>
          <w:szCs w:val="20"/>
          <w:lang w:val="it-IT"/>
        </w:rPr>
        <w:t>Società/RTI/Consorzio</w:t>
      </w:r>
      <w:r w:rsidR="009450A4" w:rsidRPr="00BF05EE">
        <w:rPr>
          <w:rFonts w:ascii="Century Gothic" w:hAnsi="Century Gothic"/>
          <w:sz w:val="20"/>
          <w:szCs w:val="20"/>
          <w:lang w:val="it-IT"/>
        </w:rPr>
        <w:t>);</w:t>
      </w:r>
    </w:p>
    <w:p w14:paraId="2F27B99E" w14:textId="42DC58CF" w:rsidR="009450A4" w:rsidRPr="00BF05EE"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il Fornitore è stato sottoposto, con esito positivo, alle verifiche di cui agli artt. 80 e 85 del D. lgs. 50/2016;</w:t>
      </w:r>
    </w:p>
    <w:p w14:paraId="0506C0A5" w14:textId="0FF099AA" w:rsidR="009450A4" w:rsidRPr="00BF05EE"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 xml:space="preserve">il Fornitore conviene che il contenuto del presente Contratto – di cui fanno parte il Bando, il Capitolato Speciale, il Disciplinare di Gara e relativi allegati, l’Offerta Tecnica ed Economica presentate in sede di gara che, se pur non allegati, si intendono qui integralmente richiamati </w:t>
      </w:r>
      <w:r w:rsidRPr="00BF05EE">
        <w:rPr>
          <w:rFonts w:ascii="Century Gothic" w:hAnsi="Century Gothic"/>
          <w:i/>
          <w:sz w:val="20"/>
          <w:szCs w:val="20"/>
          <w:lang w:val="it-IT"/>
        </w:rPr>
        <w:t>per relationem</w:t>
      </w:r>
      <w:r w:rsidRPr="00BF05EE">
        <w:rPr>
          <w:rFonts w:ascii="Century Gothic" w:hAnsi="Century Gothic"/>
          <w:sz w:val="20"/>
          <w:szCs w:val="20"/>
          <w:lang w:val="it-IT"/>
        </w:rPr>
        <w:t>, - definisce in modo adeguato e completo l’oggetto delle prestazioni da eseguire e, in ogni caso, il Fornitore ha potuto acquisire tutti gli elementi per una idonea valutazione tecnica ed economica delle stesse e per la formulazione dell’offerta;</w:t>
      </w:r>
    </w:p>
    <w:p w14:paraId="38878A95" w14:textId="523611FA" w:rsidR="009450A4" w:rsidRPr="00BF05EE" w:rsidRDefault="009450A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il Fornitore ha presentato la documentazione richiesta ai fini della stipula del presente Contratto che, anche se non materialmente allegata al presente atto, ne forma parte integrante e sostanziale;</w:t>
      </w:r>
    </w:p>
    <w:p w14:paraId="2EC96BA0" w14:textId="11E31421" w:rsidR="00A82BF0" w:rsidRPr="00BF05EE" w:rsidRDefault="003A434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i</w:t>
      </w:r>
      <w:r w:rsidR="00432459" w:rsidRPr="00BF05EE">
        <w:rPr>
          <w:rFonts w:ascii="Century Gothic" w:hAnsi="Century Gothic"/>
          <w:sz w:val="20"/>
          <w:szCs w:val="20"/>
          <w:lang w:val="it-IT"/>
        </w:rPr>
        <w:t xml:space="preserve">l Fornitore </w:t>
      </w:r>
      <w:r w:rsidR="00A82BF0" w:rsidRPr="00BF05EE">
        <w:rPr>
          <w:rFonts w:ascii="Century Gothic" w:hAnsi="Century Gothic"/>
          <w:sz w:val="20"/>
          <w:szCs w:val="20"/>
          <w:lang w:val="it-IT"/>
        </w:rPr>
        <w:t>è risul</w:t>
      </w:r>
      <w:r w:rsidR="00F2228B" w:rsidRPr="00BF05EE">
        <w:rPr>
          <w:rFonts w:ascii="Century Gothic" w:hAnsi="Century Gothic"/>
          <w:sz w:val="20"/>
          <w:szCs w:val="20"/>
          <w:lang w:val="it-IT"/>
        </w:rPr>
        <w:t xml:space="preserve">tato aggiudicatario </w:t>
      </w:r>
      <w:r w:rsidR="00A82BF0" w:rsidRPr="00BF05EE">
        <w:rPr>
          <w:rFonts w:ascii="Century Gothic" w:hAnsi="Century Gothic"/>
          <w:sz w:val="20"/>
          <w:szCs w:val="20"/>
          <w:lang w:val="it-IT"/>
        </w:rPr>
        <w:t>della procedura</w:t>
      </w:r>
      <w:r w:rsidR="00E23534" w:rsidRPr="00BF05EE">
        <w:rPr>
          <w:rFonts w:ascii="Century Gothic" w:hAnsi="Century Gothic"/>
          <w:sz w:val="20"/>
          <w:szCs w:val="20"/>
          <w:lang w:val="it-IT"/>
        </w:rPr>
        <w:t xml:space="preserve"> di gara di cui in oggetto e, </w:t>
      </w:r>
      <w:r w:rsidR="00A82BF0" w:rsidRPr="00BF05EE">
        <w:rPr>
          <w:rFonts w:ascii="Century Gothic" w:hAnsi="Century Gothic"/>
          <w:sz w:val="20"/>
          <w:szCs w:val="20"/>
          <w:lang w:val="it-IT"/>
        </w:rPr>
        <w:t>per l’effetto, ha</w:t>
      </w:r>
      <w:r w:rsidR="00B42A8E" w:rsidRPr="00BF05EE">
        <w:rPr>
          <w:rFonts w:ascii="Century Gothic" w:hAnsi="Century Gothic"/>
          <w:sz w:val="20"/>
          <w:szCs w:val="20"/>
          <w:lang w:val="it-IT"/>
        </w:rPr>
        <w:t xml:space="preserve"> </w:t>
      </w:r>
      <w:r w:rsidR="00A82BF0" w:rsidRPr="00BF05EE">
        <w:rPr>
          <w:rFonts w:ascii="Century Gothic" w:hAnsi="Century Gothic"/>
          <w:sz w:val="20"/>
          <w:szCs w:val="20"/>
          <w:lang w:val="it-IT"/>
        </w:rPr>
        <w:t xml:space="preserve">manifestato espressamente la volontà di impegnarsi a fornire quanto oggetto del presente </w:t>
      </w:r>
      <w:r w:rsidR="00E23534" w:rsidRPr="00BF05EE">
        <w:rPr>
          <w:rFonts w:ascii="Century Gothic" w:hAnsi="Century Gothic"/>
          <w:sz w:val="20"/>
          <w:szCs w:val="20"/>
          <w:lang w:val="it-IT"/>
        </w:rPr>
        <w:t xml:space="preserve">Contratto, </w:t>
      </w:r>
      <w:r w:rsidR="00A82BF0" w:rsidRPr="00BF05EE">
        <w:rPr>
          <w:rFonts w:ascii="Century Gothic" w:hAnsi="Century Gothic"/>
          <w:sz w:val="20"/>
          <w:szCs w:val="20"/>
          <w:lang w:val="it-IT"/>
        </w:rPr>
        <w:t>alle condizioni, modalità</w:t>
      </w:r>
      <w:r w:rsidR="00500DDA">
        <w:rPr>
          <w:rFonts w:ascii="Century Gothic" w:hAnsi="Century Gothic"/>
          <w:sz w:val="20"/>
          <w:szCs w:val="20"/>
          <w:lang w:val="it-IT"/>
        </w:rPr>
        <w:t xml:space="preserve"> e termini di seguito stabilite.</w:t>
      </w:r>
    </w:p>
    <w:p w14:paraId="2827B788" w14:textId="77777777" w:rsidR="0094402B" w:rsidRPr="00BF05EE" w:rsidRDefault="00432459" w:rsidP="00056AB0">
      <w:pPr>
        <w:pStyle w:val="Corpotesto"/>
        <w:tabs>
          <w:tab w:val="left" w:pos="0"/>
        </w:tabs>
        <w:spacing w:before="60"/>
        <w:ind w:left="692"/>
        <w:rPr>
          <w:rFonts w:ascii="Century Gothic" w:hAnsi="Century Gothic"/>
          <w:sz w:val="20"/>
          <w:szCs w:val="20"/>
          <w:lang w:val="it-IT"/>
        </w:rPr>
      </w:pPr>
      <w:r w:rsidRPr="00BF05EE">
        <w:rPr>
          <w:rFonts w:ascii="Century Gothic" w:hAnsi="Century Gothic"/>
          <w:sz w:val="20"/>
          <w:szCs w:val="20"/>
          <w:lang w:val="it-IT"/>
        </w:rPr>
        <w:t>Le premesse costituiscono parte integrante del presente Contratto.</w:t>
      </w:r>
    </w:p>
    <w:p w14:paraId="16B8AADC" w14:textId="77777777" w:rsidR="0094402B" w:rsidRPr="00BF05EE" w:rsidRDefault="0094402B" w:rsidP="00056AB0">
      <w:pPr>
        <w:pStyle w:val="Corpotesto"/>
        <w:tabs>
          <w:tab w:val="left" w:pos="0"/>
        </w:tabs>
        <w:rPr>
          <w:rFonts w:ascii="Century Gothic" w:hAnsi="Century Gothic"/>
          <w:sz w:val="20"/>
          <w:szCs w:val="20"/>
          <w:lang w:val="it-IT"/>
        </w:rPr>
      </w:pPr>
    </w:p>
    <w:p w14:paraId="459A47F5" w14:textId="77777777" w:rsidR="0094402B" w:rsidRPr="00BF05EE" w:rsidRDefault="00432459" w:rsidP="00056AB0">
      <w:pPr>
        <w:tabs>
          <w:tab w:val="left" w:pos="0"/>
        </w:tabs>
        <w:ind w:left="692" w:right="185"/>
        <w:jc w:val="center"/>
        <w:rPr>
          <w:rFonts w:ascii="Century Gothic" w:hAnsi="Century Gothic"/>
          <w:i/>
          <w:sz w:val="20"/>
          <w:szCs w:val="20"/>
          <w:lang w:val="it-IT"/>
        </w:rPr>
      </w:pPr>
      <w:r w:rsidRPr="00BF05EE">
        <w:rPr>
          <w:rFonts w:ascii="Century Gothic" w:hAnsi="Century Gothic"/>
          <w:i/>
          <w:sz w:val="20"/>
          <w:szCs w:val="20"/>
          <w:lang w:val="it-IT"/>
        </w:rPr>
        <w:t>Ciò premesso, tra le parti come in epigrafe rappresentate e domiciliate</w:t>
      </w:r>
    </w:p>
    <w:p w14:paraId="596D838E" w14:textId="77777777" w:rsidR="000671D3" w:rsidRPr="00BF05EE" w:rsidRDefault="000671D3" w:rsidP="0044468F">
      <w:pPr>
        <w:pStyle w:val="Paragrafoelenco"/>
        <w:jc w:val="center"/>
        <w:rPr>
          <w:rFonts w:ascii="Century Gothic" w:hAnsi="Century Gothic"/>
          <w:b/>
          <w:sz w:val="20"/>
          <w:szCs w:val="20"/>
          <w:lang w:val="it-IT"/>
        </w:rPr>
      </w:pPr>
    </w:p>
    <w:p w14:paraId="5E54910B" w14:textId="5591486A" w:rsidR="00EF6B63" w:rsidRDefault="00EF6B63" w:rsidP="0044468F">
      <w:pPr>
        <w:pStyle w:val="Paragrafoelenco"/>
        <w:jc w:val="center"/>
        <w:rPr>
          <w:rFonts w:ascii="Century Gothic" w:hAnsi="Century Gothic"/>
          <w:b/>
          <w:sz w:val="20"/>
          <w:szCs w:val="20"/>
          <w:lang w:val="it-IT"/>
        </w:rPr>
      </w:pPr>
      <w:r w:rsidRPr="00BF05EE">
        <w:rPr>
          <w:rFonts w:ascii="Century Gothic" w:hAnsi="Century Gothic"/>
          <w:b/>
          <w:sz w:val="20"/>
          <w:szCs w:val="20"/>
          <w:lang w:val="it-IT"/>
        </w:rPr>
        <w:t>SI CONVIENE E SI STIPULA QUANTO SEGUE</w:t>
      </w:r>
    </w:p>
    <w:p w14:paraId="6A79B7CC" w14:textId="36F56A21" w:rsidR="00440900" w:rsidRPr="00BF05EE" w:rsidRDefault="00EF47A1" w:rsidP="00864098">
      <w:pPr>
        <w:pStyle w:val="Titolo1"/>
        <w:numPr>
          <w:ilvl w:val="0"/>
          <w:numId w:val="7"/>
        </w:numPr>
        <w:tabs>
          <w:tab w:val="left" w:pos="0"/>
          <w:tab w:val="left" w:pos="1386"/>
          <w:tab w:val="left" w:pos="4111"/>
          <w:tab w:val="left" w:pos="4962"/>
          <w:tab w:val="left" w:pos="5103"/>
        </w:tabs>
        <w:spacing w:after="120"/>
        <w:ind w:left="3402" w:firstLine="709"/>
        <w:rPr>
          <w:rFonts w:ascii="Century Gothic" w:hAnsi="Century Gothic"/>
          <w:color w:val="auto"/>
          <w:sz w:val="20"/>
          <w:szCs w:val="20"/>
          <w:lang w:val="it-IT"/>
        </w:rPr>
      </w:pPr>
      <w:bookmarkStart w:id="1" w:name="_Toc501630026"/>
      <w:bookmarkStart w:id="2" w:name="_Toc501641647"/>
      <w:bookmarkStart w:id="3" w:name="_Toc501642348"/>
      <w:bookmarkStart w:id="4" w:name="_Toc501642418"/>
      <w:bookmarkStart w:id="5" w:name="_Toc501642490"/>
      <w:bookmarkStart w:id="6" w:name="_Toc501642562"/>
      <w:bookmarkStart w:id="7" w:name="_Toc501642634"/>
      <w:bookmarkStart w:id="8" w:name="_Toc501642706"/>
      <w:bookmarkStart w:id="9" w:name="_Toc501642778"/>
      <w:bookmarkStart w:id="10" w:name="_Toc501642850"/>
      <w:bookmarkStart w:id="11" w:name="_Toc501648378"/>
      <w:bookmarkStart w:id="12" w:name="_Toc501648465"/>
      <w:bookmarkStart w:id="13" w:name="_Toc501648552"/>
      <w:bookmarkStart w:id="14" w:name="_Toc501556144"/>
      <w:bookmarkStart w:id="15" w:name="_Toc501630029"/>
      <w:bookmarkStart w:id="16" w:name="_Toc501641650"/>
      <w:bookmarkStart w:id="17" w:name="_Toc501642351"/>
      <w:bookmarkStart w:id="18" w:name="_Toc501642421"/>
      <w:bookmarkStart w:id="19" w:name="_Toc501642493"/>
      <w:bookmarkStart w:id="20" w:name="_Toc501642565"/>
      <w:bookmarkStart w:id="21" w:name="_Toc501642637"/>
      <w:bookmarkStart w:id="22" w:name="_Toc501642709"/>
      <w:bookmarkStart w:id="23" w:name="_Toc501642781"/>
      <w:bookmarkStart w:id="24" w:name="_Toc501642853"/>
      <w:bookmarkStart w:id="25" w:name="_Toc501648381"/>
      <w:bookmarkStart w:id="26" w:name="_Toc501648468"/>
      <w:bookmarkStart w:id="27" w:name="_Toc501648555"/>
      <w:bookmarkStart w:id="28" w:name="_Toc501710009"/>
      <w:bookmarkStart w:id="29" w:name="_Toc501710071"/>
      <w:bookmarkStart w:id="30" w:name="_Toc502235661"/>
      <w:bookmarkStart w:id="31" w:name="_Toc501641652"/>
      <w:bookmarkStart w:id="32" w:name="_Toc501642353"/>
      <w:bookmarkStart w:id="33" w:name="_Toc501642423"/>
      <w:bookmarkStart w:id="34" w:name="_Toc501642495"/>
      <w:bookmarkStart w:id="35" w:name="_Toc501642567"/>
      <w:bookmarkStart w:id="36" w:name="_Toc501642639"/>
      <w:bookmarkStart w:id="37" w:name="_Toc501642711"/>
      <w:bookmarkStart w:id="38" w:name="_Toc501642783"/>
      <w:bookmarkStart w:id="39" w:name="_Toc501642855"/>
      <w:bookmarkStart w:id="40" w:name="_Toc501648383"/>
      <w:bookmarkStart w:id="41" w:name="_Toc501648470"/>
      <w:bookmarkStart w:id="42" w:name="_Toc501648557"/>
      <w:bookmarkStart w:id="43" w:name="_Toc5347060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F05EE">
        <w:rPr>
          <w:rFonts w:ascii="Century Gothic" w:hAnsi="Century Gothic"/>
          <w:color w:val="auto"/>
          <w:sz w:val="20"/>
          <w:szCs w:val="20"/>
          <w:lang w:val="it-IT"/>
        </w:rPr>
        <w:t>Norme Regolatrici</w:t>
      </w:r>
      <w:bookmarkEnd w:id="43"/>
    </w:p>
    <w:p w14:paraId="7FF54F79" w14:textId="0BB6710D" w:rsidR="00EF47A1" w:rsidRPr="00BF05EE"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Le premesse al Contratto, gli atti e i documenti richiamati, ancorché non </w:t>
      </w:r>
      <w:r w:rsidR="002C67F0" w:rsidRPr="00BF05EE">
        <w:rPr>
          <w:rFonts w:ascii="Century Gothic" w:hAnsi="Century Gothic"/>
          <w:sz w:val="20"/>
          <w:szCs w:val="20"/>
          <w:lang w:val="it-IT"/>
        </w:rPr>
        <w:t>materialmente</w:t>
      </w:r>
      <w:r w:rsidRPr="00BF05EE">
        <w:rPr>
          <w:rFonts w:ascii="Century Gothic" w:hAnsi="Century Gothic"/>
          <w:sz w:val="20"/>
          <w:szCs w:val="20"/>
          <w:lang w:val="it-IT"/>
        </w:rPr>
        <w:t xml:space="preserve"> allegati, costituiscono parte integrante e sostanziale del presente Contratto così come l’Offerta Tecnica, l’Offerta Economica, il Capitolato Speciale e relativi allegati, il Bando di Gara, il Disciplinare di Gara e relativi allegati e le risposte ai chiarimenti forniti nel corso della procedura di gara.</w:t>
      </w:r>
    </w:p>
    <w:p w14:paraId="1CDAFF7A" w14:textId="54F201BC" w:rsidR="00CC1494" w:rsidRPr="00BF05EE"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lastRenderedPageBreak/>
        <w:t>L’esecuzione del presente Contratto è regolata, oltre che da quanto disposto nel medesimo e nella documentazione richiamata al precedente comma:</w:t>
      </w:r>
    </w:p>
    <w:p w14:paraId="1A62A21D" w14:textId="35098892" w:rsidR="00CC1494" w:rsidRPr="00BF05EE" w:rsidRDefault="005D089D" w:rsidP="004B2E81">
      <w:pPr>
        <w:pStyle w:val="Paragrafoelenco"/>
        <w:numPr>
          <w:ilvl w:val="1"/>
          <w:numId w:val="8"/>
        </w:numPr>
        <w:tabs>
          <w:tab w:val="left" w:pos="0"/>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a</w:t>
      </w:r>
      <w:r w:rsidR="00CC1494" w:rsidRPr="00BF05EE">
        <w:rPr>
          <w:rFonts w:ascii="Century Gothic" w:hAnsi="Century Gothic"/>
          <w:sz w:val="20"/>
          <w:szCs w:val="20"/>
          <w:lang w:val="it-IT"/>
        </w:rPr>
        <w:t xml:space="preserve">lle disposizioni del D. Lgs. 50/2016 e, in generale, </w:t>
      </w:r>
      <w:r w:rsidRPr="00BF05EE">
        <w:rPr>
          <w:rFonts w:ascii="Century Gothic" w:hAnsi="Century Gothic"/>
          <w:sz w:val="20"/>
          <w:szCs w:val="20"/>
          <w:lang w:val="it-IT"/>
        </w:rPr>
        <w:t>d</w:t>
      </w:r>
      <w:r w:rsidR="00CC1494" w:rsidRPr="00BF05EE">
        <w:rPr>
          <w:rFonts w:ascii="Century Gothic" w:hAnsi="Century Gothic"/>
          <w:sz w:val="20"/>
          <w:szCs w:val="20"/>
          <w:lang w:val="it-IT"/>
        </w:rPr>
        <w:t xml:space="preserve">alle norme </w:t>
      </w:r>
      <w:r w:rsidRPr="00BF05EE">
        <w:rPr>
          <w:rFonts w:ascii="Century Gothic" w:hAnsi="Century Gothic"/>
          <w:sz w:val="20"/>
          <w:szCs w:val="20"/>
          <w:lang w:val="it-IT"/>
        </w:rPr>
        <w:t>applicabili ai contratti della pubblica amministrazione;</w:t>
      </w:r>
    </w:p>
    <w:p w14:paraId="765AA72C" w14:textId="782D59EA" w:rsidR="005D089D" w:rsidRPr="00BF05EE" w:rsidRDefault="005D089D"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 xml:space="preserve">dal </w:t>
      </w:r>
      <w:r w:rsidRPr="004B2E81">
        <w:rPr>
          <w:rFonts w:ascii="Century Gothic" w:hAnsi="Century Gothic"/>
          <w:i/>
          <w:sz w:val="20"/>
          <w:szCs w:val="20"/>
          <w:lang w:val="it-IT"/>
        </w:rPr>
        <w:t>Codice Civile</w:t>
      </w:r>
      <w:r w:rsidRPr="00BF05EE">
        <w:rPr>
          <w:rFonts w:ascii="Century Gothic" w:hAnsi="Century Gothic"/>
          <w:sz w:val="20"/>
          <w:szCs w:val="20"/>
          <w:lang w:val="it-IT"/>
        </w:rPr>
        <w:t xml:space="preserve"> e dalle altre disposizioni normative in materia di contratti di diritto privato per quanto non regolato dalle disposizioni sopra richiamate;</w:t>
      </w:r>
    </w:p>
    <w:p w14:paraId="6AE5424C" w14:textId="08DA3277" w:rsidR="005D089D" w:rsidRPr="00BF05EE" w:rsidRDefault="005D089D"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 xml:space="preserve">dal </w:t>
      </w:r>
      <w:r w:rsidRPr="004B2E81">
        <w:rPr>
          <w:rFonts w:ascii="Century Gothic" w:hAnsi="Century Gothic"/>
          <w:i/>
          <w:sz w:val="20"/>
          <w:szCs w:val="20"/>
          <w:lang w:val="it-IT"/>
        </w:rPr>
        <w:t xml:space="preserve">Codice </w:t>
      </w:r>
      <w:r w:rsidR="00122DA8" w:rsidRPr="004B2E81">
        <w:rPr>
          <w:rFonts w:ascii="Century Gothic" w:hAnsi="Century Gothic"/>
          <w:i/>
          <w:sz w:val="20"/>
          <w:szCs w:val="20"/>
          <w:lang w:val="it-IT"/>
        </w:rPr>
        <w:t>di Comportamento</w:t>
      </w:r>
      <w:r w:rsidRPr="00BF05EE">
        <w:rPr>
          <w:rFonts w:ascii="Century Gothic" w:hAnsi="Century Gothic"/>
          <w:sz w:val="20"/>
          <w:szCs w:val="20"/>
          <w:lang w:val="it-IT"/>
        </w:rPr>
        <w:t xml:space="preserve"> dei dipendenti dell’</w:t>
      </w:r>
      <w:r w:rsidR="00122DA8" w:rsidRPr="00BF05EE">
        <w:rPr>
          <w:rFonts w:ascii="Century Gothic" w:hAnsi="Century Gothic"/>
          <w:sz w:val="20"/>
          <w:szCs w:val="20"/>
          <w:lang w:val="it-IT"/>
        </w:rPr>
        <w:t>A</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S</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S</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T</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 xml:space="preserve"> di Pavia </w:t>
      </w:r>
      <w:r w:rsidRPr="00BF05EE">
        <w:rPr>
          <w:rFonts w:ascii="Century Gothic" w:hAnsi="Century Gothic"/>
          <w:sz w:val="20"/>
          <w:szCs w:val="20"/>
          <w:lang w:val="it-IT"/>
        </w:rPr>
        <w:t>pubblicato sul sito istituzionale;</w:t>
      </w:r>
    </w:p>
    <w:p w14:paraId="13AC53C0" w14:textId="4267A7C1" w:rsidR="005D089D" w:rsidRPr="00BF05EE" w:rsidRDefault="004B2E81"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Pr>
          <w:rFonts w:ascii="Century Gothic" w:hAnsi="Century Gothic"/>
          <w:sz w:val="20"/>
          <w:szCs w:val="20"/>
          <w:lang w:val="it-IT"/>
        </w:rPr>
        <w:t xml:space="preserve">dal </w:t>
      </w:r>
      <w:r w:rsidR="00122DA8" w:rsidRPr="00BF05EE">
        <w:rPr>
          <w:rFonts w:ascii="Century Gothic" w:hAnsi="Century Gothic"/>
          <w:i/>
          <w:sz w:val="20"/>
          <w:szCs w:val="20"/>
          <w:lang w:val="it-IT"/>
        </w:rPr>
        <w:t>Patto di integrità in materia di contratti pubblici regionali</w:t>
      </w:r>
      <w:r w:rsidR="00122DA8" w:rsidRPr="00BF05EE">
        <w:rPr>
          <w:rFonts w:ascii="Century Gothic" w:hAnsi="Century Gothic"/>
          <w:sz w:val="20"/>
          <w:szCs w:val="20"/>
          <w:lang w:val="it-IT"/>
        </w:rPr>
        <w:t>, allegato alla documentazione di gara</w:t>
      </w:r>
      <w:r>
        <w:rPr>
          <w:rFonts w:ascii="Century Gothic" w:hAnsi="Century Gothic"/>
          <w:sz w:val="20"/>
          <w:szCs w:val="20"/>
          <w:lang w:val="it-IT"/>
        </w:rPr>
        <w:t xml:space="preserve"> e sottoscritto per accettazione</w:t>
      </w:r>
      <w:r w:rsidR="00122DA8" w:rsidRPr="00BF05EE">
        <w:rPr>
          <w:rFonts w:ascii="Century Gothic" w:hAnsi="Century Gothic"/>
          <w:sz w:val="20"/>
          <w:szCs w:val="20"/>
          <w:lang w:val="it-IT"/>
        </w:rPr>
        <w:t>.</w:t>
      </w:r>
    </w:p>
    <w:p w14:paraId="6A34991D" w14:textId="0DE4EC35" w:rsidR="00122DA8" w:rsidRPr="00BF05EE"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Il Fornitore dichiara inoltre, di essere a conoscenza dei contenuti di cui alla L. n. 190/2012 (c.d. “</w:t>
      </w:r>
      <w:r w:rsidR="004B2E81">
        <w:rPr>
          <w:rFonts w:ascii="Century Gothic" w:hAnsi="Century Gothic"/>
          <w:sz w:val="20"/>
          <w:szCs w:val="20"/>
          <w:lang w:val="it-IT"/>
        </w:rPr>
        <w:t>L</w:t>
      </w:r>
      <w:r w:rsidRPr="00BF05EE">
        <w:rPr>
          <w:rFonts w:ascii="Century Gothic" w:hAnsi="Century Gothic"/>
          <w:sz w:val="20"/>
          <w:szCs w:val="20"/>
          <w:lang w:val="it-IT"/>
        </w:rPr>
        <w:t xml:space="preserve">egge Anticorruzione”) e del </w:t>
      </w:r>
      <w:r w:rsidR="00191ADA" w:rsidRPr="00BF05EE">
        <w:rPr>
          <w:rFonts w:ascii="Century Gothic" w:hAnsi="Century Gothic"/>
          <w:i/>
          <w:iCs/>
          <w:sz w:val="20"/>
          <w:szCs w:val="20"/>
          <w:lang w:val="it-IT"/>
        </w:rPr>
        <w:t>Piano Triennale di Prevenzione della Corruzione e della Trasparenza</w:t>
      </w:r>
      <w:r w:rsidR="00191ADA" w:rsidRPr="00BF05EE">
        <w:rPr>
          <w:rFonts w:ascii="Century Gothic" w:hAnsi="Century Gothic"/>
          <w:sz w:val="20"/>
          <w:szCs w:val="20"/>
          <w:lang w:val="it-IT"/>
        </w:rPr>
        <w:t> (</w:t>
      </w:r>
      <w:r w:rsidR="00191ADA" w:rsidRPr="00BF05EE">
        <w:rPr>
          <w:rFonts w:ascii="Century Gothic" w:hAnsi="Century Gothic"/>
          <w:bCs/>
          <w:sz w:val="20"/>
          <w:szCs w:val="20"/>
          <w:lang w:val="it-IT"/>
        </w:rPr>
        <w:t>PTPCT</w:t>
      </w:r>
      <w:r w:rsidR="00191ADA" w:rsidRPr="00BF05EE">
        <w:rPr>
          <w:rFonts w:ascii="Century Gothic" w:hAnsi="Century Gothic"/>
          <w:sz w:val="20"/>
          <w:szCs w:val="20"/>
          <w:lang w:val="it-IT"/>
        </w:rPr>
        <w:t>) valido per il triennio 2019-2021</w:t>
      </w:r>
      <w:r w:rsidRPr="00BF05EE">
        <w:rPr>
          <w:rFonts w:ascii="Century Gothic" w:hAnsi="Century Gothic"/>
          <w:sz w:val="20"/>
          <w:szCs w:val="20"/>
          <w:lang w:val="it-IT"/>
        </w:rPr>
        <w:t>, adottato da A</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T</w:t>
      </w:r>
      <w:r w:rsidR="004B2E81">
        <w:rPr>
          <w:rFonts w:ascii="Century Gothic" w:hAnsi="Century Gothic"/>
          <w:sz w:val="20"/>
          <w:szCs w:val="20"/>
          <w:lang w:val="it-IT"/>
        </w:rPr>
        <w:t xml:space="preserve">. di Pavia e </w:t>
      </w:r>
      <w:r w:rsidRPr="00BF05EE">
        <w:rPr>
          <w:rFonts w:ascii="Century Gothic" w:hAnsi="Century Gothic"/>
          <w:sz w:val="20"/>
          <w:szCs w:val="20"/>
          <w:lang w:val="it-IT"/>
        </w:rPr>
        <w:t>pubblicato sul sito istituzionale.</w:t>
      </w:r>
    </w:p>
    <w:p w14:paraId="658A6345" w14:textId="5C7669CB" w:rsidR="00137E06" w:rsidRPr="00BF05EE"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Le clausole del presente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l’Amministrazione, il Fornitore rinuncia a promuovere azione o ad opporre eccezioni rivolte a sospendere o a risolvere il rapporto contrattuale in essere.</w:t>
      </w:r>
    </w:p>
    <w:p w14:paraId="0ECC61F8" w14:textId="77777777" w:rsidR="0094402B" w:rsidRPr="00BF05EE" w:rsidRDefault="00432459" w:rsidP="00864098">
      <w:pPr>
        <w:pStyle w:val="Titolo1"/>
        <w:numPr>
          <w:ilvl w:val="0"/>
          <w:numId w:val="7"/>
        </w:numPr>
        <w:tabs>
          <w:tab w:val="left" w:pos="0"/>
          <w:tab w:val="left" w:pos="1386"/>
          <w:tab w:val="left" w:pos="4111"/>
          <w:tab w:val="left" w:pos="4962"/>
          <w:tab w:val="left" w:pos="5103"/>
        </w:tabs>
        <w:ind w:left="3402" w:firstLine="709"/>
        <w:rPr>
          <w:rFonts w:ascii="Century Gothic" w:hAnsi="Century Gothic"/>
          <w:color w:val="auto"/>
          <w:sz w:val="20"/>
          <w:szCs w:val="20"/>
          <w:lang w:val="it-IT"/>
        </w:rPr>
      </w:pPr>
      <w:bookmarkStart w:id="44" w:name="_Toc53470606"/>
      <w:r w:rsidRPr="00BF05EE">
        <w:rPr>
          <w:rFonts w:ascii="Century Gothic" w:hAnsi="Century Gothic"/>
          <w:color w:val="auto"/>
          <w:sz w:val="20"/>
          <w:szCs w:val="20"/>
          <w:lang w:val="it-IT"/>
        </w:rPr>
        <w:t>Oggetto</w:t>
      </w:r>
      <w:bookmarkEnd w:id="44"/>
    </w:p>
    <w:p w14:paraId="51D7194C" w14:textId="77777777" w:rsidR="0094402B" w:rsidRPr="00BF05EE" w:rsidRDefault="0094402B" w:rsidP="00056AB0">
      <w:pPr>
        <w:pStyle w:val="Corpotesto"/>
        <w:tabs>
          <w:tab w:val="left" w:pos="0"/>
        </w:tabs>
        <w:spacing w:before="8"/>
        <w:rPr>
          <w:rFonts w:ascii="Century Gothic" w:hAnsi="Century Gothic"/>
          <w:sz w:val="20"/>
          <w:szCs w:val="20"/>
        </w:rPr>
      </w:pPr>
    </w:p>
    <w:p w14:paraId="4F51BF9E" w14:textId="496C3CB8" w:rsidR="004015F5" w:rsidRPr="00BF05EE" w:rsidRDefault="006369AC" w:rsidP="001924F2">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 Il presente</w:t>
      </w:r>
      <w:r w:rsidR="00090CC4"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565DAE" w:rsidRPr="00BF05EE">
        <w:rPr>
          <w:rFonts w:ascii="Century Gothic" w:hAnsi="Century Gothic"/>
          <w:sz w:val="20"/>
          <w:szCs w:val="20"/>
          <w:lang w:val="it-IT"/>
        </w:rPr>
        <w:t xml:space="preserve">regolamenta i rapporti tra </w:t>
      </w:r>
      <w:r w:rsidR="00191ADA" w:rsidRPr="00BF05EE">
        <w:rPr>
          <w:rFonts w:ascii="Century Gothic" w:hAnsi="Century Gothic"/>
          <w:sz w:val="20"/>
          <w:szCs w:val="20"/>
          <w:lang w:val="it-IT"/>
        </w:rPr>
        <w:t xml:space="preserve">la </w:t>
      </w:r>
      <w:r w:rsidR="00B4747B" w:rsidRPr="00BF05EE">
        <w:rPr>
          <w:rFonts w:ascii="Century Gothic" w:hAnsi="Century Gothic"/>
          <w:sz w:val="20"/>
          <w:szCs w:val="20"/>
          <w:lang w:val="it-IT"/>
        </w:rPr>
        <w:t>A</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S</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S</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T</w:t>
      </w:r>
      <w:r w:rsidR="00191ADA" w:rsidRPr="00BF05EE">
        <w:rPr>
          <w:rFonts w:ascii="Century Gothic" w:hAnsi="Century Gothic"/>
          <w:sz w:val="20"/>
          <w:szCs w:val="20"/>
          <w:lang w:val="it-IT"/>
        </w:rPr>
        <w:t>.</w:t>
      </w:r>
      <w:r w:rsidR="0033793E"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565DAE" w:rsidRPr="00BF05EE">
        <w:rPr>
          <w:rFonts w:ascii="Century Gothic" w:hAnsi="Century Gothic"/>
          <w:sz w:val="20"/>
          <w:szCs w:val="20"/>
          <w:lang w:val="it-IT"/>
        </w:rPr>
        <w:t>e</w:t>
      </w:r>
      <w:r w:rsidR="0049506C" w:rsidRPr="00BF05EE">
        <w:rPr>
          <w:rFonts w:ascii="Century Gothic" w:hAnsi="Century Gothic"/>
          <w:sz w:val="20"/>
          <w:szCs w:val="20"/>
          <w:lang w:val="it-IT"/>
        </w:rPr>
        <w:t>d</w:t>
      </w:r>
      <w:r w:rsidR="00565DAE" w:rsidRPr="00BF05EE">
        <w:rPr>
          <w:rFonts w:ascii="Century Gothic" w:hAnsi="Century Gothic"/>
          <w:sz w:val="20"/>
          <w:szCs w:val="20"/>
          <w:lang w:val="it-IT"/>
        </w:rPr>
        <w:t xml:space="preserve"> il Fornitore</w:t>
      </w:r>
      <w:r w:rsidR="004B2E81">
        <w:rPr>
          <w:rFonts w:ascii="Century Gothic" w:hAnsi="Century Gothic"/>
          <w:sz w:val="20"/>
          <w:szCs w:val="20"/>
          <w:lang w:val="it-IT"/>
        </w:rPr>
        <w:t xml:space="preserve"> </w:t>
      </w:r>
      <w:r w:rsidR="00090CC4" w:rsidRPr="00BF05EE">
        <w:rPr>
          <w:rFonts w:ascii="Century Gothic" w:hAnsi="Century Gothic"/>
          <w:sz w:val="20"/>
          <w:szCs w:val="20"/>
          <w:lang w:val="it-IT"/>
        </w:rPr>
        <w:t xml:space="preserve">relativamente all’affidamento </w:t>
      </w:r>
      <w:r w:rsidR="00191ADA" w:rsidRPr="00BF05EE">
        <w:rPr>
          <w:rFonts w:ascii="Century Gothic" w:hAnsi="Century Gothic"/>
          <w:sz w:val="20"/>
          <w:szCs w:val="20"/>
          <w:lang w:val="it-IT"/>
        </w:rPr>
        <w:t>del servizio di gestione dell’attività anestesiologica e rianimatoria del presidio ospedaliero unificato di Broni e Stradella</w:t>
      </w:r>
      <w:r w:rsidR="00E7417E">
        <w:rPr>
          <w:rFonts w:ascii="Century Gothic" w:hAnsi="Century Gothic"/>
          <w:sz w:val="20"/>
          <w:szCs w:val="20"/>
          <w:lang w:val="it-IT"/>
        </w:rPr>
        <w:t xml:space="preserve"> ed in particolare delle attività di cui al Lotto n._________.</w:t>
      </w:r>
    </w:p>
    <w:p w14:paraId="2B6FCB23" w14:textId="177DE3EA" w:rsidR="0033793E" w:rsidRPr="00BF05EE" w:rsidRDefault="0033793E" w:rsidP="00864098">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Per la descrizione dettagliata</w:t>
      </w:r>
      <w:r w:rsidR="004015F5" w:rsidRPr="00BF05EE">
        <w:rPr>
          <w:rFonts w:ascii="Century Gothic" w:hAnsi="Century Gothic"/>
          <w:sz w:val="20"/>
          <w:szCs w:val="20"/>
          <w:lang w:val="it-IT"/>
        </w:rPr>
        <w:t xml:space="preserve"> delle attività oggetto </w:t>
      </w:r>
      <w:r w:rsidR="00E7417E">
        <w:rPr>
          <w:rFonts w:ascii="Century Gothic" w:hAnsi="Century Gothic"/>
          <w:sz w:val="20"/>
          <w:szCs w:val="20"/>
          <w:lang w:val="it-IT"/>
        </w:rPr>
        <w:t>relative al suddetto Lotto e a</w:t>
      </w:r>
      <w:r w:rsidR="004015F5" w:rsidRPr="00BF05EE">
        <w:rPr>
          <w:rFonts w:ascii="Century Gothic" w:hAnsi="Century Gothic"/>
          <w:sz w:val="20"/>
          <w:szCs w:val="20"/>
          <w:lang w:val="it-IT"/>
        </w:rPr>
        <w:t>l presente Contratto</w:t>
      </w:r>
      <w:r w:rsidRPr="00BF05EE">
        <w:rPr>
          <w:rFonts w:ascii="Century Gothic" w:hAnsi="Century Gothic"/>
          <w:sz w:val="20"/>
          <w:szCs w:val="20"/>
          <w:lang w:val="it-IT"/>
        </w:rPr>
        <w:t xml:space="preserve"> si rinvia alle previsioni di cui al Capitolato Speciale. </w:t>
      </w:r>
    </w:p>
    <w:p w14:paraId="24306610" w14:textId="216C296E" w:rsidR="0094402B" w:rsidRPr="00BF05E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 w:name="_Toc501630032"/>
      <w:bookmarkStart w:id="46" w:name="_Toc501641654"/>
      <w:bookmarkStart w:id="47" w:name="_Toc501642355"/>
      <w:bookmarkStart w:id="48" w:name="_Toc501642425"/>
      <w:bookmarkStart w:id="49" w:name="_Toc501642497"/>
      <w:bookmarkStart w:id="50" w:name="_Toc501642569"/>
      <w:bookmarkStart w:id="51" w:name="_Toc501642641"/>
      <w:bookmarkStart w:id="52" w:name="_Toc501642713"/>
      <w:bookmarkStart w:id="53" w:name="_Toc501642785"/>
      <w:bookmarkStart w:id="54" w:name="_Toc501642857"/>
      <w:bookmarkStart w:id="55" w:name="_Toc501648385"/>
      <w:bookmarkStart w:id="56" w:name="_Toc501648472"/>
      <w:bookmarkStart w:id="57" w:name="_Toc501648559"/>
      <w:bookmarkStart w:id="58" w:name="_Toc501630033"/>
      <w:bookmarkStart w:id="59" w:name="_Toc501641655"/>
      <w:bookmarkStart w:id="60" w:name="_Toc501642356"/>
      <w:bookmarkStart w:id="61" w:name="_Toc501642426"/>
      <w:bookmarkStart w:id="62" w:name="_Toc501642498"/>
      <w:bookmarkStart w:id="63" w:name="_Toc501642570"/>
      <w:bookmarkStart w:id="64" w:name="_Toc501642642"/>
      <w:bookmarkStart w:id="65" w:name="_Toc501642714"/>
      <w:bookmarkStart w:id="66" w:name="_Toc501642786"/>
      <w:bookmarkStart w:id="67" w:name="_Toc501642858"/>
      <w:bookmarkStart w:id="68" w:name="_Toc501648386"/>
      <w:bookmarkStart w:id="69" w:name="_Toc501648473"/>
      <w:bookmarkStart w:id="70" w:name="_Toc501648560"/>
      <w:bookmarkStart w:id="71" w:name="_Toc501630034"/>
      <w:bookmarkStart w:id="72" w:name="_Toc501641656"/>
      <w:bookmarkStart w:id="73" w:name="_Toc501642357"/>
      <w:bookmarkStart w:id="74" w:name="_Toc501642427"/>
      <w:bookmarkStart w:id="75" w:name="_Toc501642499"/>
      <w:bookmarkStart w:id="76" w:name="_Toc501642571"/>
      <w:bookmarkStart w:id="77" w:name="_Toc501642643"/>
      <w:bookmarkStart w:id="78" w:name="_Toc501642715"/>
      <w:bookmarkStart w:id="79" w:name="_Toc501642787"/>
      <w:bookmarkStart w:id="80" w:name="_Toc501642859"/>
      <w:bookmarkStart w:id="81" w:name="_Toc501648387"/>
      <w:bookmarkStart w:id="82" w:name="_Toc501648474"/>
      <w:bookmarkStart w:id="83" w:name="_Toc501648561"/>
      <w:bookmarkStart w:id="84" w:name="_Toc501630035"/>
      <w:bookmarkStart w:id="85" w:name="_Toc501641657"/>
      <w:bookmarkStart w:id="86" w:name="_Toc501642358"/>
      <w:bookmarkStart w:id="87" w:name="_Toc501642428"/>
      <w:bookmarkStart w:id="88" w:name="_Toc501642500"/>
      <w:bookmarkStart w:id="89" w:name="_Toc501642572"/>
      <w:bookmarkStart w:id="90" w:name="_Toc501642644"/>
      <w:bookmarkStart w:id="91" w:name="_Toc501642716"/>
      <w:bookmarkStart w:id="92" w:name="_Toc501642788"/>
      <w:bookmarkStart w:id="93" w:name="_Toc501642860"/>
      <w:bookmarkStart w:id="94" w:name="_Toc501648388"/>
      <w:bookmarkStart w:id="95" w:name="_Toc501648475"/>
      <w:bookmarkStart w:id="96" w:name="_Toc501648562"/>
      <w:bookmarkStart w:id="97" w:name="_Toc501630036"/>
      <w:bookmarkStart w:id="98" w:name="_Toc501641658"/>
      <w:bookmarkStart w:id="99" w:name="_Toc501642359"/>
      <w:bookmarkStart w:id="100" w:name="_Toc501642429"/>
      <w:bookmarkStart w:id="101" w:name="_Toc501642501"/>
      <w:bookmarkStart w:id="102" w:name="_Toc501642573"/>
      <w:bookmarkStart w:id="103" w:name="_Toc501642645"/>
      <w:bookmarkStart w:id="104" w:name="_Toc501642717"/>
      <w:bookmarkStart w:id="105" w:name="_Toc501642789"/>
      <w:bookmarkStart w:id="106" w:name="_Toc501642861"/>
      <w:bookmarkStart w:id="107" w:name="_Toc501648389"/>
      <w:bookmarkStart w:id="108" w:name="_Toc501648476"/>
      <w:bookmarkStart w:id="109" w:name="_Toc501648563"/>
      <w:bookmarkStart w:id="110" w:name="_Toc501630037"/>
      <w:bookmarkStart w:id="111" w:name="_Toc501641659"/>
      <w:bookmarkStart w:id="112" w:name="_Toc501642360"/>
      <w:bookmarkStart w:id="113" w:name="_Toc501642430"/>
      <w:bookmarkStart w:id="114" w:name="_Toc501642502"/>
      <w:bookmarkStart w:id="115" w:name="_Toc501642574"/>
      <w:bookmarkStart w:id="116" w:name="_Toc501642646"/>
      <w:bookmarkStart w:id="117" w:name="_Toc501642718"/>
      <w:bookmarkStart w:id="118" w:name="_Toc501642790"/>
      <w:bookmarkStart w:id="119" w:name="_Toc501642862"/>
      <w:bookmarkStart w:id="120" w:name="_Toc501648390"/>
      <w:bookmarkStart w:id="121" w:name="_Toc501648477"/>
      <w:bookmarkStart w:id="122" w:name="_Toc501648564"/>
      <w:bookmarkStart w:id="123" w:name="_Toc501630038"/>
      <w:bookmarkStart w:id="124" w:name="_Toc501641660"/>
      <w:bookmarkStart w:id="125" w:name="_Toc501642361"/>
      <w:bookmarkStart w:id="126" w:name="_Toc501642431"/>
      <w:bookmarkStart w:id="127" w:name="_Toc501642503"/>
      <w:bookmarkStart w:id="128" w:name="_Toc501642575"/>
      <w:bookmarkStart w:id="129" w:name="_Toc501642647"/>
      <w:bookmarkStart w:id="130" w:name="_Toc501642719"/>
      <w:bookmarkStart w:id="131" w:name="_Toc501642791"/>
      <w:bookmarkStart w:id="132" w:name="_Toc501642863"/>
      <w:bookmarkStart w:id="133" w:name="_Toc501648391"/>
      <w:bookmarkStart w:id="134" w:name="_Toc501648478"/>
      <w:bookmarkStart w:id="135" w:name="_Toc501648565"/>
      <w:bookmarkStart w:id="136" w:name="_Toc501630039"/>
      <w:bookmarkStart w:id="137" w:name="_Toc501641661"/>
      <w:bookmarkStart w:id="138" w:name="_Toc501642362"/>
      <w:bookmarkStart w:id="139" w:name="_Toc501642432"/>
      <w:bookmarkStart w:id="140" w:name="_Toc501642504"/>
      <w:bookmarkStart w:id="141" w:name="_Toc501642576"/>
      <w:bookmarkStart w:id="142" w:name="_Toc501642648"/>
      <w:bookmarkStart w:id="143" w:name="_Toc501642720"/>
      <w:bookmarkStart w:id="144" w:name="_Toc501642792"/>
      <w:bookmarkStart w:id="145" w:name="_Toc501642864"/>
      <w:bookmarkStart w:id="146" w:name="_Toc501648392"/>
      <w:bookmarkStart w:id="147" w:name="_Toc501648479"/>
      <w:bookmarkStart w:id="148" w:name="_Toc501648566"/>
      <w:bookmarkStart w:id="149" w:name="_Toc534706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F05EE">
        <w:rPr>
          <w:rFonts w:ascii="Century Gothic" w:hAnsi="Century Gothic"/>
          <w:color w:val="auto"/>
          <w:sz w:val="20"/>
          <w:szCs w:val="20"/>
          <w:lang w:val="it-IT"/>
        </w:rPr>
        <w:t>Durata del</w:t>
      </w:r>
      <w:r w:rsidR="007631D0" w:rsidRPr="00BF05EE">
        <w:rPr>
          <w:rFonts w:ascii="Century Gothic" w:hAnsi="Century Gothic"/>
          <w:color w:val="auto"/>
          <w:sz w:val="20"/>
          <w:szCs w:val="20"/>
          <w:lang w:val="it-IT"/>
        </w:rPr>
        <w:t xml:space="preserve"> </w:t>
      </w:r>
      <w:r w:rsidRPr="00BF05EE">
        <w:rPr>
          <w:rFonts w:ascii="Century Gothic" w:hAnsi="Century Gothic"/>
          <w:color w:val="auto"/>
          <w:sz w:val="20"/>
          <w:szCs w:val="20"/>
          <w:lang w:val="it-IT"/>
        </w:rPr>
        <w:t>Contratto</w:t>
      </w:r>
      <w:bookmarkEnd w:id="149"/>
    </w:p>
    <w:p w14:paraId="1C4C35AD" w14:textId="77777777" w:rsidR="00513616" w:rsidRPr="00BF05EE" w:rsidRDefault="00513616" w:rsidP="00513616">
      <w:pPr>
        <w:pStyle w:val="Paragrafoelenco"/>
        <w:tabs>
          <w:tab w:val="left" w:pos="0"/>
          <w:tab w:val="left" w:pos="872"/>
        </w:tabs>
        <w:spacing w:before="0" w:line="360" w:lineRule="auto"/>
        <w:ind w:left="851" w:right="0" w:firstLine="0"/>
        <w:rPr>
          <w:rFonts w:ascii="Century Gothic" w:hAnsi="Century Gothic"/>
          <w:sz w:val="20"/>
          <w:szCs w:val="20"/>
          <w:lang w:val="it-IT"/>
        </w:rPr>
      </w:pPr>
    </w:p>
    <w:p w14:paraId="651C2F7E" w14:textId="77777777" w:rsidR="004B2E81" w:rsidRDefault="00A54BE1" w:rsidP="007F3E82">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Il presente </w:t>
      </w:r>
      <w:r w:rsidR="00513616" w:rsidRPr="00BF05EE">
        <w:rPr>
          <w:rFonts w:ascii="Century Gothic" w:hAnsi="Century Gothic"/>
          <w:sz w:val="20"/>
          <w:szCs w:val="20"/>
          <w:lang w:val="it-IT"/>
        </w:rPr>
        <w:t>Contratto a</w:t>
      </w:r>
      <w:r w:rsidR="007F3E82" w:rsidRPr="00BF05EE">
        <w:rPr>
          <w:rFonts w:ascii="Century Gothic" w:hAnsi="Century Gothic"/>
          <w:sz w:val="20"/>
          <w:szCs w:val="20"/>
          <w:lang w:val="it-IT"/>
        </w:rPr>
        <w:t>vrà durata pari a</w:t>
      </w:r>
      <w:r w:rsidR="00191ADA" w:rsidRPr="00BF05EE">
        <w:rPr>
          <w:rFonts w:ascii="Century Gothic" w:hAnsi="Century Gothic"/>
          <w:sz w:val="20"/>
          <w:szCs w:val="20"/>
          <w:lang w:val="it-IT"/>
        </w:rPr>
        <w:t xml:space="preserve"> mesi 12 (dodici</w:t>
      </w:r>
      <w:r w:rsidR="007F3E82" w:rsidRPr="00BF05EE">
        <w:rPr>
          <w:rFonts w:ascii="Century Gothic" w:hAnsi="Century Gothic"/>
          <w:sz w:val="20"/>
          <w:szCs w:val="20"/>
          <w:lang w:val="it-IT"/>
        </w:rPr>
        <w:t>)</w:t>
      </w:r>
      <w:r w:rsidR="00513616" w:rsidRPr="00BF05EE">
        <w:rPr>
          <w:rFonts w:ascii="Century Gothic" w:hAnsi="Century Gothic"/>
          <w:sz w:val="20"/>
          <w:szCs w:val="20"/>
          <w:lang w:val="it-IT"/>
        </w:rPr>
        <w:t xml:space="preserve">. </w:t>
      </w:r>
    </w:p>
    <w:p w14:paraId="63192818" w14:textId="75447447" w:rsidR="00513616" w:rsidRPr="00BF05EE" w:rsidRDefault="00513616" w:rsidP="004B2E81">
      <w:pPr>
        <w:pStyle w:val="Paragrafoelenco"/>
        <w:tabs>
          <w:tab w:val="left" w:pos="0"/>
          <w:tab w:val="left" w:pos="851"/>
        </w:tabs>
        <w:spacing w:before="0" w:line="360" w:lineRule="auto"/>
        <w:ind w:left="851" w:right="0" w:firstLine="0"/>
        <w:rPr>
          <w:rFonts w:ascii="Century Gothic" w:hAnsi="Century Gothic"/>
          <w:sz w:val="20"/>
          <w:szCs w:val="20"/>
          <w:lang w:val="it-IT"/>
        </w:rPr>
      </w:pPr>
      <w:r w:rsidRPr="00BF05EE">
        <w:rPr>
          <w:rFonts w:ascii="Century Gothic" w:hAnsi="Century Gothic"/>
          <w:sz w:val="20"/>
          <w:szCs w:val="20"/>
          <w:lang w:val="it-IT"/>
        </w:rPr>
        <w:t xml:space="preserve">Alla scadenza non sarà automaticamente rinnovato. </w:t>
      </w:r>
      <w:r w:rsidR="004B2E81">
        <w:rPr>
          <w:rFonts w:ascii="Century Gothic" w:hAnsi="Century Gothic"/>
          <w:sz w:val="20"/>
          <w:szCs w:val="20"/>
          <w:lang w:val="it-IT"/>
        </w:rPr>
        <w:t>Sarà facoltà della A.S.S.T. di Pavia avvalersi della possibilità di rinnovarlo per ulteriori mesi 12, secondo le modalità descritte negli atti di gara ed in particolare nel punto 2.3. del Discipplinare.</w:t>
      </w:r>
    </w:p>
    <w:p w14:paraId="70E50205" w14:textId="739DB07F" w:rsidR="00A54BE1" w:rsidRPr="00BF05EE" w:rsidRDefault="00513616" w:rsidP="00864098">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L’A</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T</w:t>
      </w:r>
      <w:r w:rsidR="00191ADA" w:rsidRPr="00BF05EE">
        <w:rPr>
          <w:rFonts w:ascii="Century Gothic" w:hAnsi="Century Gothic"/>
          <w:sz w:val="20"/>
          <w:szCs w:val="20"/>
          <w:lang w:val="it-IT"/>
        </w:rPr>
        <w:t>.</w:t>
      </w:r>
      <w:r w:rsidRPr="00BF05EE">
        <w:rPr>
          <w:rFonts w:ascii="Century Gothic" w:hAnsi="Century Gothic"/>
          <w:sz w:val="20"/>
          <w:szCs w:val="20"/>
          <w:lang w:val="it-IT"/>
        </w:rPr>
        <w:t xml:space="preserve"> di Pavia, ai sensi dell’art. 106, comma 11 del D. Lgs. 50/2016, si riserva di prevedere un’opzione di proroga limitata al tempo strettamente necessario alla conclusione della procedura per l'individuazione di un nuovo contraente. </w:t>
      </w:r>
    </w:p>
    <w:p w14:paraId="3B257F64" w14:textId="2A2A97C4" w:rsidR="00995FD9" w:rsidRPr="00BF05EE" w:rsidRDefault="00995FD9" w:rsidP="00864098">
      <w:pPr>
        <w:pStyle w:val="Titolo1"/>
        <w:numPr>
          <w:ilvl w:val="0"/>
          <w:numId w:val="7"/>
        </w:numPr>
        <w:tabs>
          <w:tab w:val="left" w:pos="0"/>
          <w:tab w:val="left" w:pos="993"/>
          <w:tab w:val="left" w:pos="1386"/>
          <w:tab w:val="left" w:pos="2977"/>
          <w:tab w:val="left" w:pos="4111"/>
        </w:tabs>
        <w:ind w:left="3402"/>
        <w:rPr>
          <w:rFonts w:ascii="Century Gothic" w:hAnsi="Century Gothic"/>
          <w:color w:val="auto"/>
          <w:sz w:val="20"/>
          <w:szCs w:val="20"/>
          <w:lang w:val="it-IT"/>
        </w:rPr>
      </w:pPr>
      <w:bookmarkStart w:id="150" w:name="_Toc501630041"/>
      <w:bookmarkStart w:id="151" w:name="_Toc501641663"/>
      <w:bookmarkStart w:id="152" w:name="_Toc501642364"/>
      <w:bookmarkStart w:id="153" w:name="_Toc501642434"/>
      <w:bookmarkStart w:id="154" w:name="_Toc501642506"/>
      <w:bookmarkStart w:id="155" w:name="_Toc501642578"/>
      <w:bookmarkStart w:id="156" w:name="_Toc501642650"/>
      <w:bookmarkStart w:id="157" w:name="_Toc501642722"/>
      <w:bookmarkStart w:id="158" w:name="_Toc501642794"/>
      <w:bookmarkStart w:id="159" w:name="_Toc501642866"/>
      <w:bookmarkStart w:id="160" w:name="_Toc501648394"/>
      <w:bookmarkStart w:id="161" w:name="_Toc501648481"/>
      <w:bookmarkStart w:id="162" w:name="_Toc501648568"/>
      <w:bookmarkStart w:id="163" w:name="_Toc501630042"/>
      <w:bookmarkStart w:id="164" w:name="_Toc501641664"/>
      <w:bookmarkStart w:id="165" w:name="_Toc501642365"/>
      <w:bookmarkStart w:id="166" w:name="_Toc501642435"/>
      <w:bookmarkStart w:id="167" w:name="_Toc501642507"/>
      <w:bookmarkStart w:id="168" w:name="_Toc501642579"/>
      <w:bookmarkStart w:id="169" w:name="_Toc501642651"/>
      <w:bookmarkStart w:id="170" w:name="_Toc501642723"/>
      <w:bookmarkStart w:id="171" w:name="_Toc501642795"/>
      <w:bookmarkStart w:id="172" w:name="_Toc501642867"/>
      <w:bookmarkStart w:id="173" w:name="_Toc501648395"/>
      <w:bookmarkStart w:id="174" w:name="_Toc501648482"/>
      <w:bookmarkStart w:id="175" w:name="_Toc501648569"/>
      <w:bookmarkStart w:id="176" w:name="_Toc501630043"/>
      <w:bookmarkStart w:id="177" w:name="_Toc501641665"/>
      <w:bookmarkStart w:id="178" w:name="_Toc501642366"/>
      <w:bookmarkStart w:id="179" w:name="_Toc501642436"/>
      <w:bookmarkStart w:id="180" w:name="_Toc501642508"/>
      <w:bookmarkStart w:id="181" w:name="_Toc501642580"/>
      <w:bookmarkStart w:id="182" w:name="_Toc501642652"/>
      <w:bookmarkStart w:id="183" w:name="_Toc501642724"/>
      <w:bookmarkStart w:id="184" w:name="_Toc501642796"/>
      <w:bookmarkStart w:id="185" w:name="_Toc501642868"/>
      <w:bookmarkStart w:id="186" w:name="_Toc501648396"/>
      <w:bookmarkStart w:id="187" w:name="_Toc501648483"/>
      <w:bookmarkStart w:id="188" w:name="_Toc501648570"/>
      <w:bookmarkStart w:id="189" w:name="_Toc501630044"/>
      <w:bookmarkStart w:id="190" w:name="_Toc501641666"/>
      <w:bookmarkStart w:id="191" w:name="_Toc501642367"/>
      <w:bookmarkStart w:id="192" w:name="_Toc501642437"/>
      <w:bookmarkStart w:id="193" w:name="_Toc501642509"/>
      <w:bookmarkStart w:id="194" w:name="_Toc501642581"/>
      <w:bookmarkStart w:id="195" w:name="_Toc501642653"/>
      <w:bookmarkStart w:id="196" w:name="_Toc501642725"/>
      <w:bookmarkStart w:id="197" w:name="_Toc501642797"/>
      <w:bookmarkStart w:id="198" w:name="_Toc501642869"/>
      <w:bookmarkStart w:id="199" w:name="_Toc501648397"/>
      <w:bookmarkStart w:id="200" w:name="_Toc501648484"/>
      <w:bookmarkStart w:id="201" w:name="_Toc501648571"/>
      <w:bookmarkStart w:id="202" w:name="_Toc501630045"/>
      <w:bookmarkStart w:id="203" w:name="_Toc501641667"/>
      <w:bookmarkStart w:id="204" w:name="_Toc501642368"/>
      <w:bookmarkStart w:id="205" w:name="_Toc501642438"/>
      <w:bookmarkStart w:id="206" w:name="_Toc501642510"/>
      <w:bookmarkStart w:id="207" w:name="_Toc501642582"/>
      <w:bookmarkStart w:id="208" w:name="_Toc501642654"/>
      <w:bookmarkStart w:id="209" w:name="_Toc501642726"/>
      <w:bookmarkStart w:id="210" w:name="_Toc501642798"/>
      <w:bookmarkStart w:id="211" w:name="_Toc501642870"/>
      <w:bookmarkStart w:id="212" w:name="_Toc501648398"/>
      <w:bookmarkStart w:id="213" w:name="_Toc501648485"/>
      <w:bookmarkStart w:id="214" w:name="_Toc501648572"/>
      <w:bookmarkStart w:id="215" w:name="_Toc501630047"/>
      <w:bookmarkStart w:id="216" w:name="_Toc501641669"/>
      <w:bookmarkStart w:id="217" w:name="_Toc501642370"/>
      <w:bookmarkStart w:id="218" w:name="_Toc501642440"/>
      <w:bookmarkStart w:id="219" w:name="_Toc501642512"/>
      <w:bookmarkStart w:id="220" w:name="_Toc501642584"/>
      <w:bookmarkStart w:id="221" w:name="_Toc501642656"/>
      <w:bookmarkStart w:id="222" w:name="_Toc501642728"/>
      <w:bookmarkStart w:id="223" w:name="_Toc501642800"/>
      <w:bookmarkStart w:id="224" w:name="_Toc501642872"/>
      <w:bookmarkStart w:id="225" w:name="_Toc501648400"/>
      <w:bookmarkStart w:id="226" w:name="_Toc501648487"/>
      <w:bookmarkStart w:id="227" w:name="_Toc501648574"/>
      <w:bookmarkStart w:id="228" w:name="_Toc501630048"/>
      <w:bookmarkStart w:id="229" w:name="_Toc501641670"/>
      <w:bookmarkStart w:id="230" w:name="_Toc501642371"/>
      <w:bookmarkStart w:id="231" w:name="_Toc501642441"/>
      <w:bookmarkStart w:id="232" w:name="_Toc501642513"/>
      <w:bookmarkStart w:id="233" w:name="_Toc501642585"/>
      <w:bookmarkStart w:id="234" w:name="_Toc501642657"/>
      <w:bookmarkStart w:id="235" w:name="_Toc501642729"/>
      <w:bookmarkStart w:id="236" w:name="_Toc501642801"/>
      <w:bookmarkStart w:id="237" w:name="_Toc501642873"/>
      <w:bookmarkStart w:id="238" w:name="_Toc501648401"/>
      <w:bookmarkStart w:id="239" w:name="_Toc501648488"/>
      <w:bookmarkStart w:id="240" w:name="_Toc501648575"/>
      <w:bookmarkStart w:id="241" w:name="_Toc501556149"/>
      <w:bookmarkStart w:id="242" w:name="_Toc501630049"/>
      <w:bookmarkStart w:id="243" w:name="_Toc501641671"/>
      <w:bookmarkStart w:id="244" w:name="_Toc501642372"/>
      <w:bookmarkStart w:id="245" w:name="_Toc501642442"/>
      <w:bookmarkStart w:id="246" w:name="_Toc501642514"/>
      <w:bookmarkStart w:id="247" w:name="_Toc501642586"/>
      <w:bookmarkStart w:id="248" w:name="_Toc501642658"/>
      <w:bookmarkStart w:id="249" w:name="_Toc501642730"/>
      <w:bookmarkStart w:id="250" w:name="_Toc501642802"/>
      <w:bookmarkStart w:id="251" w:name="_Toc501642874"/>
      <w:bookmarkStart w:id="252" w:name="_Toc501648402"/>
      <w:bookmarkStart w:id="253" w:name="_Toc501648489"/>
      <w:bookmarkStart w:id="254" w:name="_Toc501648576"/>
      <w:bookmarkStart w:id="255" w:name="_Toc5347060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F05EE">
        <w:rPr>
          <w:rFonts w:ascii="Century Gothic" w:hAnsi="Century Gothic"/>
          <w:color w:val="auto"/>
          <w:sz w:val="20"/>
          <w:szCs w:val="20"/>
          <w:lang w:val="it-IT"/>
        </w:rPr>
        <w:lastRenderedPageBreak/>
        <w:t>Modifica del contratto durante il periodo di efficacia</w:t>
      </w:r>
      <w:bookmarkEnd w:id="255"/>
    </w:p>
    <w:p w14:paraId="7F1783D4" w14:textId="77777777" w:rsidR="00C433AA" w:rsidRPr="00BF05EE" w:rsidRDefault="00C433AA" w:rsidP="00C433AA">
      <w:pPr>
        <w:rPr>
          <w:rFonts w:ascii="Century Gothic" w:hAnsi="Century Gothic"/>
          <w:lang w:val="it-IT"/>
        </w:rPr>
      </w:pPr>
    </w:p>
    <w:p w14:paraId="6E7937B2" w14:textId="2AC4900E" w:rsidR="00C433AA" w:rsidRPr="00BF05EE" w:rsidRDefault="00C433AA" w:rsidP="00864098">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Ai sensi dell’art. 106, comma 12, del D. Lgs. 50/2016, la </w:t>
      </w:r>
      <w:r w:rsidR="002978DF">
        <w:rPr>
          <w:rFonts w:ascii="Century Gothic" w:hAnsi="Century Gothic"/>
          <w:sz w:val="20"/>
          <w:szCs w:val="20"/>
          <w:lang w:val="it-IT"/>
        </w:rPr>
        <w:t>A.S.S.T.</w:t>
      </w:r>
      <w:r w:rsidRPr="00BF05EE">
        <w:rPr>
          <w:rFonts w:ascii="Century Gothic" w:hAnsi="Century Gothic"/>
          <w:sz w:val="20"/>
          <w:szCs w:val="20"/>
          <w:lang w:val="it-IT"/>
        </w:rPr>
        <w:t>, qualora in corso di esecuzione si renda necessario un aumento o una diminuzione delle prestazioni fino a concorrenza del quinto</w:t>
      </w:r>
      <w:r w:rsidR="00651811" w:rsidRPr="00BF05EE">
        <w:rPr>
          <w:rFonts w:ascii="Century Gothic" w:hAnsi="Century Gothic"/>
          <w:sz w:val="20"/>
          <w:szCs w:val="20"/>
          <w:lang w:val="it-IT"/>
        </w:rPr>
        <w:t xml:space="preserve"> dell’importo del contratto, potrà imporre al Fornitore</w:t>
      </w:r>
      <w:r w:rsidRPr="00BF05EE">
        <w:rPr>
          <w:rFonts w:ascii="Century Gothic" w:hAnsi="Century Gothic"/>
          <w:sz w:val="20"/>
          <w:szCs w:val="20"/>
          <w:lang w:val="it-IT"/>
        </w:rPr>
        <w:t xml:space="preserve"> l’esecuzione alle stesse con</w:t>
      </w:r>
      <w:r w:rsidR="00651811" w:rsidRPr="00BF05EE">
        <w:rPr>
          <w:rFonts w:ascii="Century Gothic" w:hAnsi="Century Gothic"/>
          <w:sz w:val="20"/>
          <w:szCs w:val="20"/>
          <w:lang w:val="it-IT"/>
        </w:rPr>
        <w:t>dizioni previste nel presente Contratto</w:t>
      </w:r>
      <w:r w:rsidRPr="00BF05EE">
        <w:rPr>
          <w:rFonts w:ascii="Century Gothic" w:hAnsi="Century Gothic"/>
          <w:sz w:val="20"/>
          <w:szCs w:val="20"/>
          <w:lang w:val="it-IT"/>
        </w:rPr>
        <w:t>. In tal caso</w:t>
      </w:r>
      <w:r w:rsidR="00651811" w:rsidRPr="00BF05EE">
        <w:rPr>
          <w:rFonts w:ascii="Century Gothic" w:hAnsi="Century Gothic"/>
          <w:sz w:val="20"/>
          <w:szCs w:val="20"/>
          <w:lang w:val="it-IT"/>
        </w:rPr>
        <w:t xml:space="preserve"> il Fornitore</w:t>
      </w:r>
      <w:r w:rsidRPr="00BF05EE">
        <w:rPr>
          <w:rFonts w:ascii="Century Gothic" w:hAnsi="Century Gothic"/>
          <w:sz w:val="20"/>
          <w:szCs w:val="20"/>
          <w:lang w:val="it-IT"/>
        </w:rPr>
        <w:t xml:space="preserve"> non può far valere il diritto alla risoluzione del contratto.</w:t>
      </w:r>
    </w:p>
    <w:p w14:paraId="26500FAB" w14:textId="7D6FCC80" w:rsidR="0094402B" w:rsidRPr="00BF05EE" w:rsidRDefault="00E7417E" w:rsidP="00864098">
      <w:pPr>
        <w:pStyle w:val="Titolo1"/>
        <w:numPr>
          <w:ilvl w:val="0"/>
          <w:numId w:val="7"/>
        </w:numPr>
        <w:tabs>
          <w:tab w:val="left" w:pos="0"/>
          <w:tab w:val="left" w:pos="993"/>
          <w:tab w:val="left" w:pos="1386"/>
          <w:tab w:val="left" w:pos="4111"/>
        </w:tabs>
        <w:ind w:left="3402"/>
        <w:rPr>
          <w:rFonts w:ascii="Century Gothic" w:hAnsi="Century Gothic"/>
          <w:color w:val="auto"/>
          <w:sz w:val="20"/>
          <w:szCs w:val="20"/>
          <w:lang w:val="it-IT"/>
        </w:rPr>
      </w:pPr>
      <w:bookmarkStart w:id="256" w:name="_Toc53470609"/>
      <w:r>
        <w:rPr>
          <w:rFonts w:ascii="Century Gothic" w:hAnsi="Century Gothic"/>
          <w:color w:val="auto"/>
          <w:sz w:val="20"/>
          <w:szCs w:val="20"/>
          <w:lang w:val="it-IT"/>
        </w:rPr>
        <w:t>Importo</w:t>
      </w:r>
      <w:r w:rsidR="008306E9" w:rsidRPr="00BF05EE">
        <w:rPr>
          <w:rFonts w:ascii="Century Gothic" w:hAnsi="Century Gothic"/>
          <w:color w:val="auto"/>
          <w:sz w:val="20"/>
          <w:szCs w:val="20"/>
          <w:lang w:val="it-IT"/>
        </w:rPr>
        <w:t xml:space="preserve"> </w:t>
      </w:r>
      <w:r w:rsidR="00005E12" w:rsidRPr="00BF05EE">
        <w:rPr>
          <w:rFonts w:ascii="Century Gothic" w:hAnsi="Century Gothic"/>
          <w:color w:val="auto"/>
          <w:sz w:val="20"/>
          <w:szCs w:val="20"/>
          <w:lang w:val="it-IT"/>
        </w:rPr>
        <w:t>e modalità di erogazione</w:t>
      </w:r>
      <w:bookmarkEnd w:id="256"/>
    </w:p>
    <w:p w14:paraId="6875D521" w14:textId="77777777" w:rsidR="0094402B" w:rsidRPr="00BF05EE" w:rsidRDefault="0094402B" w:rsidP="00056AB0">
      <w:pPr>
        <w:pStyle w:val="Corpotesto"/>
        <w:tabs>
          <w:tab w:val="left" w:pos="0"/>
        </w:tabs>
        <w:spacing w:before="7"/>
        <w:rPr>
          <w:rFonts w:ascii="Century Gothic" w:hAnsi="Century Gothic"/>
          <w:sz w:val="20"/>
          <w:szCs w:val="20"/>
          <w:lang w:val="it-IT"/>
        </w:rPr>
      </w:pPr>
    </w:p>
    <w:p w14:paraId="6941945B" w14:textId="3D64AAB3" w:rsidR="008306E9" w:rsidRPr="00BF05EE" w:rsidRDefault="008306E9" w:rsidP="00864098">
      <w:pPr>
        <w:pStyle w:val="Paragrafoelenco"/>
        <w:numPr>
          <w:ilvl w:val="0"/>
          <w:numId w:val="9"/>
        </w:numPr>
        <w:tabs>
          <w:tab w:val="left" w:pos="0"/>
          <w:tab w:val="left" w:pos="993"/>
        </w:tabs>
        <w:spacing w:line="360" w:lineRule="auto"/>
        <w:ind w:left="993" w:hanging="426"/>
        <w:rPr>
          <w:rFonts w:ascii="Century Gothic" w:hAnsi="Century Gothic"/>
          <w:sz w:val="20"/>
          <w:szCs w:val="20"/>
          <w:lang w:val="it-IT"/>
        </w:rPr>
      </w:pPr>
      <w:r w:rsidRPr="00BF05EE">
        <w:rPr>
          <w:rFonts w:ascii="Century Gothic" w:hAnsi="Century Gothic"/>
          <w:sz w:val="20"/>
          <w:szCs w:val="20"/>
          <w:lang w:val="it-IT"/>
        </w:rPr>
        <w:t xml:space="preserve"> L’</w:t>
      </w:r>
      <w:r w:rsidR="00B4747B" w:rsidRPr="00BF05EE">
        <w:rPr>
          <w:rFonts w:ascii="Century Gothic" w:hAnsi="Century Gothic"/>
          <w:sz w:val="20"/>
          <w:szCs w:val="20"/>
          <w:lang w:val="it-IT"/>
        </w:rPr>
        <w:t>A</w:t>
      </w:r>
      <w:r w:rsidR="002978DF">
        <w:rPr>
          <w:rFonts w:ascii="Century Gothic" w:hAnsi="Century Gothic"/>
          <w:sz w:val="20"/>
          <w:szCs w:val="20"/>
          <w:lang w:val="it-IT"/>
        </w:rPr>
        <w:t>.</w:t>
      </w:r>
      <w:r w:rsidR="00B4747B" w:rsidRPr="00BF05EE">
        <w:rPr>
          <w:rFonts w:ascii="Century Gothic" w:hAnsi="Century Gothic"/>
          <w:sz w:val="20"/>
          <w:szCs w:val="20"/>
          <w:lang w:val="it-IT"/>
        </w:rPr>
        <w:t>S</w:t>
      </w:r>
      <w:r w:rsidR="002978DF">
        <w:rPr>
          <w:rFonts w:ascii="Century Gothic" w:hAnsi="Century Gothic"/>
          <w:sz w:val="20"/>
          <w:szCs w:val="20"/>
          <w:lang w:val="it-IT"/>
        </w:rPr>
        <w:t>.</w:t>
      </w:r>
      <w:r w:rsidR="00B4747B" w:rsidRPr="00BF05EE">
        <w:rPr>
          <w:rFonts w:ascii="Century Gothic" w:hAnsi="Century Gothic"/>
          <w:sz w:val="20"/>
          <w:szCs w:val="20"/>
          <w:lang w:val="it-IT"/>
        </w:rPr>
        <w:t>S</w:t>
      </w:r>
      <w:r w:rsidR="002978DF">
        <w:rPr>
          <w:rFonts w:ascii="Century Gothic" w:hAnsi="Century Gothic"/>
          <w:sz w:val="20"/>
          <w:szCs w:val="20"/>
          <w:lang w:val="it-IT"/>
        </w:rPr>
        <w:t>.</w:t>
      </w:r>
      <w:r w:rsidR="00B4747B" w:rsidRPr="00BF05EE">
        <w:rPr>
          <w:rFonts w:ascii="Century Gothic" w:hAnsi="Century Gothic"/>
          <w:sz w:val="20"/>
          <w:szCs w:val="20"/>
          <w:lang w:val="it-IT"/>
        </w:rPr>
        <w:t>T</w:t>
      </w:r>
      <w:r w:rsidR="002978DF">
        <w:rPr>
          <w:rFonts w:ascii="Century Gothic" w:hAnsi="Century Gothic"/>
          <w:sz w:val="20"/>
          <w:szCs w:val="20"/>
          <w:lang w:val="it-IT"/>
        </w:rPr>
        <w:t>.</w:t>
      </w:r>
      <w:r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ED28CD" w:rsidRPr="00BF05EE">
        <w:rPr>
          <w:rFonts w:ascii="Century Gothic" w:hAnsi="Century Gothic"/>
          <w:sz w:val="20"/>
          <w:szCs w:val="20"/>
          <w:lang w:val="it-IT"/>
        </w:rPr>
        <w:t>è tenuta al pagamento in favore del Fornitore</w:t>
      </w:r>
      <w:r w:rsidRPr="00BF05EE">
        <w:rPr>
          <w:rFonts w:ascii="Century Gothic" w:hAnsi="Century Gothic"/>
          <w:sz w:val="20"/>
          <w:szCs w:val="20"/>
          <w:lang w:val="it-IT"/>
        </w:rPr>
        <w:t xml:space="preserve"> </w:t>
      </w:r>
      <w:r w:rsidR="002978DF">
        <w:rPr>
          <w:rFonts w:ascii="Century Gothic" w:hAnsi="Century Gothic"/>
          <w:sz w:val="20"/>
          <w:szCs w:val="20"/>
          <w:lang w:val="it-IT"/>
        </w:rPr>
        <w:t xml:space="preserve">dell’importo complessivo </w:t>
      </w:r>
      <w:r w:rsidRPr="00BF05EE">
        <w:rPr>
          <w:rFonts w:ascii="Century Gothic" w:hAnsi="Century Gothic"/>
          <w:sz w:val="20"/>
          <w:szCs w:val="20"/>
          <w:lang w:val="it-IT"/>
        </w:rPr>
        <w:t>pari ad € _______________</w:t>
      </w:r>
      <w:r w:rsidR="00ED28CD" w:rsidRPr="00BF05EE">
        <w:rPr>
          <w:rFonts w:ascii="Century Gothic" w:hAnsi="Century Gothic"/>
          <w:sz w:val="20"/>
          <w:szCs w:val="20"/>
          <w:lang w:val="it-IT"/>
        </w:rPr>
        <w:t>,</w:t>
      </w:r>
      <w:r w:rsidRPr="00BF05EE">
        <w:rPr>
          <w:rFonts w:ascii="Century Gothic" w:hAnsi="Century Gothic"/>
          <w:sz w:val="20"/>
          <w:szCs w:val="20"/>
          <w:lang w:val="it-IT"/>
        </w:rPr>
        <w:t xml:space="preserve"> </w:t>
      </w:r>
      <w:r w:rsidR="004E04A8" w:rsidRPr="00BF05EE">
        <w:rPr>
          <w:rFonts w:ascii="Century Gothic" w:hAnsi="Century Gothic"/>
          <w:sz w:val="20"/>
          <w:szCs w:val="20"/>
          <w:lang w:val="it-IT"/>
        </w:rPr>
        <w:t>nelle</w:t>
      </w:r>
      <w:r w:rsidR="000E4033" w:rsidRPr="00BF05EE">
        <w:rPr>
          <w:rFonts w:ascii="Century Gothic" w:hAnsi="Century Gothic"/>
          <w:sz w:val="20"/>
          <w:szCs w:val="20"/>
          <w:lang w:val="it-IT"/>
        </w:rPr>
        <w:t xml:space="preserve"> modalità</w:t>
      </w:r>
      <w:r w:rsidR="004E04A8" w:rsidRPr="00BF05EE">
        <w:rPr>
          <w:rFonts w:ascii="Century Gothic" w:hAnsi="Century Gothic"/>
          <w:sz w:val="20"/>
          <w:szCs w:val="20"/>
          <w:lang w:val="it-IT"/>
        </w:rPr>
        <w:t xml:space="preserve"> indicate</w:t>
      </w:r>
      <w:r w:rsidR="007631D0" w:rsidRPr="00BF05EE">
        <w:rPr>
          <w:rFonts w:ascii="Century Gothic" w:hAnsi="Century Gothic"/>
          <w:sz w:val="20"/>
          <w:szCs w:val="20"/>
          <w:lang w:val="it-IT"/>
        </w:rPr>
        <w:t xml:space="preserve"> negli atti di gara</w:t>
      </w:r>
      <w:r w:rsidR="002978DF">
        <w:rPr>
          <w:rFonts w:ascii="Century Gothic" w:hAnsi="Century Gothic"/>
          <w:sz w:val="20"/>
          <w:szCs w:val="20"/>
          <w:lang w:val="it-IT"/>
        </w:rPr>
        <w:t xml:space="preserve"> e/o convenute in sede di esecuzione del contratto</w:t>
      </w:r>
      <w:r w:rsidR="007631D0" w:rsidRPr="00BF05EE">
        <w:rPr>
          <w:rFonts w:ascii="Century Gothic" w:hAnsi="Century Gothic"/>
          <w:sz w:val="20"/>
          <w:szCs w:val="20"/>
          <w:lang w:val="it-IT"/>
        </w:rPr>
        <w:t>.</w:t>
      </w:r>
    </w:p>
    <w:p w14:paraId="0B7E542B" w14:textId="2B1CDE7E" w:rsidR="00172044" w:rsidRPr="00BF05EE" w:rsidRDefault="008306E9" w:rsidP="008306E9">
      <w:pPr>
        <w:pStyle w:val="Paragrafoelenco"/>
        <w:tabs>
          <w:tab w:val="left" w:pos="0"/>
          <w:tab w:val="left" w:pos="993"/>
        </w:tabs>
        <w:spacing w:line="360" w:lineRule="auto"/>
        <w:ind w:left="993" w:firstLine="0"/>
        <w:rPr>
          <w:rFonts w:ascii="Century Gothic" w:hAnsi="Century Gothic"/>
          <w:sz w:val="20"/>
          <w:szCs w:val="20"/>
          <w:lang w:val="it-IT"/>
        </w:rPr>
      </w:pPr>
      <w:r w:rsidRPr="00BF05EE">
        <w:rPr>
          <w:rFonts w:ascii="Century Gothic" w:eastAsia="Times New Roman" w:hAnsi="Century Gothic"/>
          <w:sz w:val="20"/>
          <w:lang w:val="it-IT" w:eastAsia="it-IT"/>
        </w:rPr>
        <w:t xml:space="preserve">Gli oneri per la sicurezza ammontano ad </w:t>
      </w:r>
      <w:r w:rsidRPr="00BF05EE">
        <w:rPr>
          <w:rFonts w:ascii="Century Gothic" w:eastAsia="Times New Roman" w:hAnsi="Century Gothic"/>
          <w:caps/>
          <w:sz w:val="20"/>
          <w:lang w:val="it-IT" w:eastAsia="it-IT"/>
        </w:rPr>
        <w:t>€</w:t>
      </w:r>
      <w:r w:rsidRPr="00BF05EE">
        <w:rPr>
          <w:rFonts w:ascii="Century Gothic" w:eastAsia="Times New Roman" w:hAnsi="Century Gothic"/>
          <w:sz w:val="20"/>
          <w:lang w:val="it-IT" w:eastAsia="it-IT"/>
        </w:rPr>
        <w:t xml:space="preserve"> </w:t>
      </w:r>
      <w:r w:rsidR="00BF05EE">
        <w:rPr>
          <w:rFonts w:ascii="Century Gothic" w:eastAsia="Times New Roman" w:hAnsi="Century Gothic"/>
          <w:sz w:val="20"/>
          <w:lang w:val="it-IT" w:eastAsia="it-IT"/>
        </w:rPr>
        <w:t>00,00</w:t>
      </w:r>
      <w:r w:rsidR="002978DF">
        <w:rPr>
          <w:rFonts w:ascii="Century Gothic" w:eastAsia="Times New Roman" w:hAnsi="Century Gothic"/>
          <w:sz w:val="20"/>
          <w:lang w:val="it-IT" w:eastAsia="it-IT"/>
        </w:rPr>
        <w:t>.</w:t>
      </w:r>
    </w:p>
    <w:p w14:paraId="63AC128E" w14:textId="69059D00" w:rsidR="00005E12" w:rsidRPr="00BF05EE" w:rsidRDefault="008306E9" w:rsidP="00864098">
      <w:pPr>
        <w:pStyle w:val="Titolo1"/>
        <w:numPr>
          <w:ilvl w:val="0"/>
          <w:numId w:val="7"/>
        </w:numPr>
        <w:tabs>
          <w:tab w:val="left" w:pos="0"/>
          <w:tab w:val="left" w:pos="1386"/>
          <w:tab w:val="left" w:pos="4111"/>
        </w:tabs>
        <w:ind w:left="3402" w:hanging="992"/>
        <w:rPr>
          <w:rFonts w:ascii="Century Gothic" w:hAnsi="Century Gothic"/>
          <w:color w:val="auto"/>
          <w:sz w:val="20"/>
          <w:szCs w:val="20"/>
          <w:lang w:val="it-IT"/>
        </w:rPr>
      </w:pPr>
      <w:bookmarkStart w:id="257" w:name="_Toc501630051"/>
      <w:bookmarkStart w:id="258" w:name="_Toc501641673"/>
      <w:bookmarkStart w:id="259" w:name="_Toc53470610"/>
      <w:bookmarkEnd w:id="257"/>
      <w:bookmarkEnd w:id="258"/>
      <w:r w:rsidRPr="00BF05EE">
        <w:rPr>
          <w:rFonts w:ascii="Century Gothic" w:hAnsi="Century Gothic"/>
          <w:color w:val="auto"/>
          <w:sz w:val="20"/>
          <w:szCs w:val="20"/>
          <w:lang w:val="it-IT"/>
        </w:rPr>
        <w:t xml:space="preserve">Condizioni e modalità di esecuzione </w:t>
      </w:r>
      <w:r w:rsidR="00005E12" w:rsidRPr="00BF05EE">
        <w:rPr>
          <w:rFonts w:ascii="Century Gothic" w:hAnsi="Century Gothic"/>
          <w:color w:val="auto"/>
          <w:sz w:val="20"/>
          <w:szCs w:val="20"/>
          <w:lang w:val="it-IT"/>
        </w:rPr>
        <w:t>delle prestazioni</w:t>
      </w:r>
      <w:r w:rsidRPr="00BF05EE">
        <w:rPr>
          <w:rFonts w:ascii="Century Gothic" w:hAnsi="Century Gothic"/>
          <w:color w:val="auto"/>
          <w:sz w:val="20"/>
          <w:szCs w:val="20"/>
          <w:lang w:val="it-IT"/>
        </w:rPr>
        <w:t xml:space="preserve"> contrattuali</w:t>
      </w:r>
      <w:bookmarkEnd w:id="259"/>
    </w:p>
    <w:p w14:paraId="5B50B4CA" w14:textId="77777777" w:rsidR="00005E12" w:rsidRPr="00BF05EE" w:rsidRDefault="00005E12" w:rsidP="00005E12">
      <w:pPr>
        <w:rPr>
          <w:rFonts w:ascii="Century Gothic" w:hAnsi="Century Gothic"/>
          <w:sz w:val="20"/>
          <w:szCs w:val="20"/>
          <w:lang w:val="it-IT"/>
        </w:rPr>
      </w:pPr>
    </w:p>
    <w:p w14:paraId="1348A8B3" w14:textId="704D3534" w:rsidR="002978DF" w:rsidRPr="002978DF" w:rsidRDefault="008306E9" w:rsidP="000F7F1E">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hAnsi="Century Gothic"/>
          <w:sz w:val="20"/>
          <w:szCs w:val="20"/>
          <w:lang w:val="it-IT"/>
        </w:rPr>
        <w:t>Le prestazioni contrattuali devono essere</w:t>
      </w:r>
      <w:r w:rsidR="006F7CEA" w:rsidRPr="00BF05EE">
        <w:rPr>
          <w:rFonts w:ascii="Century Gothic" w:hAnsi="Century Gothic"/>
          <w:sz w:val="20"/>
          <w:szCs w:val="20"/>
          <w:lang w:val="it-IT"/>
        </w:rPr>
        <w:t xml:space="preserve"> eseguite secondo le specifiche </w:t>
      </w:r>
      <w:r w:rsidR="00020C62" w:rsidRPr="00BF05EE">
        <w:rPr>
          <w:rFonts w:ascii="Century Gothic" w:hAnsi="Century Gothic"/>
          <w:sz w:val="20"/>
          <w:szCs w:val="20"/>
          <w:lang w:val="it-IT"/>
        </w:rPr>
        <w:t xml:space="preserve">contenute nel Capitolato Speciale </w:t>
      </w:r>
      <w:r w:rsidR="00E7417E">
        <w:rPr>
          <w:rFonts w:ascii="Century Gothic" w:hAnsi="Century Gothic"/>
          <w:sz w:val="20"/>
          <w:szCs w:val="20"/>
          <w:lang w:val="it-IT"/>
        </w:rPr>
        <w:t xml:space="preserve">relativamente al Lotto di riferimento </w:t>
      </w:r>
      <w:r w:rsidR="00020C62" w:rsidRPr="00BF05EE">
        <w:rPr>
          <w:rFonts w:ascii="Century Gothic" w:hAnsi="Century Gothic"/>
          <w:sz w:val="20"/>
          <w:szCs w:val="20"/>
          <w:lang w:val="it-IT"/>
        </w:rPr>
        <w:t>e nell’offerta</w:t>
      </w:r>
      <w:r w:rsidR="0070152A" w:rsidRPr="00BF05EE">
        <w:rPr>
          <w:rFonts w:ascii="Century Gothic" w:hAnsi="Century Gothic"/>
          <w:sz w:val="20"/>
          <w:szCs w:val="20"/>
          <w:lang w:val="it-IT"/>
        </w:rPr>
        <w:t xml:space="preserve"> tecnico-economica</w:t>
      </w:r>
      <w:r w:rsidR="00020C62" w:rsidRPr="00BF05EE">
        <w:rPr>
          <w:rFonts w:ascii="Century Gothic" w:hAnsi="Century Gothic"/>
          <w:sz w:val="20"/>
          <w:szCs w:val="20"/>
          <w:lang w:val="it-IT"/>
        </w:rPr>
        <w:t xml:space="preserve"> presentata in sede di gara, che si intendono qui integralmente ed espressamente richiamati. </w:t>
      </w:r>
    </w:p>
    <w:p w14:paraId="4877E037" w14:textId="4E2F4FE5" w:rsidR="00C92E18" w:rsidRPr="00BF05EE" w:rsidRDefault="00020C62" w:rsidP="002978DF">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 pertanto, si impegna ad eseguire tutte le prestazioni a regola d’arte, nel rispetto di quanto previsto dalla documentazione appena richiamata e dalle norme vigenti</w:t>
      </w:r>
      <w:r w:rsidR="000F7F1E" w:rsidRPr="00BF05EE">
        <w:rPr>
          <w:rFonts w:ascii="Century Gothic" w:eastAsia="Times New Roman" w:hAnsi="Century Gothic"/>
          <w:sz w:val="20"/>
          <w:szCs w:val="20"/>
          <w:lang w:val="it-IT" w:eastAsia="it-IT"/>
        </w:rPr>
        <w:t xml:space="preserve">, </w:t>
      </w:r>
      <w:r w:rsidRPr="00BF05EE">
        <w:rPr>
          <w:rFonts w:ascii="Century Gothic" w:eastAsia="Times New Roman" w:hAnsi="Century Gothic"/>
          <w:sz w:val="20"/>
          <w:szCs w:val="20"/>
          <w:lang w:val="it-IT" w:eastAsia="it-IT"/>
        </w:rPr>
        <w:t xml:space="preserve">quali, a titolo esemplificativo e non esaustivo, le disposizioni normative in materia di sicurezza sul lavoro (D. lgs. 81/2008), nonché, in particolare, a quanto </w:t>
      </w:r>
      <w:r w:rsidR="002978DF" w:rsidRPr="00BF05EE">
        <w:rPr>
          <w:rFonts w:ascii="Century Gothic" w:eastAsia="Times New Roman" w:hAnsi="Century Gothic"/>
          <w:sz w:val="20"/>
          <w:szCs w:val="20"/>
          <w:lang w:val="it-IT" w:eastAsia="it-IT"/>
        </w:rPr>
        <w:t>indicato</w:t>
      </w:r>
      <w:r w:rsidR="002978DF">
        <w:rPr>
          <w:rFonts w:ascii="Century Gothic" w:eastAsia="Times New Roman" w:hAnsi="Century Gothic"/>
          <w:sz w:val="20"/>
          <w:szCs w:val="20"/>
          <w:lang w:val="it-IT" w:eastAsia="it-IT"/>
        </w:rPr>
        <w:t xml:space="preserve"> nel Documento Unico di V</w:t>
      </w:r>
      <w:r w:rsidRPr="00BF05EE">
        <w:rPr>
          <w:rFonts w:ascii="Century Gothic" w:eastAsia="Times New Roman" w:hAnsi="Century Gothic"/>
          <w:sz w:val="20"/>
          <w:szCs w:val="20"/>
          <w:lang w:val="it-IT" w:eastAsia="it-IT"/>
        </w:rPr>
        <w:t xml:space="preserve">alutazione dei </w:t>
      </w:r>
      <w:r w:rsidR="002978DF">
        <w:rPr>
          <w:rFonts w:ascii="Century Gothic" w:eastAsia="Times New Roman" w:hAnsi="Century Gothic"/>
          <w:sz w:val="20"/>
          <w:szCs w:val="20"/>
          <w:lang w:val="it-IT" w:eastAsia="it-IT"/>
        </w:rPr>
        <w:t>Ri</w:t>
      </w:r>
      <w:r w:rsidRPr="00BF05EE">
        <w:rPr>
          <w:rFonts w:ascii="Century Gothic" w:eastAsia="Times New Roman" w:hAnsi="Century Gothic"/>
          <w:sz w:val="20"/>
          <w:szCs w:val="20"/>
          <w:lang w:val="it-IT" w:eastAsia="it-IT"/>
        </w:rPr>
        <w:t xml:space="preserve">schi da </w:t>
      </w:r>
      <w:r w:rsidR="002978DF">
        <w:rPr>
          <w:rFonts w:ascii="Century Gothic" w:eastAsia="Times New Roman" w:hAnsi="Century Gothic"/>
          <w:sz w:val="20"/>
          <w:szCs w:val="20"/>
          <w:lang w:val="it-IT" w:eastAsia="it-IT"/>
        </w:rPr>
        <w:t>I</w:t>
      </w:r>
      <w:r w:rsidRPr="00BF05EE">
        <w:rPr>
          <w:rFonts w:ascii="Century Gothic" w:eastAsia="Times New Roman" w:hAnsi="Century Gothic"/>
          <w:sz w:val="20"/>
          <w:szCs w:val="20"/>
          <w:lang w:val="it-IT" w:eastAsia="it-IT"/>
        </w:rPr>
        <w:t>nterferenza (D</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U</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V</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R</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I</w:t>
      </w:r>
      <w:r w:rsidR="002978DF">
        <w:rPr>
          <w:rFonts w:ascii="Century Gothic" w:eastAsia="Times New Roman" w:hAnsi="Century Gothic"/>
          <w:sz w:val="20"/>
          <w:szCs w:val="20"/>
          <w:lang w:val="it-IT" w:eastAsia="it-IT"/>
        </w:rPr>
        <w:t>.) allegato al Disciplinare e qui integralmente richiamato</w:t>
      </w:r>
      <w:r w:rsidRPr="00BF05EE">
        <w:rPr>
          <w:rFonts w:ascii="Century Gothic" w:eastAsia="Times New Roman" w:hAnsi="Century Gothic"/>
          <w:sz w:val="20"/>
          <w:szCs w:val="20"/>
          <w:lang w:val="it-IT" w:eastAsia="it-IT"/>
        </w:rPr>
        <w:t xml:space="preserve">.  </w:t>
      </w:r>
    </w:p>
    <w:p w14:paraId="376011E6" w14:textId="575B204F" w:rsidR="00C1047E" w:rsidRPr="00BF05EE" w:rsidRDefault="00C1047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Sono altresì a carico del Fornitore tutti gli oneri e i rischi relativi alla prestazione </w:t>
      </w:r>
      <w:r w:rsidR="008420FB">
        <w:rPr>
          <w:rFonts w:ascii="Century Gothic" w:hAnsi="Century Gothic"/>
          <w:sz w:val="20"/>
          <w:szCs w:val="20"/>
          <w:lang w:val="it-IT"/>
        </w:rPr>
        <w:t>del servizio</w:t>
      </w:r>
      <w:r w:rsidR="007F3E82" w:rsidRPr="00BF05EE">
        <w:rPr>
          <w:rFonts w:ascii="Century Gothic" w:hAnsi="Century Gothic"/>
          <w:sz w:val="20"/>
          <w:szCs w:val="20"/>
          <w:lang w:val="it-IT"/>
        </w:rPr>
        <w:t xml:space="preserve"> </w:t>
      </w:r>
      <w:r w:rsidRPr="00BF05EE">
        <w:rPr>
          <w:rFonts w:ascii="Century Gothic" w:eastAsia="Times New Roman" w:hAnsi="Century Gothic"/>
          <w:sz w:val="20"/>
          <w:szCs w:val="20"/>
          <w:lang w:val="it-IT" w:eastAsia="it-IT"/>
        </w:rPr>
        <w:t>oggetto dell’appalto e ogni attività che si rendesse necessaria ed opportuna per il corretto e completo adempimento delle obbligazioni contrattuali.</w:t>
      </w:r>
      <w:r w:rsidR="000F7F1E" w:rsidRPr="00BF05EE">
        <w:rPr>
          <w:rFonts w:ascii="Century Gothic" w:eastAsia="Times New Roman" w:hAnsi="Century Gothic"/>
          <w:sz w:val="20"/>
          <w:szCs w:val="20"/>
          <w:lang w:val="it-IT" w:eastAsia="it-IT"/>
        </w:rPr>
        <w:t xml:space="preserve">  </w:t>
      </w:r>
    </w:p>
    <w:p w14:paraId="2852F715" w14:textId="77777777" w:rsidR="008420FB" w:rsidRDefault="000F7F1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Fornitore si impegna ad eseguire, con la piena assunzione di ogni rischio, </w:t>
      </w:r>
      <w:r w:rsidR="008420FB">
        <w:rPr>
          <w:rFonts w:ascii="Century Gothic" w:hAnsi="Century Gothic"/>
          <w:sz w:val="20"/>
          <w:szCs w:val="20"/>
          <w:lang w:val="it-IT"/>
        </w:rPr>
        <w:t>il servizio</w:t>
      </w:r>
      <w:r w:rsidR="007F3E82" w:rsidRPr="00BF05EE">
        <w:rPr>
          <w:rFonts w:ascii="Century Gothic" w:hAnsi="Century Gothic"/>
          <w:sz w:val="20"/>
          <w:szCs w:val="20"/>
          <w:lang w:val="it-IT"/>
        </w:rPr>
        <w:t xml:space="preserve"> </w:t>
      </w:r>
      <w:r w:rsidRPr="00BF05EE">
        <w:rPr>
          <w:rFonts w:ascii="Century Gothic" w:eastAsia="Times New Roman" w:hAnsi="Century Gothic"/>
          <w:sz w:val="20"/>
          <w:szCs w:val="20"/>
          <w:lang w:val="it-IT" w:eastAsia="it-IT"/>
        </w:rPr>
        <w:t>affidat</w:t>
      </w:r>
      <w:r w:rsidR="00D952F4" w:rsidRPr="00BF05EE">
        <w:rPr>
          <w:rFonts w:ascii="Century Gothic" w:eastAsia="Times New Roman" w:hAnsi="Century Gothic"/>
          <w:sz w:val="20"/>
          <w:szCs w:val="20"/>
          <w:lang w:val="it-IT" w:eastAsia="it-IT"/>
        </w:rPr>
        <w:t>a</w:t>
      </w:r>
      <w:r w:rsidRPr="00BF05EE">
        <w:rPr>
          <w:rFonts w:ascii="Century Gothic" w:eastAsia="Times New Roman" w:hAnsi="Century Gothic"/>
          <w:sz w:val="20"/>
          <w:szCs w:val="20"/>
          <w:lang w:val="it-IT" w:eastAsia="it-IT"/>
        </w:rPr>
        <w:t xml:space="preserve">gli secondo i dettami della migliore prassi professionale, </w:t>
      </w:r>
      <w:r w:rsidR="005771D2" w:rsidRPr="00BF05EE">
        <w:rPr>
          <w:rFonts w:ascii="Century Gothic" w:eastAsia="Times New Roman" w:hAnsi="Century Gothic"/>
          <w:sz w:val="20"/>
          <w:szCs w:val="20"/>
          <w:lang w:val="it-IT" w:eastAsia="it-IT"/>
        </w:rPr>
        <w:t>operando secondo le modalità richieste dall’A</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T</w:t>
      </w:r>
      <w:r w:rsidR="008420FB">
        <w:rPr>
          <w:rFonts w:ascii="Century Gothic" w:eastAsia="Times New Roman" w:hAnsi="Century Gothic"/>
          <w:sz w:val="20"/>
          <w:szCs w:val="20"/>
          <w:lang w:val="it-IT" w:eastAsia="it-IT"/>
        </w:rPr>
        <w:t xml:space="preserve">. </w:t>
      </w:r>
      <w:r w:rsidR="005771D2" w:rsidRPr="00BF05EE">
        <w:rPr>
          <w:rFonts w:ascii="Century Gothic" w:eastAsia="Times New Roman" w:hAnsi="Century Gothic"/>
          <w:sz w:val="20"/>
          <w:szCs w:val="20"/>
          <w:lang w:val="it-IT" w:eastAsia="it-IT"/>
        </w:rPr>
        <w:t xml:space="preserve">di Pavia. </w:t>
      </w:r>
    </w:p>
    <w:p w14:paraId="4236A8A0" w14:textId="77777777" w:rsidR="008420FB" w:rsidRDefault="005771D2"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mancato rispetto </w:t>
      </w:r>
      <w:r w:rsidR="00D952F4" w:rsidRPr="00BF05EE">
        <w:rPr>
          <w:rFonts w:ascii="Century Gothic" w:eastAsia="Times New Roman" w:hAnsi="Century Gothic"/>
          <w:sz w:val="20"/>
          <w:szCs w:val="20"/>
          <w:lang w:val="it-IT" w:eastAsia="it-IT"/>
        </w:rPr>
        <w:t>delle obbligazioni a proprio carico</w:t>
      </w:r>
      <w:r w:rsidRPr="00BF05EE">
        <w:rPr>
          <w:rFonts w:ascii="Century Gothic" w:eastAsia="Times New Roman" w:hAnsi="Century Gothic"/>
          <w:sz w:val="20"/>
          <w:szCs w:val="20"/>
          <w:lang w:val="it-IT" w:eastAsia="it-IT"/>
        </w:rPr>
        <w:t xml:space="preserve"> comporterà l’applicazione delle penali con le modalità disciplinate </w:t>
      </w:r>
      <w:r w:rsidR="00D952F4" w:rsidRPr="00BF05EE">
        <w:rPr>
          <w:rFonts w:ascii="Century Gothic" w:eastAsia="Times New Roman" w:hAnsi="Century Gothic"/>
          <w:sz w:val="20"/>
          <w:szCs w:val="20"/>
          <w:lang w:val="it-IT" w:eastAsia="it-IT"/>
        </w:rPr>
        <w:t>dal</w:t>
      </w:r>
      <w:r w:rsidRPr="00BF05EE">
        <w:rPr>
          <w:rFonts w:ascii="Century Gothic" w:eastAsia="Times New Roman" w:hAnsi="Century Gothic"/>
          <w:sz w:val="20"/>
          <w:szCs w:val="20"/>
          <w:lang w:val="it-IT" w:eastAsia="it-IT"/>
        </w:rPr>
        <w:t xml:space="preserve"> Capitolato Speciale. </w:t>
      </w:r>
    </w:p>
    <w:p w14:paraId="5672CF33" w14:textId="1CA35D15" w:rsidR="000F7F1E" w:rsidRPr="00BF05EE" w:rsidRDefault="005771D2"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reiterato mancato rispetto </w:t>
      </w:r>
      <w:r w:rsidR="0059687F" w:rsidRPr="00BF05EE">
        <w:rPr>
          <w:rFonts w:ascii="Century Gothic" w:eastAsia="Times New Roman" w:hAnsi="Century Gothic"/>
          <w:sz w:val="20"/>
          <w:szCs w:val="20"/>
          <w:lang w:val="it-IT" w:eastAsia="it-IT"/>
        </w:rPr>
        <w:t>di quanto</w:t>
      </w:r>
      <w:r w:rsidRPr="00BF05EE">
        <w:rPr>
          <w:rFonts w:ascii="Century Gothic" w:eastAsia="Times New Roman" w:hAnsi="Century Gothic"/>
          <w:sz w:val="20"/>
          <w:szCs w:val="20"/>
          <w:lang w:val="it-IT" w:eastAsia="it-IT"/>
        </w:rPr>
        <w:t xml:space="preserve"> richiest</w:t>
      </w:r>
      <w:r w:rsidR="0059687F" w:rsidRPr="00BF05EE">
        <w:rPr>
          <w:rFonts w:ascii="Century Gothic" w:eastAsia="Times New Roman" w:hAnsi="Century Gothic"/>
          <w:sz w:val="20"/>
          <w:szCs w:val="20"/>
          <w:lang w:val="it-IT" w:eastAsia="it-IT"/>
        </w:rPr>
        <w:t>o</w:t>
      </w:r>
      <w:r w:rsidRPr="00BF05EE">
        <w:rPr>
          <w:rFonts w:ascii="Century Gothic" w:eastAsia="Times New Roman" w:hAnsi="Century Gothic"/>
          <w:sz w:val="20"/>
          <w:szCs w:val="20"/>
          <w:lang w:val="it-IT" w:eastAsia="it-IT"/>
        </w:rPr>
        <w:t xml:space="preserve"> nei documenti di gara e/o di quelli migliorativi offerti dal Fornitore verrà considerato come grave inadempimento e pertanto 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avrà la facoltà di risolvere il contratto previo invio di una intimazione scritta, a mezzo P</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E</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C</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w:t>
      </w:r>
    </w:p>
    <w:p w14:paraId="16C2C093" w14:textId="018E9FA4" w:rsidR="00C1047E" w:rsidRPr="00BF05EE" w:rsidRDefault="005771D2"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In ogni caso il Fornitore</w:t>
      </w:r>
      <w:r w:rsidR="00C1047E" w:rsidRPr="00BF05EE">
        <w:rPr>
          <w:rFonts w:ascii="Century Gothic" w:eastAsia="Times New Roman" w:hAnsi="Century Gothic"/>
          <w:sz w:val="20"/>
          <w:szCs w:val="20"/>
          <w:lang w:val="it-IT" w:eastAsia="it-IT"/>
        </w:rPr>
        <w:t xml:space="preserve"> si obbliga ad osservare, nell’esecuzione delle prestazioni contrattuali, tutte le norme e tutte le prescrizioni te</w:t>
      </w:r>
      <w:r w:rsidR="008420FB">
        <w:rPr>
          <w:rFonts w:ascii="Century Gothic" w:eastAsia="Times New Roman" w:hAnsi="Century Gothic"/>
          <w:sz w:val="20"/>
          <w:szCs w:val="20"/>
          <w:lang w:val="it-IT" w:eastAsia="it-IT"/>
        </w:rPr>
        <w:t>cniche e di sicurezza in vigore</w:t>
      </w:r>
      <w:r w:rsidR="00C1047E" w:rsidRPr="00BF05EE">
        <w:rPr>
          <w:rFonts w:ascii="Century Gothic" w:eastAsia="Times New Roman" w:hAnsi="Century Gothic"/>
          <w:sz w:val="20"/>
          <w:szCs w:val="20"/>
          <w:lang w:val="it-IT" w:eastAsia="it-IT"/>
        </w:rPr>
        <w:t xml:space="preserve"> nonché quelle che dovessero essere successivamente emanate, intendendosi anche le prestazioni derivanti da queste ultime a propria cura e spese.</w:t>
      </w:r>
    </w:p>
    <w:p w14:paraId="719592F1" w14:textId="77777777" w:rsidR="008420FB" w:rsidRDefault="008C2E48"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Fornitore è </w:t>
      </w:r>
      <w:r w:rsidR="00CE3F6F" w:rsidRPr="00BF05EE">
        <w:rPr>
          <w:rFonts w:ascii="Century Gothic" w:eastAsia="Times New Roman" w:hAnsi="Century Gothic"/>
          <w:sz w:val="20"/>
          <w:szCs w:val="20"/>
          <w:lang w:val="it-IT" w:eastAsia="it-IT"/>
        </w:rPr>
        <w:t>tenuto a comunicare all’A</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 xml:space="preserve"> di Pavia ogni modificazione negli assetti proprietari, nella struttura di impresa e negli organismi tecnici ed amministrativi. </w:t>
      </w:r>
    </w:p>
    <w:p w14:paraId="25D6095A" w14:textId="409D676D" w:rsidR="005771D2" w:rsidRPr="00BF05EE" w:rsidRDefault="00CE3F6F"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Tale comunicazione dovrà essere tempestivamente resa entro </w:t>
      </w:r>
      <w:r w:rsidRPr="008420FB">
        <w:rPr>
          <w:rFonts w:ascii="Century Gothic" w:eastAsia="Times New Roman" w:hAnsi="Century Gothic"/>
          <w:sz w:val="20"/>
          <w:szCs w:val="20"/>
          <w:u w:val="single"/>
          <w:lang w:val="it-IT" w:eastAsia="it-IT"/>
        </w:rPr>
        <w:t>dieci giorni</w:t>
      </w:r>
      <w:r w:rsidRPr="00BF05EE">
        <w:rPr>
          <w:rFonts w:ascii="Century Gothic" w:eastAsia="Times New Roman" w:hAnsi="Century Gothic"/>
          <w:sz w:val="20"/>
          <w:szCs w:val="20"/>
          <w:lang w:val="it-IT" w:eastAsia="it-IT"/>
        </w:rPr>
        <w:t xml:space="preserve"> dall’intervenuta modifica.</w:t>
      </w:r>
    </w:p>
    <w:p w14:paraId="4DCD13AD" w14:textId="712AE39C" w:rsidR="00CE3F6F" w:rsidRPr="00BF05EE" w:rsidRDefault="00CE3F6F"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In caso di inadempimento da parte del Fornitore di quanto stabilito nel presente articolo, fermo restando il risarcimento del danno, 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avrà la facoltà di dichiarare risolto il p</w:t>
      </w:r>
      <w:r w:rsidR="008420FB">
        <w:rPr>
          <w:rFonts w:ascii="Century Gothic" w:eastAsia="Times New Roman" w:hAnsi="Century Gothic"/>
          <w:sz w:val="20"/>
          <w:szCs w:val="20"/>
          <w:lang w:val="it-IT" w:eastAsia="it-IT"/>
        </w:rPr>
        <w:t xml:space="preserve">resente Contratto ai sensi del successivo </w:t>
      </w:r>
      <w:r w:rsidRPr="00BF05EE">
        <w:rPr>
          <w:rFonts w:ascii="Century Gothic" w:eastAsia="Times New Roman" w:hAnsi="Century Gothic"/>
          <w:sz w:val="20"/>
          <w:szCs w:val="20"/>
          <w:lang w:val="it-IT" w:eastAsia="it-IT"/>
        </w:rPr>
        <w:t>art. 12.</w:t>
      </w:r>
    </w:p>
    <w:p w14:paraId="548A26BA" w14:textId="3C793D9A" w:rsidR="00864098" w:rsidRPr="00BF05EE" w:rsidRDefault="00864098" w:rsidP="004248A9">
      <w:pPr>
        <w:pStyle w:val="Titolo1"/>
        <w:numPr>
          <w:ilvl w:val="0"/>
          <w:numId w:val="7"/>
        </w:numPr>
        <w:tabs>
          <w:tab w:val="left" w:pos="0"/>
          <w:tab w:val="left" w:pos="1386"/>
          <w:tab w:val="left" w:pos="4111"/>
        </w:tabs>
        <w:spacing w:after="240"/>
        <w:ind w:left="3402" w:hanging="357"/>
        <w:rPr>
          <w:rFonts w:ascii="Century Gothic" w:hAnsi="Century Gothic"/>
          <w:color w:val="auto"/>
          <w:sz w:val="20"/>
          <w:szCs w:val="20"/>
          <w:lang w:val="it-IT"/>
        </w:rPr>
      </w:pPr>
      <w:bookmarkStart w:id="260" w:name="_Toc53470611"/>
      <w:r w:rsidRPr="00BF05EE">
        <w:rPr>
          <w:rFonts w:ascii="Century Gothic" w:hAnsi="Century Gothic"/>
          <w:color w:val="auto"/>
          <w:sz w:val="20"/>
          <w:szCs w:val="20"/>
          <w:lang w:val="it-IT"/>
        </w:rPr>
        <w:t>Obblighi derivanti dal rapporto di lavoro</w:t>
      </w:r>
      <w:bookmarkEnd w:id="260"/>
    </w:p>
    <w:p w14:paraId="52FC84A3" w14:textId="4EBDE076" w:rsidR="00864098" w:rsidRPr="00BF05EE" w:rsidRDefault="00714262"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Fornitore </w:t>
      </w:r>
      <w:r w:rsidR="00CC30DC">
        <w:rPr>
          <w:rFonts w:ascii="Century Gothic" w:eastAsia="Times New Roman" w:hAnsi="Century Gothic"/>
          <w:sz w:val="20"/>
          <w:szCs w:val="20"/>
          <w:lang w:val="it-IT" w:eastAsia="it-IT"/>
        </w:rPr>
        <w:t>ha è tenuto ad</w:t>
      </w:r>
      <w:r w:rsidR="004248A9" w:rsidRPr="00BF05EE">
        <w:rPr>
          <w:rFonts w:ascii="Century Gothic" w:eastAsia="Times New Roman" w:hAnsi="Century Gothic"/>
          <w:sz w:val="20"/>
          <w:szCs w:val="20"/>
          <w:lang w:val="it-IT" w:eastAsia="it-IT"/>
        </w:rPr>
        <w:t xml:space="preserve"> ottemperare a tutti gli obblighi verso i propri dipendenti derivanti da disposizioni legislative </w:t>
      </w:r>
      <w:r w:rsidR="00B73D39" w:rsidRPr="00BF05EE">
        <w:rPr>
          <w:rFonts w:ascii="Century Gothic" w:eastAsia="Times New Roman" w:hAnsi="Century Gothic"/>
          <w:sz w:val="20"/>
          <w:szCs w:val="20"/>
          <w:lang w:val="it-IT" w:eastAsia="it-IT"/>
        </w:rPr>
        <w:t>e regolamentari vigenti in materia di lavoro, ivi comprese quelle in tema di igiene e sicurezza, previdenza e disciplina infortunistica, assumendo a proprio carico tutti gli oneri relativi.</w:t>
      </w:r>
    </w:p>
    <w:p w14:paraId="6D362C63" w14:textId="61146B4F" w:rsidR="00B73D39" w:rsidRPr="00BF05EE" w:rsidRDefault="009209FC"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Fornitore si obbliga, altresì, ad applicare nei confronti dei propri dipendenti </w:t>
      </w:r>
      <w:r w:rsidR="00AA7286" w:rsidRPr="00BF05EE">
        <w:rPr>
          <w:rFonts w:ascii="Century Gothic" w:eastAsia="Times New Roman" w:hAnsi="Century Gothic"/>
          <w:sz w:val="20"/>
          <w:szCs w:val="20"/>
          <w:lang w:val="it-IT" w:eastAsia="it-IT"/>
        </w:rPr>
        <w:t>occupati nelle attività contrattuali le condizioni normative retributive non inferiori a quelle risultanti dai contratti collettivi di lavoro applicabili alla data di stipula del Contratto, alla categoria e nelle località di svolgimento delle attività, nonché le condizioni risultanti da successive modifiche ed integrazioni.</w:t>
      </w:r>
    </w:p>
    <w:p w14:paraId="3C6746D0" w14:textId="0CC3B9A0" w:rsidR="00AA7286" w:rsidRPr="00BF05EE" w:rsidRDefault="001D0DE4"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Gli obblighi relativi ai </w:t>
      </w:r>
      <w:r w:rsidR="00D952F4" w:rsidRPr="00BF05EE">
        <w:rPr>
          <w:rFonts w:ascii="Century Gothic" w:eastAsia="Times New Roman" w:hAnsi="Century Gothic"/>
          <w:sz w:val="20"/>
          <w:szCs w:val="20"/>
          <w:lang w:val="it-IT" w:eastAsia="it-IT"/>
        </w:rPr>
        <w:t xml:space="preserve">Contratti Collettivi Nazionali </w:t>
      </w:r>
      <w:r w:rsidRPr="00BF05EE">
        <w:rPr>
          <w:rFonts w:ascii="Century Gothic" w:eastAsia="Times New Roman" w:hAnsi="Century Gothic"/>
          <w:sz w:val="20"/>
          <w:szCs w:val="20"/>
          <w:lang w:val="it-IT" w:eastAsia="it-IT"/>
        </w:rPr>
        <w:t xml:space="preserve">di </w:t>
      </w:r>
      <w:r w:rsidR="00D952F4" w:rsidRPr="00BF05EE">
        <w:rPr>
          <w:rFonts w:ascii="Century Gothic" w:eastAsia="Times New Roman" w:hAnsi="Century Gothic"/>
          <w:sz w:val="20"/>
          <w:szCs w:val="20"/>
          <w:lang w:val="it-IT" w:eastAsia="it-IT"/>
        </w:rPr>
        <w:t>Lavoro</w:t>
      </w:r>
      <w:r w:rsidRPr="00BF05EE">
        <w:rPr>
          <w:rFonts w:ascii="Century Gothic" w:eastAsia="Times New Roman" w:hAnsi="Century Gothic"/>
          <w:sz w:val="20"/>
          <w:szCs w:val="20"/>
          <w:lang w:val="it-IT" w:eastAsia="it-IT"/>
        </w:rPr>
        <w:t xml:space="preserve"> di cui al comma precedente vincolano il Fornitore anche nel caso in cui questo non aderisca alle associazioni stipulanti o receda da esse, per tutto il periodo di validità del contratto.</w:t>
      </w:r>
    </w:p>
    <w:p w14:paraId="123D155D" w14:textId="18FCD9FF" w:rsidR="00864098" w:rsidRPr="00BF05EE" w:rsidRDefault="001D0DE4"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 si obbliga a dimostrare, a qualsiasi richiesta dell’A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l’adempimento di tutte le disposizioni relative alle assicurazioni sociali, derivanti da leggi e contratti collettivi </w:t>
      </w:r>
      <w:r w:rsidR="00731151" w:rsidRPr="00BF05EE">
        <w:rPr>
          <w:rFonts w:ascii="Century Gothic" w:eastAsia="Times New Roman" w:hAnsi="Century Gothic"/>
          <w:sz w:val="20"/>
          <w:szCs w:val="20"/>
          <w:lang w:val="it-IT" w:eastAsia="it-IT"/>
        </w:rPr>
        <w:t xml:space="preserve">di lavoro, che prevedano il pagamento di contributi da parte dei datori di lavoro a favore dei propri dipendenti. </w:t>
      </w:r>
    </w:p>
    <w:p w14:paraId="1DFFB113" w14:textId="77777777" w:rsidR="00EC7008" w:rsidRPr="00BF05EE" w:rsidRDefault="00EC7008"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61" w:name="_Toc53470612"/>
      <w:r w:rsidRPr="00BF05EE">
        <w:rPr>
          <w:rFonts w:ascii="Century Gothic" w:hAnsi="Century Gothic"/>
          <w:color w:val="auto"/>
          <w:sz w:val="20"/>
          <w:szCs w:val="20"/>
          <w:lang w:val="it-IT"/>
        </w:rPr>
        <w:t>Fatturazione e pagamenti</w:t>
      </w:r>
      <w:bookmarkEnd w:id="261"/>
    </w:p>
    <w:p w14:paraId="7538FAF1" w14:textId="77777777" w:rsidR="00DD60A9" w:rsidRPr="00BF05EE" w:rsidRDefault="00DD60A9" w:rsidP="00DD60A9">
      <w:pPr>
        <w:rPr>
          <w:rFonts w:ascii="Century Gothic" w:hAnsi="Century Gothic"/>
          <w:sz w:val="20"/>
          <w:szCs w:val="20"/>
          <w:lang w:val="it-IT"/>
        </w:rPr>
      </w:pPr>
    </w:p>
    <w:p w14:paraId="5D6A23BE" w14:textId="4874B7C9" w:rsidR="005E4DBE" w:rsidRPr="00BF05EE" w:rsidRDefault="005E4DBE"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bookmarkStart w:id="262" w:name="_Toc501697636"/>
      <w:bookmarkStart w:id="263" w:name="_Toc501697666"/>
      <w:bookmarkStart w:id="264" w:name="_Toc501697696"/>
      <w:bookmarkStart w:id="265" w:name="_Toc501697726"/>
      <w:bookmarkStart w:id="266" w:name="_Toc501698022"/>
      <w:bookmarkStart w:id="267" w:name="_Toc501700891"/>
      <w:bookmarkStart w:id="268" w:name="_Toc501700933"/>
      <w:bookmarkStart w:id="269" w:name="_Toc501700963"/>
      <w:bookmarkStart w:id="270" w:name="_Toc501700993"/>
      <w:bookmarkStart w:id="271" w:name="_Toc501701023"/>
      <w:bookmarkStart w:id="272" w:name="_Toc501705041"/>
      <w:bookmarkStart w:id="273" w:name="_Toc501705073"/>
      <w:bookmarkStart w:id="274" w:name="_Toc501707846"/>
      <w:bookmarkStart w:id="275" w:name="_Toc501707877"/>
      <w:bookmarkStart w:id="276" w:name="_Toc502149092"/>
      <w:bookmarkStart w:id="277" w:name="_Toc502235444"/>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BF05EE">
        <w:rPr>
          <w:rFonts w:ascii="Century Gothic" w:eastAsia="Times New Roman" w:hAnsi="Century Gothic"/>
          <w:sz w:val="20"/>
          <w:szCs w:val="20"/>
          <w:lang w:val="it-IT" w:eastAsia="it-IT"/>
        </w:rPr>
        <w:t xml:space="preserve">Per l’esecuzione </w:t>
      </w:r>
      <w:r w:rsidR="00CC30DC">
        <w:rPr>
          <w:rFonts w:ascii="Century Gothic" w:eastAsia="Times New Roman" w:hAnsi="Century Gothic"/>
          <w:sz w:val="20"/>
          <w:szCs w:val="20"/>
          <w:lang w:val="it-IT" w:eastAsia="it-IT"/>
        </w:rPr>
        <w:t xml:space="preserve">del servizio, la A.S.S.T. </w:t>
      </w:r>
      <w:r w:rsidRPr="00BF05EE">
        <w:rPr>
          <w:rFonts w:ascii="Century Gothic" w:eastAsia="Times New Roman" w:hAnsi="Century Gothic"/>
          <w:sz w:val="20"/>
          <w:szCs w:val="20"/>
          <w:lang w:val="it-IT" w:eastAsia="it-IT"/>
        </w:rPr>
        <w:t xml:space="preserve">corrisponderà esclusivamente </w:t>
      </w:r>
      <w:r w:rsidR="007F3E82" w:rsidRPr="00BF05EE">
        <w:rPr>
          <w:rFonts w:ascii="Century Gothic" w:eastAsia="Times New Roman" w:hAnsi="Century Gothic"/>
          <w:sz w:val="20"/>
          <w:szCs w:val="20"/>
          <w:lang w:val="it-IT" w:eastAsia="it-IT"/>
        </w:rPr>
        <w:t xml:space="preserve">quanto </w:t>
      </w:r>
      <w:r w:rsidR="00E74EDB" w:rsidRPr="00BF05EE">
        <w:rPr>
          <w:rFonts w:ascii="Century Gothic" w:eastAsia="Times New Roman" w:hAnsi="Century Gothic"/>
          <w:sz w:val="20"/>
          <w:szCs w:val="20"/>
          <w:lang w:val="it-IT" w:eastAsia="it-IT"/>
        </w:rPr>
        <w:t>offerto dal Fornitore nell’Offerta Economica,</w:t>
      </w:r>
      <w:r w:rsidRPr="00BF05EE">
        <w:rPr>
          <w:rFonts w:ascii="Century Gothic" w:eastAsia="Times New Roman" w:hAnsi="Century Gothic"/>
          <w:sz w:val="20"/>
          <w:szCs w:val="20"/>
          <w:lang w:val="it-IT" w:eastAsia="it-IT"/>
        </w:rPr>
        <w:t xml:space="preserve"> nella misura e secondo le modalità </w:t>
      </w:r>
      <w:r w:rsidR="007F3E82" w:rsidRPr="00BF05EE">
        <w:rPr>
          <w:rFonts w:ascii="Century Gothic" w:eastAsia="Times New Roman" w:hAnsi="Century Gothic"/>
          <w:sz w:val="20"/>
          <w:szCs w:val="20"/>
          <w:lang w:val="it-IT" w:eastAsia="it-IT"/>
        </w:rPr>
        <w:t>previste negli atti di gara o successivamente concordate</w:t>
      </w:r>
      <w:r w:rsidRPr="00BF05EE">
        <w:rPr>
          <w:rFonts w:ascii="Century Gothic" w:eastAsia="Times New Roman" w:hAnsi="Century Gothic"/>
          <w:sz w:val="20"/>
          <w:szCs w:val="20"/>
          <w:lang w:val="it-IT" w:eastAsia="it-IT"/>
        </w:rPr>
        <w:t>, con esclusione di qual</w:t>
      </w:r>
      <w:r w:rsidR="00D92F2A" w:rsidRPr="00BF05EE">
        <w:rPr>
          <w:rFonts w:ascii="Century Gothic" w:eastAsia="Times New Roman" w:hAnsi="Century Gothic"/>
          <w:sz w:val="20"/>
          <w:szCs w:val="20"/>
          <w:lang w:val="it-IT" w:eastAsia="it-IT"/>
        </w:rPr>
        <w:t>siasi compenso aggiuntivo.  Tali</w:t>
      </w:r>
      <w:r w:rsidRPr="00BF05EE">
        <w:rPr>
          <w:rFonts w:ascii="Century Gothic" w:eastAsia="Times New Roman" w:hAnsi="Century Gothic"/>
          <w:sz w:val="20"/>
          <w:szCs w:val="20"/>
          <w:lang w:val="it-IT" w:eastAsia="it-IT"/>
        </w:rPr>
        <w:t xml:space="preserve"> pagamenti si riferiscono alle prestazioni sanitarie eseguite a regola d’arte e nel pieno e corretto adempimento delle prescrizioni contrattuali ed il loro versamento avverrà previa emissione di fatture in conformità alla normativa vigente. </w:t>
      </w:r>
    </w:p>
    <w:p w14:paraId="0BA3430A" w14:textId="77777777" w:rsidR="00511B85" w:rsidRDefault="004C61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Per le prestazioni sanitarie rese, il Fornitore emetterà </w:t>
      </w:r>
      <w:r w:rsidR="00FC40A6" w:rsidRPr="00BF05EE">
        <w:rPr>
          <w:rFonts w:ascii="Century Gothic" w:eastAsia="Times New Roman" w:hAnsi="Century Gothic"/>
          <w:sz w:val="20"/>
          <w:szCs w:val="20"/>
          <w:lang w:val="it-IT" w:eastAsia="it-IT"/>
        </w:rPr>
        <w:t xml:space="preserve">fattura elettronica in attuazione del D. L.  n. 66/2014, convertito con legge n. 89/2014. </w:t>
      </w:r>
      <w:r w:rsidR="00B42564" w:rsidRPr="00BF05EE">
        <w:rPr>
          <w:rFonts w:ascii="Century Gothic" w:eastAsia="Times New Roman" w:hAnsi="Century Gothic"/>
          <w:sz w:val="20"/>
          <w:szCs w:val="20"/>
          <w:lang w:val="it-IT" w:eastAsia="it-IT"/>
        </w:rPr>
        <w:t xml:space="preserve"> </w:t>
      </w:r>
    </w:p>
    <w:p w14:paraId="24E1DC54" w14:textId="77777777" w:rsidR="00511B85" w:rsidRDefault="00C8667C"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Per le modalità ed i contenuti della fatturazione elettronica si fa espresso riferimento a quanto previsto </w:t>
      </w:r>
      <w:r w:rsidR="00D952F4" w:rsidRPr="00BF05EE">
        <w:rPr>
          <w:rFonts w:ascii="Century Gothic" w:eastAsia="Times New Roman" w:hAnsi="Century Gothic"/>
          <w:sz w:val="20"/>
          <w:szCs w:val="20"/>
          <w:lang w:val="it-IT" w:eastAsia="it-IT"/>
        </w:rPr>
        <w:t>dal</w:t>
      </w:r>
      <w:r w:rsidRPr="00BF05EE">
        <w:rPr>
          <w:rFonts w:ascii="Century Gothic" w:eastAsia="Times New Roman" w:hAnsi="Century Gothic"/>
          <w:sz w:val="20"/>
          <w:szCs w:val="20"/>
          <w:lang w:val="it-IT" w:eastAsia="it-IT"/>
        </w:rPr>
        <w:t xml:space="preserve"> Capitolato Speciale</w:t>
      </w:r>
      <w:r w:rsidR="00D952F4" w:rsidRPr="00BF05EE">
        <w:rPr>
          <w:rFonts w:ascii="Century Gothic" w:eastAsia="Times New Roman" w:hAnsi="Century Gothic"/>
          <w:sz w:val="20"/>
          <w:szCs w:val="20"/>
          <w:lang w:val="it-IT" w:eastAsia="it-IT"/>
        </w:rPr>
        <w:t xml:space="preserve"> o quanto indicato nella lettera di affidamento</w:t>
      </w:r>
      <w:r w:rsidRPr="00BF05EE">
        <w:rPr>
          <w:rFonts w:ascii="Century Gothic" w:eastAsia="Times New Roman" w:hAnsi="Century Gothic"/>
          <w:sz w:val="20"/>
          <w:szCs w:val="20"/>
          <w:lang w:val="it-IT" w:eastAsia="it-IT"/>
        </w:rPr>
        <w:t xml:space="preserve">. </w:t>
      </w:r>
    </w:p>
    <w:p w14:paraId="52B95806" w14:textId="77777777" w:rsidR="00511B85" w:rsidRDefault="00C8667C"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Il pagamento </w:t>
      </w:r>
      <w:r w:rsidR="00511B85" w:rsidRPr="00511B85">
        <w:rPr>
          <w:rFonts w:ascii="Century Gothic" w:eastAsia="Times New Roman" w:hAnsi="Century Gothic"/>
          <w:sz w:val="20"/>
          <w:szCs w:val="20"/>
          <w:lang w:val="it-IT" w:eastAsia="it-IT"/>
        </w:rPr>
        <w:t>del servizio</w:t>
      </w:r>
      <w:r w:rsidRPr="00511B85">
        <w:rPr>
          <w:rFonts w:ascii="Century Gothic" w:eastAsia="Times New Roman" w:hAnsi="Century Gothic"/>
          <w:sz w:val="20"/>
          <w:szCs w:val="20"/>
          <w:lang w:val="it-IT" w:eastAsia="it-IT"/>
        </w:rPr>
        <w:t xml:space="preserve"> potrà essere effettuato </w:t>
      </w:r>
      <w:r w:rsidR="00B51AE4" w:rsidRPr="00511B85">
        <w:rPr>
          <w:rFonts w:ascii="Century Gothic" w:eastAsia="Times New Roman" w:hAnsi="Century Gothic"/>
          <w:sz w:val="20"/>
          <w:szCs w:val="20"/>
          <w:lang w:val="it-IT" w:eastAsia="it-IT"/>
        </w:rPr>
        <w:t>da soggetto allo scopo delegato dall’A</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S</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S</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T</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 xml:space="preserve"> (Finlombarda S.p.A.) in esecuzione </w:t>
      </w:r>
      <w:r w:rsidR="002A03AD" w:rsidRPr="00511B85">
        <w:rPr>
          <w:rFonts w:ascii="Century Gothic" w:eastAsia="Times New Roman" w:hAnsi="Century Gothic"/>
          <w:sz w:val="20"/>
          <w:szCs w:val="20"/>
          <w:lang w:val="it-IT" w:eastAsia="it-IT"/>
        </w:rPr>
        <w:t xml:space="preserve">di specifiche direttive di Regione Lombardia fermo restando che lo stesso </w:t>
      </w:r>
      <w:r w:rsidR="003336A8" w:rsidRPr="00511B85">
        <w:rPr>
          <w:rFonts w:ascii="Century Gothic" w:eastAsia="Times New Roman" w:hAnsi="Century Gothic"/>
          <w:sz w:val="20"/>
          <w:szCs w:val="20"/>
          <w:lang w:val="it-IT" w:eastAsia="it-IT"/>
        </w:rPr>
        <w:t>av</w:t>
      </w:r>
      <w:r w:rsidR="002A03AD" w:rsidRPr="00511B85">
        <w:rPr>
          <w:rFonts w:ascii="Century Gothic" w:eastAsia="Times New Roman" w:hAnsi="Century Gothic"/>
          <w:sz w:val="20"/>
          <w:szCs w:val="20"/>
          <w:lang w:val="it-IT" w:eastAsia="it-IT"/>
        </w:rPr>
        <w:t xml:space="preserve">verrà </w:t>
      </w:r>
      <w:r w:rsidR="003336A8" w:rsidRPr="00511B85">
        <w:rPr>
          <w:rFonts w:ascii="Century Gothic" w:eastAsia="Times New Roman" w:hAnsi="Century Gothic"/>
          <w:sz w:val="20"/>
          <w:szCs w:val="20"/>
          <w:lang w:val="it-IT" w:eastAsia="it-IT"/>
        </w:rPr>
        <w:t xml:space="preserve">nei termini stabiliti </w:t>
      </w:r>
      <w:r w:rsidR="00D952F4" w:rsidRPr="00511B85">
        <w:rPr>
          <w:rFonts w:ascii="Century Gothic" w:eastAsia="Times New Roman" w:hAnsi="Century Gothic"/>
          <w:sz w:val="20"/>
          <w:szCs w:val="20"/>
          <w:lang w:val="it-IT" w:eastAsia="it-IT"/>
        </w:rPr>
        <w:t xml:space="preserve">dal </w:t>
      </w:r>
      <w:r w:rsidR="003336A8" w:rsidRPr="00511B85">
        <w:rPr>
          <w:rFonts w:ascii="Century Gothic" w:eastAsia="Times New Roman" w:hAnsi="Century Gothic"/>
          <w:sz w:val="20"/>
          <w:szCs w:val="20"/>
          <w:lang w:val="it-IT" w:eastAsia="it-IT"/>
        </w:rPr>
        <w:t xml:space="preserve">Capitolato Speciale </w:t>
      </w:r>
      <w:r w:rsidR="00D952F4" w:rsidRPr="00511B85">
        <w:rPr>
          <w:rFonts w:ascii="Century Gothic" w:eastAsia="Times New Roman" w:hAnsi="Century Gothic"/>
          <w:sz w:val="20"/>
          <w:szCs w:val="20"/>
          <w:lang w:val="it-IT" w:eastAsia="it-IT"/>
        </w:rPr>
        <w:t xml:space="preserve">o nella lettera di affidamento </w:t>
      </w:r>
      <w:r w:rsidR="003336A8" w:rsidRPr="00511B85">
        <w:rPr>
          <w:rFonts w:ascii="Century Gothic" w:eastAsia="Times New Roman" w:hAnsi="Century Gothic"/>
          <w:sz w:val="20"/>
          <w:szCs w:val="20"/>
          <w:lang w:val="it-IT" w:eastAsia="it-IT"/>
        </w:rPr>
        <w:t xml:space="preserve">ed entro 60 gg. dalla data di </w:t>
      </w:r>
      <w:r w:rsidR="00077723" w:rsidRPr="00511B85">
        <w:rPr>
          <w:rFonts w:ascii="Century Gothic" w:eastAsia="Times New Roman" w:hAnsi="Century Gothic"/>
          <w:sz w:val="20"/>
          <w:szCs w:val="20"/>
          <w:lang w:val="it-IT" w:eastAsia="it-IT"/>
        </w:rPr>
        <w:t xml:space="preserve">ricevimento della fattura elettronica. </w:t>
      </w:r>
    </w:p>
    <w:p w14:paraId="6DFE7563" w14:textId="77777777" w:rsidR="00511B85" w:rsidRDefault="00077723"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Qualora il Fornitore </w:t>
      </w:r>
      <w:r w:rsidR="005E4DBE" w:rsidRPr="00511B85">
        <w:rPr>
          <w:rFonts w:ascii="Century Gothic" w:eastAsia="Times New Roman" w:hAnsi="Century Gothic"/>
          <w:sz w:val="20"/>
          <w:szCs w:val="20"/>
          <w:lang w:val="it-IT" w:eastAsia="it-IT"/>
        </w:rPr>
        <w:t xml:space="preserve">sia un Raggruppamento Temporaneo d’Impresa/Consorzio, i pagamenti spettanti al raggruppamento saranno effettuati all’impresa capogruppo e non distintamente a ciascuna impresa raggruppata. </w:t>
      </w:r>
    </w:p>
    <w:p w14:paraId="4BEA22D0" w14:textId="4C1C1FD8" w:rsidR="005E4DBE" w:rsidRPr="00511B85" w:rsidRDefault="005E4DBE"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I termini di pagamento sono previsti entro 60 gg dal ricevimento della fattura inviata mediante fattura elettronica attraverso il sistema di interscambio istituito dal Ministero Economia e Finanze. </w:t>
      </w:r>
    </w:p>
    <w:p w14:paraId="4F3ABFDF" w14:textId="77777777" w:rsidR="00BB04CD" w:rsidRPr="00BF05EE" w:rsidRDefault="00FC40A6"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w:t>
      </w:r>
      <w:r w:rsidR="005E4DBE" w:rsidRPr="00BF05EE">
        <w:rPr>
          <w:rFonts w:ascii="Century Gothic" w:eastAsia="Times New Roman" w:hAnsi="Century Gothic"/>
          <w:sz w:val="20"/>
          <w:szCs w:val="20"/>
          <w:lang w:val="it-IT" w:eastAsia="it-IT"/>
        </w:rPr>
        <w:t xml:space="preserve"> si impegna, pena la nullità del contratto, al pieno rispetto degli obblighi previsti dalla L. 136/2010. </w:t>
      </w:r>
      <w:r w:rsidR="00077723" w:rsidRPr="00BF05EE">
        <w:rPr>
          <w:rFonts w:ascii="Century Gothic" w:eastAsia="Times New Roman" w:hAnsi="Century Gothic"/>
          <w:sz w:val="20"/>
          <w:szCs w:val="20"/>
          <w:lang w:val="it-IT" w:eastAsia="it-IT"/>
        </w:rPr>
        <w:t xml:space="preserve"> </w:t>
      </w:r>
    </w:p>
    <w:p w14:paraId="42BCF8A8" w14:textId="33EBC044" w:rsidR="005E4DBE" w:rsidRPr="00BF05EE" w:rsidRDefault="00077723"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Ai sensi </w:t>
      </w:r>
      <w:r w:rsidR="00BB04CD" w:rsidRPr="00BF05EE">
        <w:rPr>
          <w:rFonts w:ascii="Century Gothic" w:eastAsia="Times New Roman" w:hAnsi="Century Gothic"/>
          <w:sz w:val="20"/>
          <w:szCs w:val="20"/>
          <w:lang w:val="it-IT" w:eastAsia="it-IT"/>
        </w:rPr>
        <w:t>dell’</w:t>
      </w:r>
      <w:r w:rsidR="00B95BBC" w:rsidRPr="00BF05EE">
        <w:rPr>
          <w:rFonts w:ascii="Century Gothic" w:eastAsia="Times New Roman" w:hAnsi="Century Gothic"/>
          <w:sz w:val="20"/>
          <w:szCs w:val="20"/>
          <w:lang w:val="it-IT" w:eastAsia="it-IT"/>
        </w:rPr>
        <w:t xml:space="preserve">art. 3 della L. 136/2010, si indica il </w:t>
      </w:r>
      <w:r w:rsidR="00511B85">
        <w:rPr>
          <w:rFonts w:ascii="Century Gothic" w:eastAsia="Times New Roman" w:hAnsi="Century Gothic"/>
          <w:sz w:val="20"/>
          <w:szCs w:val="20"/>
          <w:lang w:val="it-IT" w:eastAsia="it-IT"/>
        </w:rPr>
        <w:t>numero</w:t>
      </w:r>
      <w:r w:rsidR="00B95BBC" w:rsidRPr="00BF05EE">
        <w:rPr>
          <w:rFonts w:ascii="Century Gothic" w:eastAsia="Times New Roman" w:hAnsi="Century Gothic"/>
          <w:sz w:val="20"/>
          <w:szCs w:val="20"/>
          <w:lang w:val="it-IT" w:eastAsia="it-IT"/>
        </w:rPr>
        <w:t xml:space="preserve"> di conto corrente attivato presso banche o presso la </w:t>
      </w:r>
      <w:r w:rsidR="00052C37" w:rsidRPr="00BF05EE">
        <w:rPr>
          <w:rFonts w:ascii="Century Gothic" w:eastAsia="Times New Roman" w:hAnsi="Century Gothic"/>
          <w:sz w:val="20"/>
          <w:szCs w:val="20"/>
          <w:lang w:val="it-IT" w:eastAsia="it-IT"/>
        </w:rPr>
        <w:t xml:space="preserve">Società Poste Italiane S.p.A. dedicato alla commessa pubblica in oggetto nonché le generalità ed il codice fiscale </w:t>
      </w:r>
      <w:r w:rsidR="00CA3F07" w:rsidRPr="00BF05EE">
        <w:rPr>
          <w:rFonts w:ascii="Century Gothic" w:eastAsia="Times New Roman" w:hAnsi="Century Gothic"/>
          <w:sz w:val="20"/>
          <w:szCs w:val="20"/>
          <w:lang w:val="it-IT" w:eastAsia="it-IT"/>
        </w:rPr>
        <w:t>delle persone delegate ad operare su di esso e precisamente: _________________</w:t>
      </w:r>
      <w:r w:rsidR="00FB16F4" w:rsidRPr="00BF05EE">
        <w:rPr>
          <w:rFonts w:ascii="Century Gothic" w:eastAsia="Times New Roman" w:hAnsi="Century Gothic"/>
          <w:sz w:val="20"/>
          <w:szCs w:val="20"/>
          <w:lang w:val="it-IT" w:eastAsia="it-IT"/>
        </w:rPr>
        <w:t>______________________________.;</w:t>
      </w:r>
    </w:p>
    <w:p w14:paraId="69EB86AE" w14:textId="7841DCE9" w:rsidR="00FB16F4" w:rsidRPr="00BF05EE" w:rsidRDefault="00FB16F4" w:rsidP="00FB16F4">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Sig./Dott. _____________________________; C.F. ______________________________.</w:t>
      </w:r>
    </w:p>
    <w:p w14:paraId="2EA09C01" w14:textId="77777777" w:rsidR="00511B85" w:rsidRDefault="00FB16F4"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Fornitore, pena nullità del presente Contratto, si impegna ad utilizzare </w:t>
      </w:r>
      <w:r w:rsidR="00E30A46" w:rsidRPr="00BF05EE">
        <w:rPr>
          <w:rFonts w:ascii="Century Gothic" w:eastAsia="Times New Roman" w:hAnsi="Century Gothic"/>
          <w:sz w:val="20"/>
          <w:szCs w:val="20"/>
          <w:lang w:val="it-IT" w:eastAsia="it-IT"/>
        </w:rPr>
        <w:t xml:space="preserve">il conto corrente dedicato indicato al punto precedente per tutti i movimenti finanziari relativi </w:t>
      </w:r>
      <w:r w:rsidR="00511B85">
        <w:rPr>
          <w:rFonts w:ascii="Century Gothic" w:eastAsia="Times New Roman" w:hAnsi="Century Gothic"/>
          <w:sz w:val="20"/>
          <w:szCs w:val="20"/>
          <w:lang w:val="it-IT" w:eastAsia="it-IT"/>
        </w:rPr>
        <w:t>al servizio</w:t>
      </w:r>
      <w:r w:rsidR="00E30A46" w:rsidRPr="00BF05EE">
        <w:rPr>
          <w:rFonts w:ascii="Century Gothic" w:eastAsia="Times New Roman" w:hAnsi="Century Gothic"/>
          <w:sz w:val="20"/>
          <w:szCs w:val="20"/>
          <w:lang w:val="it-IT" w:eastAsia="it-IT"/>
        </w:rPr>
        <w:t xml:space="preserve"> in oggetto </w:t>
      </w:r>
      <w:r w:rsidR="00C71C67" w:rsidRPr="00BF05EE">
        <w:rPr>
          <w:rFonts w:ascii="Century Gothic" w:eastAsia="Times New Roman" w:hAnsi="Century Gothic"/>
          <w:sz w:val="20"/>
          <w:szCs w:val="20"/>
          <w:lang w:val="it-IT" w:eastAsia="it-IT"/>
        </w:rPr>
        <w:t xml:space="preserve">che dovranno essere effettuati esclusivamente tramite lo strumento del bonifico bancario o postale ovvero con altri strumenti di pagamento idonei a consentire la piena tracciabilità delle operazioni. </w:t>
      </w:r>
    </w:p>
    <w:p w14:paraId="03E0C5D8" w14:textId="77777777" w:rsidR="00511B85" w:rsidRDefault="00EB22E2" w:rsidP="00511B85">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Contratto si risolverà di diritto ex art. 1456 del Codice Civile nei casi in cui il Fornitore stesso effettui </w:t>
      </w:r>
      <w:r w:rsidR="0034791D" w:rsidRPr="00BF05EE">
        <w:rPr>
          <w:rFonts w:ascii="Century Gothic" w:eastAsia="Times New Roman" w:hAnsi="Century Gothic"/>
          <w:sz w:val="20"/>
          <w:szCs w:val="20"/>
          <w:lang w:val="it-IT" w:eastAsia="it-IT"/>
        </w:rPr>
        <w:t xml:space="preserve">transazioni senza avvalersi di banche o della Società Poste Italiane S.p.A.. </w:t>
      </w:r>
    </w:p>
    <w:p w14:paraId="442B4718" w14:textId="58763260" w:rsidR="005E4DBE" w:rsidRPr="00511B85" w:rsidRDefault="00432459" w:rsidP="00511B85">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w:t>
      </w:r>
      <w:r w:rsidRPr="00511B85">
        <w:rPr>
          <w:rFonts w:ascii="Century Gothic" w:eastAsia="Times New Roman" w:hAnsi="Century Gothic"/>
          <w:i/>
          <w:sz w:val="20"/>
          <w:szCs w:val="20"/>
          <w:lang w:val="it-IT" w:eastAsia="it-IT"/>
        </w:rPr>
        <w:t>Nel caso in cui risulti aggiudicatario della procedura un Raggruppamento Temporaneo di Imprese</w:t>
      </w:r>
      <w:r w:rsidRPr="00511B85">
        <w:rPr>
          <w:rFonts w:ascii="Century Gothic" w:eastAsia="Times New Roman" w:hAnsi="Century Gothic"/>
          <w:sz w:val="20"/>
          <w:szCs w:val="20"/>
          <w:lang w:val="it-IT" w:eastAsia="it-IT"/>
        </w:rPr>
        <w:t>)</w:t>
      </w:r>
      <w:r w:rsidR="00511B85" w:rsidRPr="00511B85">
        <w:rPr>
          <w:rFonts w:ascii="Century Gothic" w:eastAsia="Times New Roman" w:hAnsi="Century Gothic"/>
          <w:sz w:val="20"/>
          <w:szCs w:val="20"/>
          <w:lang w:val="it-IT" w:eastAsia="it-IT"/>
        </w:rPr>
        <w:t xml:space="preserve">:  </w:t>
      </w:r>
      <w:r w:rsidRPr="00511B85">
        <w:rPr>
          <w:rFonts w:ascii="Century Gothic" w:eastAsia="Times New Roman" w:hAnsi="Century Gothic"/>
          <w:sz w:val="20"/>
          <w:szCs w:val="20"/>
          <w:lang w:val="it-IT" w:eastAsia="it-IT"/>
        </w:rPr>
        <w:t xml:space="preserve">Fermo restando quanto espressamente previsto dalle norme sulla Contabilità Generale dell’amministrazione per i contratti passivi in materia di pagamento del corrispettivo, con riguardo all’obbligatorietà del pagamento da effettuarsi esclusivamente in favore della società mandataria del Raggruppamento, le singole Società costituenti il Raggruppamento, salva ed impregiudicata la responsabilità solidale delle società raggruppate nei confronti del Contraente, ivi incluso quanto stabilito all’art. </w:t>
      </w:r>
      <w:r w:rsidR="00A5144B" w:rsidRPr="00511B85">
        <w:rPr>
          <w:rFonts w:ascii="Century Gothic" w:eastAsia="Times New Roman" w:hAnsi="Century Gothic"/>
          <w:sz w:val="20"/>
          <w:szCs w:val="20"/>
          <w:lang w:val="it-IT" w:eastAsia="it-IT"/>
        </w:rPr>
        <w:t>48</w:t>
      </w:r>
      <w:r w:rsidRPr="00511B85">
        <w:rPr>
          <w:rFonts w:ascii="Century Gothic" w:eastAsia="Times New Roman" w:hAnsi="Century Gothic"/>
          <w:sz w:val="20"/>
          <w:szCs w:val="20"/>
          <w:lang w:val="it-IT" w:eastAsia="it-IT"/>
        </w:rPr>
        <w:t>, comma 5, D.</w:t>
      </w:r>
      <w:r w:rsidR="005E4DBE" w:rsidRPr="00511B85">
        <w:rPr>
          <w:rFonts w:ascii="Century Gothic" w:eastAsia="Times New Roman" w:hAnsi="Century Gothic"/>
          <w:sz w:val="20"/>
          <w:szCs w:val="20"/>
          <w:lang w:val="it-IT" w:eastAsia="it-IT"/>
        </w:rPr>
        <w:t xml:space="preserve"> </w:t>
      </w:r>
      <w:r w:rsidRPr="00511B85">
        <w:rPr>
          <w:rFonts w:ascii="Century Gothic" w:eastAsia="Times New Roman" w:hAnsi="Century Gothic"/>
          <w:sz w:val="20"/>
          <w:szCs w:val="20"/>
          <w:lang w:val="it-IT" w:eastAsia="it-IT"/>
        </w:rPr>
        <w:t xml:space="preserve">Lgs. n. </w:t>
      </w:r>
      <w:r w:rsidR="00A5144B" w:rsidRPr="00511B85">
        <w:rPr>
          <w:rFonts w:ascii="Century Gothic" w:eastAsia="Times New Roman" w:hAnsi="Century Gothic"/>
          <w:sz w:val="20"/>
          <w:szCs w:val="20"/>
          <w:lang w:val="it-IT" w:eastAsia="it-IT"/>
        </w:rPr>
        <w:t>50/2016</w:t>
      </w:r>
      <w:r w:rsidRPr="00511B85">
        <w:rPr>
          <w:rFonts w:ascii="Century Gothic" w:eastAsia="Times New Roman" w:hAnsi="Century Gothic"/>
          <w:sz w:val="20"/>
          <w:szCs w:val="20"/>
          <w:lang w:val="it-IT" w:eastAsia="it-IT"/>
        </w:rPr>
        <w:t>, dovranno provvedere ciascuna alla fatturazione pro quota delle attività effettivamente prestate. Le Società componenti il Raggruppamento potranno fatturare (anche so</w:t>
      </w:r>
      <w:r w:rsidR="00AF5DBB" w:rsidRPr="00511B85">
        <w:rPr>
          <w:rFonts w:ascii="Century Gothic" w:eastAsia="Times New Roman" w:hAnsi="Century Gothic"/>
          <w:sz w:val="20"/>
          <w:szCs w:val="20"/>
          <w:lang w:val="it-IT" w:eastAsia="it-IT"/>
        </w:rPr>
        <w:t>ltanto</w:t>
      </w:r>
      <w:r w:rsidRPr="00511B85">
        <w:rPr>
          <w:rFonts w:ascii="Century Gothic" w:eastAsia="Times New Roman" w:hAnsi="Century Gothic"/>
          <w:sz w:val="20"/>
          <w:szCs w:val="20"/>
          <w:lang w:val="it-IT" w:eastAsia="it-IT"/>
        </w:rPr>
        <w:t xml:space="preserve"> al loro interno) le </w:t>
      </w:r>
      <w:r w:rsidR="00AF5DBB" w:rsidRPr="00511B85">
        <w:rPr>
          <w:rFonts w:ascii="Century Gothic" w:eastAsia="Times New Roman" w:hAnsi="Century Gothic"/>
          <w:sz w:val="20"/>
          <w:szCs w:val="20"/>
          <w:lang w:val="it-IT" w:eastAsia="it-IT"/>
        </w:rPr>
        <w:t xml:space="preserve">sole </w:t>
      </w:r>
      <w:r w:rsidRPr="00511B85">
        <w:rPr>
          <w:rFonts w:ascii="Century Gothic" w:eastAsia="Times New Roman" w:hAnsi="Century Gothic"/>
          <w:sz w:val="20"/>
          <w:szCs w:val="20"/>
          <w:lang w:val="it-IT" w:eastAsia="it-IT"/>
        </w:rPr>
        <w:t>attività effettivam</w:t>
      </w:r>
      <w:r w:rsidR="00AF5DBB" w:rsidRPr="00511B85">
        <w:rPr>
          <w:rFonts w:ascii="Century Gothic" w:eastAsia="Times New Roman" w:hAnsi="Century Gothic"/>
          <w:sz w:val="20"/>
          <w:szCs w:val="20"/>
          <w:lang w:val="it-IT" w:eastAsia="it-IT"/>
        </w:rPr>
        <w:t>ente svolte, corrispondenti a quelle</w:t>
      </w:r>
      <w:r w:rsidRPr="00511B85">
        <w:rPr>
          <w:rFonts w:ascii="Century Gothic" w:eastAsia="Times New Roman" w:hAnsi="Century Gothic"/>
          <w:sz w:val="20"/>
          <w:szCs w:val="20"/>
          <w:lang w:val="it-IT" w:eastAsia="it-IT"/>
        </w:rPr>
        <w:t xml:space="preserve"> dichiarate in fase di gara risultanti nell’atto costitutivo del Raggruppamento Temporaneo di Imprese, che il Raggruppamento si impegna a trasmettere in copia, ove espressamente richiesto da </w:t>
      </w:r>
      <w:r w:rsidR="00B4747B" w:rsidRPr="00511B85">
        <w:rPr>
          <w:rFonts w:ascii="Century Gothic" w:eastAsia="Times New Roman" w:hAnsi="Century Gothic"/>
          <w:sz w:val="20"/>
          <w:szCs w:val="20"/>
          <w:lang w:val="it-IT" w:eastAsia="it-IT"/>
        </w:rPr>
        <w:t>ASST</w:t>
      </w:r>
      <w:r w:rsidRPr="00511B85">
        <w:rPr>
          <w:rFonts w:ascii="Century Gothic" w:eastAsia="Times New Roman" w:hAnsi="Century Gothic"/>
          <w:sz w:val="20"/>
          <w:szCs w:val="20"/>
          <w:lang w:val="it-IT" w:eastAsia="it-IT"/>
        </w:rPr>
        <w:t xml:space="preserve">. In tal caso,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già stabilito, la descrizione </w:t>
      </w:r>
      <w:r w:rsidR="0059687F" w:rsidRPr="00511B85">
        <w:rPr>
          <w:rFonts w:ascii="Century Gothic" w:eastAsia="Times New Roman" w:hAnsi="Century Gothic"/>
          <w:sz w:val="20"/>
          <w:szCs w:val="20"/>
          <w:lang w:val="it-IT" w:eastAsia="it-IT"/>
        </w:rPr>
        <w:t>del</w:t>
      </w:r>
      <w:r w:rsidR="00343C07">
        <w:rPr>
          <w:rFonts w:ascii="Century Gothic" w:eastAsia="Times New Roman" w:hAnsi="Century Gothic"/>
          <w:sz w:val="20"/>
          <w:szCs w:val="20"/>
          <w:lang w:val="it-IT" w:eastAsia="it-IT"/>
        </w:rPr>
        <w:t xml:space="preserve"> servizio</w:t>
      </w:r>
      <w:r w:rsidRPr="00511B85">
        <w:rPr>
          <w:rFonts w:ascii="Century Gothic" w:eastAsia="Times New Roman" w:hAnsi="Century Gothic"/>
          <w:sz w:val="20"/>
          <w:szCs w:val="20"/>
          <w:lang w:val="it-IT" w:eastAsia="it-IT"/>
        </w:rPr>
        <w:t xml:space="preserve"> cui si riferisce.</w:t>
      </w:r>
    </w:p>
    <w:p w14:paraId="363CD99B" w14:textId="431C96F3" w:rsidR="0094402B" w:rsidRPr="00BF05EE" w:rsidRDefault="00171A05"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L’</w:t>
      </w:r>
      <w:r w:rsidR="00B4747B" w:rsidRPr="00BF05EE">
        <w:rPr>
          <w:rFonts w:ascii="Century Gothic" w:eastAsia="Times New Roman" w:hAnsi="Century Gothic"/>
          <w:sz w:val="20"/>
          <w:szCs w:val="20"/>
          <w:lang w:val="it-IT" w:eastAsia="it-IT"/>
        </w:rPr>
        <w:t>A</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S</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S</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T</w:t>
      </w:r>
      <w:r w:rsidR="00511B85">
        <w:rPr>
          <w:rFonts w:ascii="Century Gothic" w:eastAsia="Times New Roman" w:hAnsi="Century Gothic"/>
          <w:sz w:val="20"/>
          <w:szCs w:val="20"/>
          <w:lang w:val="it-IT" w:eastAsia="it-IT"/>
        </w:rPr>
        <w:t>.</w:t>
      </w:r>
      <w:r w:rsidR="00C44BCA" w:rsidRPr="00BF05EE">
        <w:rPr>
          <w:rFonts w:ascii="Century Gothic" w:eastAsia="Times New Roman" w:hAnsi="Century Gothic"/>
          <w:sz w:val="20"/>
          <w:szCs w:val="20"/>
          <w:lang w:val="it-IT" w:eastAsia="it-IT"/>
        </w:rPr>
        <w:t xml:space="preserve"> </w:t>
      </w:r>
      <w:r w:rsidR="00432459" w:rsidRPr="00BF05EE">
        <w:rPr>
          <w:rFonts w:ascii="Century Gothic" w:eastAsia="Times New Roman" w:hAnsi="Century Gothic"/>
          <w:sz w:val="20"/>
          <w:szCs w:val="20"/>
          <w:lang w:val="it-IT" w:eastAsia="it-IT"/>
        </w:rPr>
        <w:t xml:space="preserve">verificherà che nei contratti sottoscritti dal Fornitore con i subappaltatori ed i subcontraenti della filiera di imprese a qualsiasi titolo interessate alle attività oggetto </w:t>
      </w:r>
      <w:r w:rsidR="005E4DBE" w:rsidRPr="00BF05EE">
        <w:rPr>
          <w:rFonts w:ascii="Century Gothic" w:eastAsia="Times New Roman" w:hAnsi="Century Gothic"/>
          <w:sz w:val="20"/>
          <w:szCs w:val="20"/>
          <w:lang w:val="it-IT" w:eastAsia="it-IT"/>
        </w:rPr>
        <w:t xml:space="preserve">del Contratto </w:t>
      </w:r>
      <w:r w:rsidR="00432459" w:rsidRPr="00BF05EE">
        <w:rPr>
          <w:rFonts w:ascii="Century Gothic" w:eastAsia="Times New Roman" w:hAnsi="Century Gothic"/>
          <w:sz w:val="20"/>
          <w:szCs w:val="20"/>
          <w:lang w:val="it-IT" w:eastAsia="it-IT"/>
        </w:rPr>
        <w:t>sia inserita, a pena di nullità assoluta, un’apposita clausola con la quale ciascuno di essi assume gli obblighi di tracciabilità dei flussi finanziari di cui all’art. 3 della Legge n. 136/2010.</w:t>
      </w:r>
    </w:p>
    <w:p w14:paraId="34800E4F" w14:textId="0ABCADBF" w:rsidR="00A7775B" w:rsidRPr="00BF05EE" w:rsidRDefault="00D254DE"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78" w:name="_Toc501710015"/>
      <w:bookmarkStart w:id="279" w:name="_Toc501710077"/>
      <w:bookmarkStart w:id="280" w:name="_Toc502235667"/>
      <w:bookmarkStart w:id="281" w:name="_Toc501630054"/>
      <w:bookmarkStart w:id="282" w:name="_Toc501641677"/>
      <w:bookmarkStart w:id="283" w:name="_Toc501642376"/>
      <w:bookmarkStart w:id="284" w:name="_Toc501642446"/>
      <w:bookmarkStart w:id="285" w:name="_Toc501642518"/>
      <w:bookmarkStart w:id="286" w:name="_Toc501642590"/>
      <w:bookmarkStart w:id="287" w:name="_Toc501642662"/>
      <w:bookmarkStart w:id="288" w:name="_Toc501642734"/>
      <w:bookmarkStart w:id="289" w:name="_Toc501642806"/>
      <w:bookmarkStart w:id="290" w:name="_Toc501642878"/>
      <w:bookmarkStart w:id="291" w:name="_Toc501648406"/>
      <w:bookmarkStart w:id="292" w:name="_Toc501648493"/>
      <w:bookmarkStart w:id="293" w:name="_Toc501648580"/>
      <w:bookmarkStart w:id="294" w:name="_Toc501710017"/>
      <w:bookmarkStart w:id="295" w:name="_Toc501710079"/>
      <w:bookmarkStart w:id="296" w:name="_Toc501641679"/>
      <w:bookmarkStart w:id="297" w:name="_Toc501642378"/>
      <w:bookmarkStart w:id="298" w:name="_Toc501642448"/>
      <w:bookmarkStart w:id="299" w:name="_Toc501642520"/>
      <w:bookmarkStart w:id="300" w:name="_Toc501642592"/>
      <w:bookmarkStart w:id="301" w:name="_Toc501642664"/>
      <w:bookmarkStart w:id="302" w:name="_Toc501642736"/>
      <w:bookmarkStart w:id="303" w:name="_Toc501642808"/>
      <w:bookmarkStart w:id="304" w:name="_Toc501642880"/>
      <w:bookmarkStart w:id="305" w:name="_Toc501648408"/>
      <w:bookmarkStart w:id="306" w:name="_Toc501648495"/>
      <w:bookmarkStart w:id="307" w:name="_Toc501648582"/>
      <w:bookmarkStart w:id="308" w:name="_Toc501710019"/>
      <w:bookmarkStart w:id="309" w:name="_Toc501710081"/>
      <w:bookmarkStart w:id="310" w:name="_Toc502235670"/>
      <w:bookmarkStart w:id="311" w:name="_Toc5347061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BF05EE">
        <w:rPr>
          <w:rFonts w:ascii="Century Gothic" w:hAnsi="Century Gothic"/>
          <w:color w:val="auto"/>
          <w:sz w:val="20"/>
          <w:szCs w:val="20"/>
          <w:lang w:val="it-IT"/>
        </w:rPr>
        <w:t>Patto di integrità</w:t>
      </w:r>
      <w:bookmarkEnd w:id="311"/>
    </w:p>
    <w:p w14:paraId="2FB1BC6D" w14:textId="77777777" w:rsidR="004C40E1" w:rsidRPr="00BF05EE" w:rsidRDefault="004C40E1" w:rsidP="004C40E1">
      <w:pPr>
        <w:rPr>
          <w:rFonts w:ascii="Century Gothic" w:hAnsi="Century Gothic"/>
          <w:sz w:val="20"/>
          <w:szCs w:val="20"/>
          <w:lang w:val="it-IT"/>
        </w:rPr>
      </w:pPr>
    </w:p>
    <w:p w14:paraId="50965F43" w14:textId="11A92C75" w:rsidR="0094402B" w:rsidRPr="00BF05EE" w:rsidRDefault="00432459" w:rsidP="00864098">
      <w:pPr>
        <w:pStyle w:val="Paragrafoelenco"/>
        <w:numPr>
          <w:ilvl w:val="0"/>
          <w:numId w:val="19"/>
        </w:numPr>
        <w:tabs>
          <w:tab w:val="left" w:pos="0"/>
          <w:tab w:val="left" w:pos="993"/>
        </w:tabs>
        <w:spacing w:line="360" w:lineRule="auto"/>
        <w:ind w:left="993" w:hanging="426"/>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dichiara di aver preso visione ed espresso piena ed incondizionata accettazione del </w:t>
      </w:r>
      <w:r w:rsidR="00DC1ABD" w:rsidRPr="00BF05EE">
        <w:rPr>
          <w:rFonts w:ascii="Century Gothic" w:hAnsi="Century Gothic"/>
          <w:sz w:val="20"/>
          <w:szCs w:val="20"/>
          <w:lang w:val="it-IT"/>
        </w:rPr>
        <w:t>Patto di integrità dei contratti pubblici regionali</w:t>
      </w:r>
      <w:r w:rsidRPr="00BF05EE">
        <w:rPr>
          <w:rFonts w:ascii="Century Gothic" w:hAnsi="Century Gothic"/>
          <w:sz w:val="20"/>
          <w:szCs w:val="20"/>
          <w:lang w:val="it-IT"/>
        </w:rPr>
        <w:t>,</w:t>
      </w:r>
      <w:r w:rsidR="00774C90" w:rsidRPr="00BF05EE">
        <w:rPr>
          <w:rFonts w:ascii="Century Gothic" w:hAnsi="Century Gothic"/>
          <w:sz w:val="20"/>
          <w:szCs w:val="20"/>
          <w:lang w:val="it-IT"/>
        </w:rPr>
        <w:t xml:space="preserve"> allegato al</w:t>
      </w:r>
      <w:r w:rsidR="00BF05EE">
        <w:rPr>
          <w:rFonts w:ascii="Century Gothic" w:hAnsi="Century Gothic"/>
          <w:sz w:val="20"/>
          <w:szCs w:val="20"/>
          <w:lang w:val="it-IT"/>
        </w:rPr>
        <w:t xml:space="preserve"> Disciplinare di gara e </w:t>
      </w:r>
      <w:r w:rsidR="00511B85">
        <w:rPr>
          <w:rFonts w:ascii="Century Gothic" w:hAnsi="Century Gothic"/>
          <w:sz w:val="20"/>
          <w:szCs w:val="20"/>
          <w:lang w:val="it-IT"/>
        </w:rPr>
        <w:t xml:space="preserve">da considerarsi </w:t>
      </w:r>
      <w:r w:rsidR="00774C90" w:rsidRPr="00BF05EE">
        <w:rPr>
          <w:rFonts w:ascii="Century Gothic" w:hAnsi="Century Gothic"/>
          <w:sz w:val="20"/>
          <w:szCs w:val="20"/>
          <w:lang w:val="it-IT"/>
        </w:rPr>
        <w:t>p</w:t>
      </w:r>
      <w:r w:rsidR="00D92F2A" w:rsidRPr="00BF05EE">
        <w:rPr>
          <w:rFonts w:ascii="Century Gothic" w:hAnsi="Century Gothic"/>
          <w:sz w:val="20"/>
          <w:szCs w:val="20"/>
          <w:lang w:val="it-IT"/>
        </w:rPr>
        <w:t>arte sostanziale e  integrante</w:t>
      </w:r>
      <w:r w:rsidR="00511B85">
        <w:rPr>
          <w:rFonts w:ascii="Century Gothic" w:hAnsi="Century Gothic"/>
          <w:sz w:val="20"/>
          <w:szCs w:val="20"/>
          <w:lang w:val="it-IT"/>
        </w:rPr>
        <w:t xml:space="preserve"> del presente Contratto</w:t>
      </w:r>
      <w:r w:rsidR="00D92F2A" w:rsidRPr="00BF05EE">
        <w:rPr>
          <w:rFonts w:ascii="Century Gothic" w:hAnsi="Century Gothic"/>
          <w:sz w:val="20"/>
          <w:szCs w:val="20"/>
          <w:lang w:val="it-IT"/>
        </w:rPr>
        <w:t xml:space="preserve">, </w:t>
      </w:r>
      <w:r w:rsidRPr="00BF05EE">
        <w:rPr>
          <w:rFonts w:ascii="Century Gothic" w:hAnsi="Century Gothic"/>
          <w:sz w:val="20"/>
          <w:szCs w:val="20"/>
          <w:lang w:val="it-IT"/>
        </w:rPr>
        <w:t>obbliga</w:t>
      </w:r>
      <w:r w:rsidR="00774C90" w:rsidRPr="00BF05EE">
        <w:rPr>
          <w:rFonts w:ascii="Century Gothic" w:hAnsi="Century Gothic"/>
          <w:sz w:val="20"/>
          <w:szCs w:val="20"/>
          <w:lang w:val="it-IT"/>
        </w:rPr>
        <w:t>ndosi</w:t>
      </w:r>
      <w:r w:rsidR="00F227E7" w:rsidRPr="00BF05EE">
        <w:rPr>
          <w:rFonts w:ascii="Century Gothic" w:hAnsi="Century Gothic"/>
          <w:sz w:val="20"/>
          <w:szCs w:val="20"/>
          <w:lang w:val="it-IT"/>
        </w:rPr>
        <w:t xml:space="preserve"> a uniformare</w:t>
      </w:r>
      <w:r w:rsidRPr="00BF05EE">
        <w:rPr>
          <w:rFonts w:ascii="Century Gothic" w:hAnsi="Century Gothic"/>
          <w:sz w:val="20"/>
          <w:szCs w:val="20"/>
          <w:lang w:val="it-IT"/>
        </w:rPr>
        <w:t xml:space="preserve"> ed improntare i propri comportamenti ai principi di lealtà, trasparenza e correttezza, ivi contenuti, nonché in ogni caso esprime</w:t>
      </w:r>
      <w:r w:rsidRPr="00BF05EE">
        <w:rPr>
          <w:rFonts w:ascii="Century Gothic" w:hAnsi="Century Gothic"/>
          <w:spacing w:val="31"/>
          <w:sz w:val="20"/>
          <w:szCs w:val="20"/>
          <w:lang w:val="it-IT"/>
        </w:rPr>
        <w:t xml:space="preserve"> </w:t>
      </w:r>
      <w:r w:rsidRPr="00BF05EE">
        <w:rPr>
          <w:rFonts w:ascii="Century Gothic" w:hAnsi="Century Gothic"/>
          <w:sz w:val="20"/>
          <w:szCs w:val="20"/>
          <w:lang w:val="it-IT"/>
        </w:rPr>
        <w:t>l’impegno</w:t>
      </w:r>
      <w:r w:rsidR="00BD0A1F"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di non offrire, accettare o richiedere somme di denaro o qualsiasi altra ricompensa, vantaggio o beneficio, in esecuzione e/o in occasione della procedura di cui alle premesse e nel corso di esecuzione del presente </w:t>
      </w:r>
      <w:r w:rsidR="00774C90" w:rsidRPr="00BF05EE">
        <w:rPr>
          <w:rFonts w:ascii="Century Gothic" w:hAnsi="Century Gothic"/>
          <w:sz w:val="20"/>
          <w:szCs w:val="20"/>
          <w:lang w:val="it-IT"/>
        </w:rPr>
        <w:t xml:space="preserve">Contratto. </w:t>
      </w:r>
    </w:p>
    <w:p w14:paraId="356F0D8B" w14:textId="7AACB77E" w:rsidR="004C15DA" w:rsidRPr="00BF05EE" w:rsidRDefault="004C15D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2" w:name="_Toc53470614"/>
      <w:r w:rsidRPr="00BF05EE">
        <w:rPr>
          <w:rFonts w:ascii="Century Gothic" w:hAnsi="Century Gothic"/>
          <w:color w:val="auto"/>
          <w:sz w:val="20"/>
          <w:szCs w:val="20"/>
          <w:lang w:val="it-IT"/>
        </w:rPr>
        <w:t>Penali</w:t>
      </w:r>
      <w:bookmarkEnd w:id="312"/>
    </w:p>
    <w:p w14:paraId="006766D1" w14:textId="77777777" w:rsidR="0094402B" w:rsidRPr="00BF05EE" w:rsidRDefault="0094402B" w:rsidP="00056AB0">
      <w:pPr>
        <w:pStyle w:val="Corpotesto"/>
        <w:tabs>
          <w:tab w:val="left" w:pos="0"/>
        </w:tabs>
        <w:spacing w:before="7"/>
        <w:rPr>
          <w:rFonts w:ascii="Century Gothic" w:hAnsi="Century Gothic"/>
          <w:sz w:val="20"/>
          <w:szCs w:val="20"/>
        </w:rPr>
      </w:pPr>
    </w:p>
    <w:p w14:paraId="6CE3A47C" w14:textId="05129E72" w:rsidR="00354FE3" w:rsidRPr="00BF05EE"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 xml:space="preserve">Il Fornitore, nell’esecuzione delle prestazioni oggetto del presente Contratto, ha l’obbligo di uniformarsi a tutte le disposizioni normative e regolamentari concernenti il Contratto stesso. </w:t>
      </w:r>
    </w:p>
    <w:p w14:paraId="36553A34" w14:textId="66B1807B" w:rsidR="008B0F8D" w:rsidRPr="00BF05EE"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 xml:space="preserve">Si intendono qui integralmente richiamate, quale parte integrante del presente Contratto, le penalità di cui al corrispondente </w:t>
      </w:r>
      <w:r w:rsidR="00171A05" w:rsidRPr="00BF05EE">
        <w:rPr>
          <w:rFonts w:ascii="Century Gothic" w:hAnsi="Century Gothic"/>
          <w:sz w:val="20"/>
          <w:szCs w:val="20"/>
          <w:lang w:val="it-IT"/>
        </w:rPr>
        <w:t>articolo</w:t>
      </w:r>
      <w:r w:rsidRPr="00BF05EE">
        <w:rPr>
          <w:rFonts w:ascii="Century Gothic" w:hAnsi="Century Gothic"/>
          <w:sz w:val="20"/>
          <w:szCs w:val="20"/>
          <w:lang w:val="it-IT"/>
        </w:rPr>
        <w:t xml:space="preserve"> rubricato “Penali” del Capitolato Speciale.</w:t>
      </w:r>
    </w:p>
    <w:p w14:paraId="7B753786" w14:textId="7AC5C562" w:rsidR="007819E4" w:rsidRPr="00BF05EE" w:rsidRDefault="007819E4"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L’A</w:t>
      </w:r>
      <w:r w:rsidR="00BF05EE">
        <w:rPr>
          <w:rFonts w:ascii="Century Gothic" w:hAnsi="Century Gothic"/>
          <w:sz w:val="20"/>
          <w:szCs w:val="20"/>
          <w:lang w:val="it-IT"/>
        </w:rPr>
        <w:t>.</w:t>
      </w:r>
      <w:r w:rsidRPr="00BF05EE">
        <w:rPr>
          <w:rFonts w:ascii="Century Gothic" w:hAnsi="Century Gothic"/>
          <w:sz w:val="20"/>
          <w:szCs w:val="20"/>
          <w:lang w:val="it-IT"/>
        </w:rPr>
        <w:t>S</w:t>
      </w:r>
      <w:r w:rsidR="00BF05EE">
        <w:rPr>
          <w:rFonts w:ascii="Century Gothic" w:hAnsi="Century Gothic"/>
          <w:sz w:val="20"/>
          <w:szCs w:val="20"/>
          <w:lang w:val="it-IT"/>
        </w:rPr>
        <w:t>.</w:t>
      </w:r>
      <w:r w:rsidRPr="00BF05EE">
        <w:rPr>
          <w:rFonts w:ascii="Century Gothic" w:hAnsi="Century Gothic"/>
          <w:sz w:val="20"/>
          <w:szCs w:val="20"/>
          <w:lang w:val="it-IT"/>
        </w:rPr>
        <w:t>S</w:t>
      </w:r>
      <w:r w:rsidR="00BF05EE">
        <w:rPr>
          <w:rFonts w:ascii="Century Gothic" w:hAnsi="Century Gothic"/>
          <w:sz w:val="20"/>
          <w:szCs w:val="20"/>
          <w:lang w:val="it-IT"/>
        </w:rPr>
        <w:t>.</w:t>
      </w:r>
      <w:r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xml:space="preserve">, tramite il D.E.C., provvederà a verificare periodicamente la regolarità </w:t>
      </w:r>
      <w:r w:rsidR="00511B85">
        <w:rPr>
          <w:rFonts w:ascii="Century Gothic" w:hAnsi="Century Gothic"/>
          <w:sz w:val="20"/>
          <w:szCs w:val="20"/>
          <w:lang w:val="it-IT"/>
        </w:rPr>
        <w:t>del servizio e la sua</w:t>
      </w:r>
      <w:r w:rsidRPr="00BF05EE">
        <w:rPr>
          <w:rFonts w:ascii="Century Gothic" w:hAnsi="Century Gothic"/>
          <w:sz w:val="20"/>
          <w:szCs w:val="20"/>
          <w:lang w:val="it-IT"/>
        </w:rPr>
        <w:t xml:space="preserve"> corrispondenza alle disposizioni previste </w:t>
      </w:r>
      <w:r w:rsidR="00BE63D3" w:rsidRPr="00BF05EE">
        <w:rPr>
          <w:rFonts w:ascii="Century Gothic" w:hAnsi="Century Gothic"/>
          <w:sz w:val="20"/>
          <w:szCs w:val="20"/>
          <w:lang w:val="it-IT"/>
        </w:rPr>
        <w:t xml:space="preserve">nel </w:t>
      </w:r>
      <w:r w:rsidRPr="00BF05EE">
        <w:rPr>
          <w:rFonts w:ascii="Century Gothic" w:hAnsi="Century Gothic"/>
          <w:sz w:val="20"/>
          <w:szCs w:val="20"/>
          <w:lang w:val="it-IT"/>
        </w:rPr>
        <w:t>Capitolato Speciale</w:t>
      </w:r>
      <w:r w:rsidR="00BE63D3" w:rsidRPr="00BF05EE">
        <w:rPr>
          <w:rFonts w:ascii="Century Gothic" w:hAnsi="Century Gothic"/>
          <w:sz w:val="20"/>
          <w:szCs w:val="20"/>
          <w:lang w:val="it-IT"/>
        </w:rPr>
        <w:t xml:space="preserve">, nell’Offerta Tecnica </w:t>
      </w:r>
      <w:r w:rsidRPr="00BF05EE">
        <w:rPr>
          <w:rFonts w:ascii="Century Gothic" w:hAnsi="Century Gothic"/>
          <w:sz w:val="20"/>
          <w:szCs w:val="20"/>
          <w:lang w:val="it-IT"/>
        </w:rPr>
        <w:t>e</w:t>
      </w:r>
      <w:r w:rsidR="00BE63D3" w:rsidRPr="00BF05EE">
        <w:rPr>
          <w:rFonts w:ascii="Century Gothic" w:hAnsi="Century Gothic"/>
          <w:sz w:val="20"/>
          <w:szCs w:val="20"/>
          <w:lang w:val="it-IT"/>
        </w:rPr>
        <w:t xml:space="preserve"> nel presente Contratto. </w:t>
      </w:r>
      <w:r w:rsidRPr="00BF05EE">
        <w:rPr>
          <w:rFonts w:ascii="Century Gothic" w:hAnsi="Century Gothic"/>
          <w:sz w:val="20"/>
          <w:szCs w:val="20"/>
          <w:lang w:val="it-IT"/>
        </w:rPr>
        <w:t>In caso di inosservanza delle obbligazioni contrattuali o di non puntuale adempimento delle stesse che non comportino per la loro gravi</w:t>
      </w:r>
      <w:r w:rsidR="00BE63D3" w:rsidRPr="00BF05EE">
        <w:rPr>
          <w:rFonts w:ascii="Century Gothic" w:hAnsi="Century Gothic"/>
          <w:sz w:val="20"/>
          <w:szCs w:val="20"/>
          <w:lang w:val="it-IT"/>
        </w:rPr>
        <w:t>tà l’immediata risoluzione del C</w:t>
      </w:r>
      <w:r w:rsidRPr="00BF05EE">
        <w:rPr>
          <w:rFonts w:ascii="Century Gothic" w:hAnsi="Century Gothic"/>
          <w:sz w:val="20"/>
          <w:szCs w:val="20"/>
          <w:lang w:val="it-IT"/>
        </w:rPr>
        <w:t xml:space="preserve">ontratto, </w:t>
      </w:r>
      <w:r w:rsidR="001E3938" w:rsidRPr="00BF05EE">
        <w:rPr>
          <w:rFonts w:ascii="Century Gothic" w:hAnsi="Century Gothic"/>
          <w:sz w:val="20"/>
          <w:szCs w:val="20"/>
          <w:lang w:val="it-IT"/>
        </w:rPr>
        <w:t>l’</w:t>
      </w:r>
      <w:r w:rsidR="00BE63D3" w:rsidRPr="00BF05EE">
        <w:rPr>
          <w:rFonts w:ascii="Century Gothic" w:hAnsi="Century Gothic"/>
          <w:sz w:val="20"/>
          <w:szCs w:val="20"/>
          <w:lang w:val="it-IT"/>
        </w:rPr>
        <w:t>A</w:t>
      </w:r>
      <w:r w:rsidR="00BF05EE">
        <w:rPr>
          <w:rFonts w:ascii="Century Gothic" w:hAnsi="Century Gothic"/>
          <w:sz w:val="20"/>
          <w:szCs w:val="20"/>
          <w:lang w:val="it-IT"/>
        </w:rPr>
        <w:t>.</w:t>
      </w:r>
      <w:r w:rsidR="00BE63D3" w:rsidRPr="00BF05EE">
        <w:rPr>
          <w:rFonts w:ascii="Century Gothic" w:hAnsi="Century Gothic"/>
          <w:sz w:val="20"/>
          <w:szCs w:val="20"/>
          <w:lang w:val="it-IT"/>
        </w:rPr>
        <w:t>S</w:t>
      </w:r>
      <w:r w:rsidR="00BF05EE">
        <w:rPr>
          <w:rFonts w:ascii="Century Gothic" w:hAnsi="Century Gothic"/>
          <w:sz w:val="20"/>
          <w:szCs w:val="20"/>
          <w:lang w:val="it-IT"/>
        </w:rPr>
        <w:t>.</w:t>
      </w:r>
      <w:r w:rsidR="00BE63D3" w:rsidRPr="00BF05EE">
        <w:rPr>
          <w:rFonts w:ascii="Century Gothic" w:hAnsi="Century Gothic"/>
          <w:sz w:val="20"/>
          <w:szCs w:val="20"/>
          <w:lang w:val="it-IT"/>
        </w:rPr>
        <w:t>S</w:t>
      </w:r>
      <w:r w:rsidR="00BF05EE">
        <w:rPr>
          <w:rFonts w:ascii="Century Gothic" w:hAnsi="Century Gothic"/>
          <w:sz w:val="20"/>
          <w:szCs w:val="20"/>
          <w:lang w:val="it-IT"/>
        </w:rPr>
        <w:t>.</w:t>
      </w:r>
      <w:r w:rsidR="00BE63D3" w:rsidRPr="00BF05EE">
        <w:rPr>
          <w:rFonts w:ascii="Century Gothic" w:hAnsi="Century Gothic"/>
          <w:sz w:val="20"/>
          <w:szCs w:val="20"/>
          <w:lang w:val="it-IT"/>
        </w:rPr>
        <w:t>T</w:t>
      </w:r>
      <w:r w:rsidR="00BF05EE">
        <w:rPr>
          <w:rFonts w:ascii="Century Gothic" w:hAnsi="Century Gothic"/>
          <w:sz w:val="20"/>
          <w:szCs w:val="20"/>
          <w:lang w:val="it-IT"/>
        </w:rPr>
        <w:t>.</w:t>
      </w:r>
      <w:r w:rsidR="001E3938" w:rsidRPr="00BF05EE">
        <w:rPr>
          <w:rFonts w:ascii="Century Gothic" w:hAnsi="Century Gothic"/>
          <w:sz w:val="20"/>
          <w:szCs w:val="20"/>
          <w:lang w:val="it-IT"/>
        </w:rPr>
        <w:t xml:space="preserve"> di Pavia</w:t>
      </w:r>
      <w:r w:rsidR="00BE63D3" w:rsidRPr="00BF05EE">
        <w:rPr>
          <w:rFonts w:ascii="Century Gothic" w:hAnsi="Century Gothic"/>
          <w:sz w:val="20"/>
          <w:szCs w:val="20"/>
          <w:lang w:val="it-IT"/>
        </w:rPr>
        <w:t xml:space="preserve"> procederà secondo quanto previsto </w:t>
      </w:r>
      <w:r w:rsidR="00171A05" w:rsidRPr="00BF05EE">
        <w:rPr>
          <w:rFonts w:ascii="Century Gothic" w:hAnsi="Century Gothic"/>
          <w:sz w:val="20"/>
          <w:szCs w:val="20"/>
          <w:lang w:val="it-IT"/>
        </w:rPr>
        <w:t xml:space="preserve">dall’articolo rubricato “Penali” </w:t>
      </w:r>
      <w:r w:rsidR="00B82A19" w:rsidRPr="00BF05EE">
        <w:rPr>
          <w:rFonts w:ascii="Century Gothic" w:hAnsi="Century Gothic"/>
          <w:sz w:val="20"/>
          <w:szCs w:val="20"/>
          <w:lang w:val="it-IT"/>
        </w:rPr>
        <w:t>de</w:t>
      </w:r>
      <w:r w:rsidR="001E3938" w:rsidRPr="00BF05EE">
        <w:rPr>
          <w:rFonts w:ascii="Century Gothic" w:hAnsi="Century Gothic"/>
          <w:sz w:val="20"/>
          <w:szCs w:val="20"/>
          <w:lang w:val="it-IT"/>
        </w:rPr>
        <w:t>l Capitolato Speciale.</w:t>
      </w:r>
    </w:p>
    <w:p w14:paraId="0A88D350" w14:textId="623B9F6F" w:rsidR="00A7775B" w:rsidRPr="00BF05EE" w:rsidRDefault="00B018E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3" w:name="_Toc501642382"/>
      <w:bookmarkStart w:id="314" w:name="_Toc501642452"/>
      <w:bookmarkStart w:id="315" w:name="_Toc501642524"/>
      <w:bookmarkStart w:id="316" w:name="_Toc501642596"/>
      <w:bookmarkStart w:id="317" w:name="_Toc501642668"/>
      <w:bookmarkStart w:id="318" w:name="_Toc501642740"/>
      <w:bookmarkStart w:id="319" w:name="_Toc501642812"/>
      <w:bookmarkStart w:id="320" w:name="_Toc501642884"/>
      <w:bookmarkStart w:id="321" w:name="_Toc501648412"/>
      <w:bookmarkStart w:id="322" w:name="_Toc501648499"/>
      <w:bookmarkStart w:id="323" w:name="_Toc501648586"/>
      <w:bookmarkStart w:id="324" w:name="_Toc501710023"/>
      <w:bookmarkStart w:id="325" w:name="_Toc501710085"/>
      <w:bookmarkStart w:id="326" w:name="_Toc502235674"/>
      <w:bookmarkStart w:id="327" w:name="_Toc5347061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BF05EE">
        <w:rPr>
          <w:rFonts w:ascii="Century Gothic" w:hAnsi="Century Gothic"/>
          <w:color w:val="auto"/>
          <w:sz w:val="20"/>
          <w:szCs w:val="20"/>
          <w:lang w:val="it-IT"/>
        </w:rPr>
        <w:t>C</w:t>
      </w:r>
      <w:r w:rsidR="00432459" w:rsidRPr="00BF05EE">
        <w:rPr>
          <w:rFonts w:ascii="Century Gothic" w:hAnsi="Century Gothic"/>
          <w:color w:val="auto"/>
          <w:sz w:val="20"/>
          <w:szCs w:val="20"/>
          <w:lang w:val="it-IT"/>
        </w:rPr>
        <w:t>auzione definitiva</w:t>
      </w:r>
      <w:bookmarkEnd w:id="327"/>
    </w:p>
    <w:p w14:paraId="3E1F4C13" w14:textId="54920EED" w:rsidR="000F408C" w:rsidRPr="00BF05EE" w:rsidRDefault="000F408C" w:rsidP="00864098">
      <w:pPr>
        <w:numPr>
          <w:ilvl w:val="0"/>
          <w:numId w:val="15"/>
        </w:numPr>
        <w:tabs>
          <w:tab w:val="left" w:pos="851"/>
          <w:tab w:val="left" w:pos="9766"/>
        </w:tabs>
        <w:spacing w:before="165" w:line="360" w:lineRule="auto"/>
        <w:ind w:left="850" w:right="-17" w:hanging="425"/>
        <w:jc w:val="both"/>
        <w:rPr>
          <w:rFonts w:ascii="Century Gothic" w:hAnsi="Century Gothic"/>
          <w:sz w:val="20"/>
          <w:szCs w:val="20"/>
          <w:lang w:val="it-IT"/>
        </w:rPr>
      </w:pPr>
      <w:r w:rsidRPr="00BF05EE">
        <w:rPr>
          <w:rFonts w:ascii="Century Gothic" w:hAnsi="Century Gothic"/>
          <w:sz w:val="20"/>
          <w:szCs w:val="20"/>
          <w:lang w:val="it-IT"/>
        </w:rPr>
        <w:t xml:space="preserve">Ai fini della stipula del presente </w:t>
      </w:r>
      <w:r w:rsidR="006A1232" w:rsidRPr="00BF05EE">
        <w:rPr>
          <w:rFonts w:ascii="Century Gothic" w:hAnsi="Century Gothic"/>
          <w:sz w:val="20"/>
          <w:szCs w:val="20"/>
          <w:lang w:val="it-IT"/>
        </w:rPr>
        <w:t>Contratto</w:t>
      </w:r>
      <w:r w:rsidRPr="00BF05EE">
        <w:rPr>
          <w:rFonts w:ascii="Century Gothic" w:hAnsi="Century Gothic"/>
          <w:sz w:val="20"/>
          <w:szCs w:val="20"/>
          <w:lang w:val="it-IT"/>
        </w:rPr>
        <w:t xml:space="preserve">, il Fornitore </w:t>
      </w:r>
      <w:r w:rsidR="0072711E" w:rsidRPr="00BF05EE">
        <w:rPr>
          <w:rFonts w:ascii="Century Gothic" w:hAnsi="Century Gothic"/>
          <w:sz w:val="20"/>
          <w:szCs w:val="20"/>
          <w:lang w:val="it-IT"/>
        </w:rPr>
        <w:t xml:space="preserve">ha prestato </w:t>
      </w:r>
      <w:r w:rsidRPr="00BF05EE">
        <w:rPr>
          <w:rFonts w:ascii="Century Gothic" w:hAnsi="Century Gothic"/>
          <w:sz w:val="20"/>
          <w:szCs w:val="20"/>
          <w:lang w:val="it-IT"/>
        </w:rPr>
        <w:t xml:space="preserve">una cauzione definitiva a favore di </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w:t>
      </w:r>
      <w:r w:rsidRPr="00BF05EE">
        <w:rPr>
          <w:rFonts w:ascii="Century Gothic" w:hAnsi="Century Gothic"/>
          <w:sz w:val="20"/>
          <w:szCs w:val="20"/>
          <w:lang w:val="it-IT"/>
        </w:rPr>
        <w:t>, nelle modalità precisate nel Disciplinare di gara.</w:t>
      </w:r>
    </w:p>
    <w:p w14:paraId="51B64E97" w14:textId="30A02FC6" w:rsidR="000F408C" w:rsidRPr="00BF05EE" w:rsidRDefault="000F408C"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sidRPr="00BF05EE">
        <w:rPr>
          <w:rFonts w:ascii="Century Gothic" w:hAnsi="Century Gothic"/>
          <w:sz w:val="20"/>
          <w:szCs w:val="20"/>
          <w:lang w:val="it-IT"/>
        </w:rPr>
        <w:t>La cauzione definitiva si intende estesa a tutti gli accessori del debito principale ed è prestata a garanzia dell’esatto e corretto adempimento di tutte le obbligazioni del Fornitore, anche future ai sensi e per gli effetti dell’art. 1938 cod. civ. nascenti dall’esecuzione del Contratto</w:t>
      </w:r>
      <w:r w:rsidR="0074384B" w:rsidRPr="00BF05EE">
        <w:rPr>
          <w:rFonts w:ascii="Century Gothic" w:hAnsi="Century Gothic"/>
          <w:sz w:val="20"/>
          <w:szCs w:val="20"/>
          <w:lang w:val="it-IT"/>
        </w:rPr>
        <w:t xml:space="preserve"> ed è stata costituita come segue: _________________________________________________________________________</w:t>
      </w:r>
      <w:r w:rsidRPr="00BF05EE">
        <w:rPr>
          <w:rFonts w:ascii="Century Gothic" w:hAnsi="Century Gothic"/>
          <w:sz w:val="20"/>
          <w:szCs w:val="20"/>
          <w:lang w:val="it-IT"/>
        </w:rPr>
        <w:t xml:space="preserve"> </w:t>
      </w:r>
    </w:p>
    <w:p w14:paraId="4A621DFA" w14:textId="027BEE08" w:rsidR="0074384B" w:rsidRPr="00BF05EE" w:rsidRDefault="0074384B" w:rsidP="0074384B">
      <w:pPr>
        <w:tabs>
          <w:tab w:val="left" w:pos="851"/>
          <w:tab w:val="left" w:pos="9766"/>
        </w:tabs>
        <w:spacing w:before="165" w:line="360" w:lineRule="auto"/>
        <w:ind w:left="851" w:right="-15"/>
        <w:jc w:val="both"/>
        <w:rPr>
          <w:rFonts w:ascii="Century Gothic" w:hAnsi="Century Gothic"/>
          <w:sz w:val="20"/>
          <w:szCs w:val="20"/>
          <w:lang w:val="it-IT"/>
        </w:rPr>
      </w:pPr>
      <w:r w:rsidRPr="00BF05EE">
        <w:rPr>
          <w:rFonts w:ascii="Century Gothic" w:hAnsi="Century Gothic"/>
          <w:sz w:val="20"/>
          <w:szCs w:val="20"/>
          <w:lang w:val="it-IT"/>
        </w:rPr>
        <w:t xml:space="preserve">________________________________________________________________. </w:t>
      </w:r>
    </w:p>
    <w:p w14:paraId="174DDD18" w14:textId="2DCA5C79" w:rsidR="00120977" w:rsidRPr="00BF05EE" w:rsidRDefault="00AA6A53"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sidRPr="00BF05EE">
        <w:rPr>
          <w:rFonts w:ascii="Century Gothic" w:hAnsi="Century Gothic"/>
          <w:sz w:val="20"/>
          <w:szCs w:val="20"/>
          <w:lang w:val="it-IT"/>
        </w:rPr>
        <w:t xml:space="preserve">Lo svincolo della cauzione definitiva è regolato dall’art. 103 del D. Lgs. 50/2016. In ogni caso, il Fornitore </w:t>
      </w:r>
      <w:r w:rsidR="00120977" w:rsidRPr="00BF05EE">
        <w:rPr>
          <w:rFonts w:ascii="Century Gothic" w:hAnsi="Century Gothic"/>
          <w:sz w:val="20"/>
          <w:szCs w:val="20"/>
          <w:lang w:val="it-IT"/>
        </w:rPr>
        <w:t xml:space="preserve">sarà liberato dalla garanzia prestata solo previo consenso espresso </w:t>
      </w:r>
      <w:r w:rsidR="00120977" w:rsidRPr="00BF05EE">
        <w:rPr>
          <w:rFonts w:ascii="Century Gothic" w:hAnsi="Century Gothic"/>
          <w:spacing w:val="-3"/>
          <w:sz w:val="20"/>
          <w:szCs w:val="20"/>
          <w:lang w:val="it-IT"/>
        </w:rPr>
        <w:t xml:space="preserve">in </w:t>
      </w:r>
      <w:r w:rsidR="00F0479C" w:rsidRPr="00BF05EE">
        <w:rPr>
          <w:rFonts w:ascii="Century Gothic" w:hAnsi="Century Gothic"/>
          <w:sz w:val="20"/>
          <w:szCs w:val="20"/>
          <w:lang w:val="it-IT"/>
        </w:rPr>
        <w:t xml:space="preserve">forma scritta da </w:t>
      </w:r>
      <w:r w:rsidR="00B4747B" w:rsidRPr="00BF05EE">
        <w:rPr>
          <w:rFonts w:ascii="Century Gothic" w:hAnsi="Century Gothic"/>
          <w:sz w:val="20"/>
          <w:szCs w:val="20"/>
          <w:lang w:val="it-IT"/>
        </w:rPr>
        <w:t>ASST</w:t>
      </w:r>
      <w:r w:rsidR="00F0479C" w:rsidRPr="00BF05EE">
        <w:rPr>
          <w:rFonts w:ascii="Century Gothic" w:hAnsi="Century Gothic"/>
          <w:sz w:val="20"/>
          <w:szCs w:val="20"/>
          <w:lang w:val="it-IT"/>
        </w:rPr>
        <w:t>.</w:t>
      </w:r>
    </w:p>
    <w:p w14:paraId="5576CE52" w14:textId="6B4FBEFA" w:rsidR="0094402B" w:rsidRPr="00BF05E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28" w:name="_Toc501556158"/>
      <w:bookmarkStart w:id="329" w:name="_Toc501630060"/>
      <w:bookmarkStart w:id="330" w:name="_Toc501641684"/>
      <w:bookmarkStart w:id="331" w:name="_Toc501642384"/>
      <w:bookmarkStart w:id="332" w:name="_Toc501642454"/>
      <w:bookmarkStart w:id="333" w:name="_Toc501642526"/>
      <w:bookmarkStart w:id="334" w:name="_Toc501642598"/>
      <w:bookmarkStart w:id="335" w:name="_Toc501642670"/>
      <w:bookmarkStart w:id="336" w:name="_Toc501642742"/>
      <w:bookmarkStart w:id="337" w:name="_Toc501642814"/>
      <w:bookmarkStart w:id="338" w:name="_Toc501642886"/>
      <w:bookmarkStart w:id="339" w:name="_Toc501648414"/>
      <w:bookmarkStart w:id="340" w:name="_Toc501648501"/>
      <w:bookmarkStart w:id="341" w:name="_Toc501648588"/>
      <w:bookmarkStart w:id="342" w:name="_Toc501710025"/>
      <w:bookmarkStart w:id="343" w:name="_Toc501710087"/>
      <w:bookmarkStart w:id="344" w:name="_Toc501556159"/>
      <w:bookmarkStart w:id="345" w:name="_Toc501630061"/>
      <w:bookmarkStart w:id="346" w:name="_Toc501641685"/>
      <w:bookmarkStart w:id="347" w:name="_Toc501642385"/>
      <w:bookmarkStart w:id="348" w:name="_Toc501642455"/>
      <w:bookmarkStart w:id="349" w:name="_Toc501642527"/>
      <w:bookmarkStart w:id="350" w:name="_Toc501642599"/>
      <w:bookmarkStart w:id="351" w:name="_Toc501642671"/>
      <w:bookmarkStart w:id="352" w:name="_Toc501642743"/>
      <w:bookmarkStart w:id="353" w:name="_Toc501642815"/>
      <w:bookmarkStart w:id="354" w:name="_Toc501642887"/>
      <w:bookmarkStart w:id="355" w:name="_Toc501648415"/>
      <w:bookmarkStart w:id="356" w:name="_Toc501648502"/>
      <w:bookmarkStart w:id="357" w:name="_Toc501648589"/>
      <w:bookmarkStart w:id="358" w:name="_Toc501710026"/>
      <w:bookmarkStart w:id="359" w:name="_Toc501710088"/>
      <w:bookmarkStart w:id="360" w:name="_Toc501556160"/>
      <w:bookmarkStart w:id="361" w:name="_Toc501630062"/>
      <w:bookmarkStart w:id="362" w:name="_Toc501641686"/>
      <w:bookmarkStart w:id="363" w:name="_Toc501642386"/>
      <w:bookmarkStart w:id="364" w:name="_Toc501642456"/>
      <w:bookmarkStart w:id="365" w:name="_Toc501642528"/>
      <w:bookmarkStart w:id="366" w:name="_Toc501642600"/>
      <w:bookmarkStart w:id="367" w:name="_Toc501642672"/>
      <w:bookmarkStart w:id="368" w:name="_Toc501642744"/>
      <w:bookmarkStart w:id="369" w:name="_Toc501642816"/>
      <w:bookmarkStart w:id="370" w:name="_Toc501642888"/>
      <w:bookmarkStart w:id="371" w:name="_Toc501648416"/>
      <w:bookmarkStart w:id="372" w:name="_Toc501648503"/>
      <w:bookmarkStart w:id="373" w:name="_Toc501648590"/>
      <w:bookmarkStart w:id="374" w:name="_Toc501710027"/>
      <w:bookmarkStart w:id="375" w:name="_Toc501710089"/>
      <w:bookmarkStart w:id="376" w:name="_Toc501556161"/>
      <w:bookmarkStart w:id="377" w:name="_Toc501630063"/>
      <w:bookmarkStart w:id="378" w:name="_Toc501641687"/>
      <w:bookmarkStart w:id="379" w:name="_Toc501642387"/>
      <w:bookmarkStart w:id="380" w:name="_Toc501642457"/>
      <w:bookmarkStart w:id="381" w:name="_Toc501642529"/>
      <w:bookmarkStart w:id="382" w:name="_Toc501642601"/>
      <w:bookmarkStart w:id="383" w:name="_Toc501642673"/>
      <w:bookmarkStart w:id="384" w:name="_Toc501642745"/>
      <w:bookmarkStart w:id="385" w:name="_Toc501642817"/>
      <w:bookmarkStart w:id="386" w:name="_Toc501642889"/>
      <w:bookmarkStart w:id="387" w:name="_Toc501648417"/>
      <w:bookmarkStart w:id="388" w:name="_Toc501648504"/>
      <w:bookmarkStart w:id="389" w:name="_Toc501648591"/>
      <w:bookmarkStart w:id="390" w:name="_Toc501710028"/>
      <w:bookmarkStart w:id="391" w:name="_Toc501710090"/>
      <w:bookmarkStart w:id="392" w:name="_Toc501556162"/>
      <w:bookmarkStart w:id="393" w:name="_Toc501630064"/>
      <w:bookmarkStart w:id="394" w:name="_Toc501641688"/>
      <w:bookmarkStart w:id="395" w:name="_Toc501642388"/>
      <w:bookmarkStart w:id="396" w:name="_Toc501642458"/>
      <w:bookmarkStart w:id="397" w:name="_Toc501642530"/>
      <w:bookmarkStart w:id="398" w:name="_Toc501642602"/>
      <w:bookmarkStart w:id="399" w:name="_Toc501642674"/>
      <w:bookmarkStart w:id="400" w:name="_Toc501642746"/>
      <w:bookmarkStart w:id="401" w:name="_Toc501642818"/>
      <w:bookmarkStart w:id="402" w:name="_Toc501642890"/>
      <w:bookmarkStart w:id="403" w:name="_Toc501648418"/>
      <w:bookmarkStart w:id="404" w:name="_Toc501648505"/>
      <w:bookmarkStart w:id="405" w:name="_Toc501648592"/>
      <w:bookmarkStart w:id="406" w:name="_Toc501710029"/>
      <w:bookmarkStart w:id="407" w:name="_Toc501710091"/>
      <w:bookmarkStart w:id="408" w:name="_Toc501556163"/>
      <w:bookmarkStart w:id="409" w:name="_Toc501630065"/>
      <w:bookmarkStart w:id="410" w:name="_Toc501641689"/>
      <w:bookmarkStart w:id="411" w:name="_Toc501642389"/>
      <w:bookmarkStart w:id="412" w:name="_Toc501642459"/>
      <w:bookmarkStart w:id="413" w:name="_Toc501642531"/>
      <w:bookmarkStart w:id="414" w:name="_Toc501642603"/>
      <w:bookmarkStart w:id="415" w:name="_Toc501642675"/>
      <w:bookmarkStart w:id="416" w:name="_Toc501642747"/>
      <w:bookmarkStart w:id="417" w:name="_Toc501642819"/>
      <w:bookmarkStart w:id="418" w:name="_Toc501642891"/>
      <w:bookmarkStart w:id="419" w:name="_Toc501648419"/>
      <w:bookmarkStart w:id="420" w:name="_Toc501648506"/>
      <w:bookmarkStart w:id="421" w:name="_Toc501648593"/>
      <w:bookmarkStart w:id="422" w:name="_Toc501710030"/>
      <w:bookmarkStart w:id="423" w:name="_Toc501710092"/>
      <w:bookmarkStart w:id="424" w:name="_Toc501556164"/>
      <w:bookmarkStart w:id="425" w:name="_Toc501630066"/>
      <w:bookmarkStart w:id="426" w:name="_Toc501641690"/>
      <w:bookmarkStart w:id="427" w:name="_Toc501642390"/>
      <w:bookmarkStart w:id="428" w:name="_Toc501642460"/>
      <w:bookmarkStart w:id="429" w:name="_Toc501642532"/>
      <w:bookmarkStart w:id="430" w:name="_Toc501642604"/>
      <w:bookmarkStart w:id="431" w:name="_Toc501642676"/>
      <w:bookmarkStart w:id="432" w:name="_Toc501642748"/>
      <w:bookmarkStart w:id="433" w:name="_Toc501642820"/>
      <w:bookmarkStart w:id="434" w:name="_Toc501642892"/>
      <w:bookmarkStart w:id="435" w:name="_Toc501648420"/>
      <w:bookmarkStart w:id="436" w:name="_Toc501648507"/>
      <w:bookmarkStart w:id="437" w:name="_Toc501648594"/>
      <w:bookmarkStart w:id="438" w:name="_Toc501710031"/>
      <w:bookmarkStart w:id="439" w:name="_Toc501710093"/>
      <w:bookmarkStart w:id="440" w:name="_Toc5347061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BF05EE">
        <w:rPr>
          <w:rFonts w:ascii="Century Gothic" w:hAnsi="Century Gothic"/>
          <w:color w:val="auto"/>
          <w:sz w:val="20"/>
          <w:szCs w:val="20"/>
          <w:lang w:val="it-IT"/>
        </w:rPr>
        <w:t>Risoluzione</w:t>
      </w:r>
      <w:r w:rsidR="00703B3A" w:rsidRPr="00BF05EE">
        <w:rPr>
          <w:rFonts w:ascii="Century Gothic" w:hAnsi="Century Gothic"/>
          <w:color w:val="auto"/>
          <w:sz w:val="20"/>
          <w:szCs w:val="20"/>
          <w:lang w:val="it-IT"/>
        </w:rPr>
        <w:t xml:space="preserve"> del contratto</w:t>
      </w:r>
      <w:bookmarkEnd w:id="440"/>
      <w:r w:rsidR="00703B3A" w:rsidRPr="00BF05EE">
        <w:rPr>
          <w:rFonts w:ascii="Century Gothic" w:hAnsi="Century Gothic"/>
          <w:color w:val="auto"/>
          <w:sz w:val="20"/>
          <w:szCs w:val="20"/>
          <w:lang w:val="it-IT"/>
        </w:rPr>
        <w:t xml:space="preserve"> </w:t>
      </w:r>
    </w:p>
    <w:p w14:paraId="2C214C2E" w14:textId="77777777" w:rsidR="0094402B" w:rsidRPr="00BF05EE" w:rsidRDefault="0094402B" w:rsidP="00056AB0">
      <w:pPr>
        <w:pStyle w:val="Corpotesto"/>
        <w:tabs>
          <w:tab w:val="left" w:pos="0"/>
        </w:tabs>
        <w:spacing w:before="5"/>
        <w:rPr>
          <w:rFonts w:ascii="Century Gothic" w:hAnsi="Century Gothic"/>
          <w:sz w:val="20"/>
          <w:szCs w:val="20"/>
        </w:rPr>
      </w:pPr>
    </w:p>
    <w:p w14:paraId="147440ED" w14:textId="52BC52EF" w:rsidR="0094402B" w:rsidRPr="00BF05EE" w:rsidRDefault="00432459" w:rsidP="00864098">
      <w:pPr>
        <w:pStyle w:val="Paragrafoelenco"/>
        <w:numPr>
          <w:ilvl w:val="0"/>
          <w:numId w:val="12"/>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In caso di inadempimento del </w:t>
      </w:r>
      <w:r w:rsidRPr="00511B85">
        <w:rPr>
          <w:rFonts w:ascii="Century Gothic" w:hAnsi="Century Gothic"/>
          <w:sz w:val="20"/>
          <w:szCs w:val="20"/>
          <w:lang w:val="it-IT"/>
        </w:rPr>
        <w:t>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anche a uno solo degli obblighi assunti con la stipula del presente</w:t>
      </w:r>
      <w:r w:rsidR="00BC1CB7"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CF13A3"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 xml:space="preserve">. di Pavia </w:t>
      </w:r>
      <w:r w:rsidR="00B4747B" w:rsidRPr="00BF05EE">
        <w:rPr>
          <w:rFonts w:ascii="Century Gothic" w:hAnsi="Century Gothic"/>
          <w:sz w:val="20"/>
          <w:szCs w:val="20"/>
          <w:lang w:val="it-IT"/>
        </w:rPr>
        <w:t xml:space="preserve"> </w:t>
      </w:r>
      <w:r w:rsidRPr="00BF05EE">
        <w:rPr>
          <w:rFonts w:ascii="Century Gothic" w:hAnsi="Century Gothic"/>
          <w:sz w:val="20"/>
          <w:szCs w:val="20"/>
          <w:lang w:val="it-IT"/>
        </w:rPr>
        <w:t>h</w:t>
      </w:r>
      <w:r w:rsidR="00BD6847" w:rsidRPr="00BF05EE">
        <w:rPr>
          <w:rFonts w:ascii="Century Gothic" w:hAnsi="Century Gothic"/>
          <w:sz w:val="20"/>
          <w:szCs w:val="20"/>
          <w:lang w:val="it-IT"/>
        </w:rPr>
        <w:t>a</w:t>
      </w:r>
      <w:r w:rsidRPr="00BF05EE">
        <w:rPr>
          <w:rFonts w:ascii="Century Gothic" w:hAnsi="Century Gothic"/>
          <w:sz w:val="20"/>
          <w:szCs w:val="20"/>
          <w:lang w:val="it-IT"/>
        </w:rPr>
        <w:t xml:space="preserve"> la facoltà di comunicare al Fornitore, a mezzo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(in caso di comprovato malfunzionamento della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anche a mezzo raccomandata A/R), una diffida ad adempiere, ai sensi e per gli effetti dell’art. 1454 </w:t>
      </w:r>
      <w:r w:rsidR="00BC1CB7" w:rsidRPr="00BF05EE">
        <w:rPr>
          <w:rFonts w:ascii="Century Gothic" w:hAnsi="Century Gothic"/>
          <w:sz w:val="20"/>
          <w:szCs w:val="20"/>
          <w:lang w:val="it-IT"/>
        </w:rPr>
        <w:t>del codice civile</w:t>
      </w:r>
      <w:r w:rsidRPr="00BF05EE">
        <w:rPr>
          <w:rFonts w:ascii="Century Gothic" w:hAnsi="Century Gothic"/>
          <w:sz w:val="20"/>
          <w:szCs w:val="20"/>
          <w:lang w:val="it-IT"/>
        </w:rPr>
        <w:t xml:space="preserve">; qualora l’inadempimento si protragga oltre il termine, non inferiore comunque a 15 (quindici) giorni, che sarà assegnato con la predetta comunicazione per porre fine all’inadempimento, </w:t>
      </w:r>
      <w:r w:rsidR="00703B3A"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w:t>
      </w:r>
      <w:r w:rsidR="00703B3A"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F0479C" w:rsidRPr="00BF05EE">
        <w:rPr>
          <w:rFonts w:ascii="Century Gothic" w:hAnsi="Century Gothic"/>
          <w:sz w:val="20"/>
          <w:szCs w:val="20"/>
          <w:lang w:val="it-IT"/>
        </w:rPr>
        <w:t xml:space="preserve">ha </w:t>
      </w:r>
      <w:r w:rsidRPr="00BF05EE">
        <w:rPr>
          <w:rFonts w:ascii="Century Gothic" w:hAnsi="Century Gothic"/>
          <w:sz w:val="20"/>
          <w:szCs w:val="20"/>
          <w:lang w:val="it-IT"/>
        </w:rPr>
        <w:t>la facoltà di considerare risolto d</w:t>
      </w:r>
      <w:r w:rsidR="00BC1CB7" w:rsidRPr="00BF05EE">
        <w:rPr>
          <w:rFonts w:ascii="Century Gothic" w:hAnsi="Century Gothic"/>
          <w:sz w:val="20"/>
          <w:szCs w:val="20"/>
          <w:lang w:val="it-IT"/>
        </w:rPr>
        <w:t>i diritto, in tutto o in parte, il Contratto</w:t>
      </w:r>
      <w:r w:rsidRPr="00BF05EE">
        <w:rPr>
          <w:rFonts w:ascii="Century Gothic" w:hAnsi="Century Gothic"/>
          <w:sz w:val="20"/>
          <w:szCs w:val="20"/>
          <w:lang w:val="it-IT"/>
        </w:rPr>
        <w:t xml:space="preserve"> per grave inadempimento e, conseguentemente, il Fornitore è tenuto al risarcimento del</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danno.</w:t>
      </w:r>
    </w:p>
    <w:p w14:paraId="4A2B47F9" w14:textId="2DA5F637" w:rsidR="0094402B" w:rsidRPr="00BF05EE" w:rsidRDefault="00CF13A3" w:rsidP="00864098">
      <w:pPr>
        <w:pStyle w:val="Paragrafoelenco"/>
        <w:numPr>
          <w:ilvl w:val="0"/>
          <w:numId w:val="12"/>
        </w:numPr>
        <w:tabs>
          <w:tab w:val="left" w:pos="0"/>
          <w:tab w:val="left" w:pos="1053"/>
        </w:tabs>
        <w:spacing w:before="59" w:line="360" w:lineRule="auto"/>
        <w:rPr>
          <w:rFonts w:ascii="Century Gothic" w:hAnsi="Century Gothic"/>
          <w:sz w:val="20"/>
          <w:szCs w:val="20"/>
          <w:lang w:val="it-IT"/>
        </w:rPr>
      </w:pPr>
      <w:r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.S.</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si riserv</w:t>
      </w:r>
      <w:r w:rsidR="00BB30E9" w:rsidRPr="00BF05EE">
        <w:rPr>
          <w:rFonts w:ascii="Century Gothic" w:hAnsi="Century Gothic"/>
          <w:sz w:val="20"/>
          <w:szCs w:val="20"/>
          <w:lang w:val="it-IT"/>
        </w:rPr>
        <w:t>a</w:t>
      </w:r>
      <w:r w:rsidR="00432459" w:rsidRPr="00BF05EE">
        <w:rPr>
          <w:rFonts w:ascii="Century Gothic" w:hAnsi="Century Gothic"/>
          <w:sz w:val="20"/>
          <w:szCs w:val="20"/>
          <w:lang w:val="it-IT"/>
        </w:rPr>
        <w:t xml:space="preserve"> il diritto di verificare in ogni momento l'adeguatezza </w:t>
      </w:r>
      <w:r w:rsidR="00343C07">
        <w:rPr>
          <w:rFonts w:ascii="Century Gothic" w:hAnsi="Century Gothic"/>
          <w:sz w:val="20"/>
          <w:szCs w:val="20"/>
          <w:lang w:val="it-IT"/>
        </w:rPr>
        <w:t>del servizio</w:t>
      </w:r>
      <w:r w:rsidR="00432459" w:rsidRPr="00BF05EE">
        <w:rPr>
          <w:rFonts w:ascii="Century Gothic" w:hAnsi="Century Gothic"/>
          <w:sz w:val="20"/>
          <w:szCs w:val="20"/>
          <w:lang w:val="it-IT"/>
        </w:rPr>
        <w:t xml:space="preserve"> prestato dal</w:t>
      </w:r>
      <w:r w:rsidR="00F0479C" w:rsidRPr="00BF05EE">
        <w:rPr>
          <w:rFonts w:ascii="Century Gothic" w:hAnsi="Century Gothic"/>
          <w:sz w:val="20"/>
          <w:szCs w:val="20"/>
          <w:lang w:val="it-IT"/>
        </w:rPr>
        <w:t xml:space="preserve"> Fornitore</w:t>
      </w:r>
      <w:r w:rsidR="00432459" w:rsidRPr="00BF05EE">
        <w:rPr>
          <w:rFonts w:ascii="Century Gothic" w:hAnsi="Century Gothic"/>
          <w:sz w:val="20"/>
          <w:szCs w:val="20"/>
          <w:lang w:val="it-IT"/>
        </w:rPr>
        <w:t xml:space="preserve">. Nel caso di esecuzione irregolare </w:t>
      </w:r>
      <w:r w:rsidR="0059687F" w:rsidRPr="00BF05EE">
        <w:rPr>
          <w:rFonts w:ascii="Century Gothic" w:hAnsi="Century Gothic"/>
          <w:sz w:val="20"/>
          <w:szCs w:val="20"/>
          <w:lang w:val="it-IT"/>
        </w:rPr>
        <w:t>dell</w:t>
      </w:r>
      <w:r w:rsidRPr="00BF05EE">
        <w:rPr>
          <w:rFonts w:ascii="Century Gothic" w:hAnsi="Century Gothic"/>
          <w:sz w:val="20"/>
          <w:szCs w:val="20"/>
          <w:lang w:val="it-IT"/>
        </w:rPr>
        <w:t>e</w:t>
      </w:r>
      <w:r w:rsidR="0059687F" w:rsidRPr="00BF05EE">
        <w:rPr>
          <w:rFonts w:ascii="Century Gothic" w:hAnsi="Century Gothic"/>
          <w:sz w:val="20"/>
          <w:szCs w:val="20"/>
          <w:lang w:val="it-IT"/>
        </w:rPr>
        <w:t xml:space="preserve"> fornitur</w:t>
      </w:r>
      <w:r w:rsidRPr="00BF05EE">
        <w:rPr>
          <w:rFonts w:ascii="Century Gothic" w:hAnsi="Century Gothic"/>
          <w:sz w:val="20"/>
          <w:szCs w:val="20"/>
          <w:lang w:val="it-IT"/>
        </w:rPr>
        <w:t>e</w:t>
      </w:r>
      <w:r w:rsidR="00432459" w:rsidRPr="00BF05EE">
        <w:rPr>
          <w:rFonts w:ascii="Century Gothic" w:hAnsi="Century Gothic"/>
          <w:sz w:val="20"/>
          <w:szCs w:val="20"/>
          <w:lang w:val="it-IT"/>
        </w:rPr>
        <w:t xml:space="preserve">, di mancato rispetto delle disposizioni contenute nel </w:t>
      </w:r>
      <w:r w:rsidR="00703B3A" w:rsidRPr="00BF05EE">
        <w:rPr>
          <w:rFonts w:ascii="Century Gothic" w:hAnsi="Century Gothic"/>
          <w:sz w:val="20"/>
          <w:szCs w:val="20"/>
          <w:lang w:val="it-IT"/>
        </w:rPr>
        <w:t>Capitolato Speciale e nei relativi</w:t>
      </w:r>
      <w:r w:rsidR="00EB6917" w:rsidRPr="00BF05EE">
        <w:rPr>
          <w:rFonts w:ascii="Century Gothic" w:hAnsi="Century Gothic"/>
          <w:sz w:val="20"/>
          <w:szCs w:val="20"/>
          <w:lang w:val="it-IT"/>
        </w:rPr>
        <w:t xml:space="preserve"> allegati</w:t>
      </w:r>
      <w:r w:rsidR="00703B3A" w:rsidRPr="00BF05EE">
        <w:rPr>
          <w:rFonts w:ascii="Century Gothic" w:hAnsi="Century Gothic"/>
          <w:sz w:val="20"/>
          <w:szCs w:val="20"/>
          <w:lang w:val="it-IT"/>
        </w:rPr>
        <w:t>, nella Offerta Tecnica-Economica,</w:t>
      </w:r>
      <w:r w:rsidR="00432459" w:rsidRPr="00BF05EE">
        <w:rPr>
          <w:rFonts w:ascii="Century Gothic" w:hAnsi="Century Gothic"/>
          <w:sz w:val="20"/>
          <w:szCs w:val="20"/>
          <w:lang w:val="it-IT"/>
        </w:rPr>
        <w:t xml:space="preserve"> o di prestazione </w:t>
      </w:r>
      <w:r w:rsidR="00343C07">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insufficiente, </w:t>
      </w: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proceder</w:t>
      </w:r>
      <w:r w:rsidR="00F0479C" w:rsidRPr="00BF05EE">
        <w:rPr>
          <w:rFonts w:ascii="Century Gothic" w:hAnsi="Century Gothic"/>
          <w:sz w:val="20"/>
          <w:szCs w:val="20"/>
          <w:lang w:val="it-IT"/>
        </w:rPr>
        <w:t>à</w:t>
      </w:r>
      <w:r w:rsidR="00432459" w:rsidRPr="00BF05EE">
        <w:rPr>
          <w:rFonts w:ascii="Century Gothic" w:hAnsi="Century Gothic"/>
          <w:sz w:val="20"/>
          <w:szCs w:val="20"/>
          <w:lang w:val="it-IT"/>
        </w:rPr>
        <w:t xml:space="preserve"> a fissare al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un termine congruo per la regolarizzazione delle inadempienze, decorso inutilmente il quale avrà facoltà di risolvere</w:t>
      </w:r>
      <w:r w:rsidR="00BC1CB7" w:rsidRPr="00BF05EE">
        <w:rPr>
          <w:rFonts w:ascii="Century Gothic" w:hAnsi="Century Gothic"/>
          <w:sz w:val="20"/>
          <w:szCs w:val="20"/>
          <w:lang w:val="it-IT"/>
        </w:rPr>
        <w:t xml:space="preserve"> il Contratto</w:t>
      </w:r>
      <w:r w:rsidR="00432459" w:rsidRPr="00BF05EE">
        <w:rPr>
          <w:rFonts w:ascii="Century Gothic" w:hAnsi="Century Gothic"/>
          <w:sz w:val="20"/>
          <w:szCs w:val="20"/>
          <w:lang w:val="it-IT"/>
        </w:rPr>
        <w:t>.</w:t>
      </w:r>
    </w:p>
    <w:p w14:paraId="79750301" w14:textId="6910D5B8" w:rsidR="0094402B" w:rsidRPr="00BF05EE" w:rsidRDefault="00432459" w:rsidP="00864098">
      <w:pPr>
        <w:pStyle w:val="Paragrafoelenco"/>
        <w:numPr>
          <w:ilvl w:val="0"/>
          <w:numId w:val="12"/>
        </w:numPr>
        <w:tabs>
          <w:tab w:val="left" w:pos="0"/>
          <w:tab w:val="left" w:pos="1053"/>
        </w:tabs>
        <w:spacing w:before="57" w:line="360" w:lineRule="auto"/>
        <w:rPr>
          <w:rFonts w:ascii="Century Gothic" w:hAnsi="Century Gothic"/>
          <w:i/>
          <w:sz w:val="20"/>
          <w:szCs w:val="20"/>
          <w:lang w:val="it-IT"/>
        </w:rPr>
      </w:pPr>
      <w:r w:rsidRPr="00BF05EE">
        <w:rPr>
          <w:rFonts w:ascii="Century Gothic" w:hAnsi="Century Gothic"/>
          <w:sz w:val="20"/>
          <w:szCs w:val="20"/>
          <w:lang w:val="it-IT"/>
        </w:rPr>
        <w:t xml:space="preserve">In ogni caso </w:t>
      </w:r>
      <w:r w:rsid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senza bisogno di assegnare previamente alcun termine per l’adempimento, potr</w:t>
      </w:r>
      <w:r w:rsidR="00562138" w:rsidRPr="00BF05EE">
        <w:rPr>
          <w:rFonts w:ascii="Century Gothic" w:hAnsi="Century Gothic"/>
          <w:sz w:val="20"/>
          <w:szCs w:val="20"/>
          <w:lang w:val="it-IT"/>
        </w:rPr>
        <w:t>à</w:t>
      </w:r>
      <w:r w:rsidRPr="00BF05EE">
        <w:rPr>
          <w:rFonts w:ascii="Century Gothic" w:hAnsi="Century Gothic"/>
          <w:sz w:val="20"/>
          <w:szCs w:val="20"/>
          <w:lang w:val="it-IT"/>
        </w:rPr>
        <w:t xml:space="preserve"> risolvere di diritto</w:t>
      </w:r>
      <w:r w:rsidR="00B5580E" w:rsidRPr="00BF05EE">
        <w:rPr>
          <w:rFonts w:ascii="Century Gothic" w:hAnsi="Century Gothic"/>
          <w:sz w:val="20"/>
          <w:szCs w:val="20"/>
          <w:lang w:val="it-IT"/>
        </w:rPr>
        <w:t>,</w:t>
      </w:r>
      <w:r w:rsidRPr="00BF05EE">
        <w:rPr>
          <w:rFonts w:ascii="Century Gothic" w:hAnsi="Century Gothic"/>
          <w:sz w:val="20"/>
          <w:szCs w:val="20"/>
          <w:lang w:val="it-IT"/>
        </w:rPr>
        <w:t xml:space="preserve"> ai sensi dell’art. 1456 cod. civ. nonché ai sensi dell’art. 1360 cod. civ., previa dichiarazione da comunicarsi </w:t>
      </w:r>
      <w:r w:rsidRPr="00C81074">
        <w:rPr>
          <w:rFonts w:ascii="Century Gothic" w:hAnsi="Century Gothic"/>
          <w:sz w:val="20"/>
          <w:szCs w:val="20"/>
          <w:lang w:val="it-IT"/>
        </w:rPr>
        <w:t>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con raccomandata A/R, </w:t>
      </w:r>
      <w:r w:rsidR="005044B0" w:rsidRPr="00BF05EE">
        <w:rPr>
          <w:rFonts w:ascii="Century Gothic" w:hAnsi="Century Gothic"/>
          <w:sz w:val="20"/>
          <w:szCs w:val="20"/>
          <w:lang w:val="it-IT"/>
        </w:rPr>
        <w:t>il Contratto</w:t>
      </w:r>
      <w:r w:rsidRPr="00BF05EE">
        <w:rPr>
          <w:rFonts w:ascii="Century Gothic" w:hAnsi="Century Gothic"/>
          <w:i/>
          <w:sz w:val="20"/>
          <w:szCs w:val="20"/>
          <w:lang w:val="it-IT"/>
        </w:rPr>
        <w:t>:</w:t>
      </w:r>
    </w:p>
    <w:p w14:paraId="19013E9E" w14:textId="71726EAF" w:rsidR="0080504B" w:rsidRPr="00BF05EE" w:rsidRDefault="0080504B"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in caso di applicazione di penali superiori alla misura del 10% (dieci percento) dell’importo massimo del</w:t>
      </w:r>
      <w:r w:rsidR="00756988" w:rsidRPr="00BF05EE">
        <w:rPr>
          <w:rFonts w:ascii="Century Gothic" w:hAnsi="Century Gothic"/>
          <w:spacing w:val="-1"/>
          <w:sz w:val="20"/>
          <w:szCs w:val="20"/>
          <w:lang w:val="it-IT"/>
        </w:rPr>
        <w:t xml:space="preserve"> Contratto</w:t>
      </w:r>
      <w:r w:rsidRPr="00BF05EE">
        <w:rPr>
          <w:rFonts w:ascii="Century Gothic" w:hAnsi="Century Gothic"/>
          <w:sz w:val="20"/>
          <w:szCs w:val="20"/>
          <w:lang w:val="it-IT"/>
        </w:rPr>
        <w:t>;</w:t>
      </w:r>
    </w:p>
    <w:p w14:paraId="35A76697" w14:textId="72178565" w:rsidR="00703B3A" w:rsidRPr="00BF05EE" w:rsidRDefault="00703B3A"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in caso di gravi inadempienze degli obblighi contrattuali da parte del Fornitore;</w:t>
      </w:r>
    </w:p>
    <w:p w14:paraId="49A13144" w14:textId="4486FC24" w:rsidR="005044B0" w:rsidRPr="00BF05EE" w:rsidRDefault="00432459"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 xml:space="preserve">qualora sia accertata la </w:t>
      </w:r>
      <w:r w:rsidRPr="00BF05EE">
        <w:rPr>
          <w:rFonts w:ascii="Century Gothic" w:hAnsi="Century Gothic"/>
          <w:spacing w:val="-2"/>
          <w:sz w:val="20"/>
          <w:szCs w:val="20"/>
          <w:lang w:val="it-IT"/>
        </w:rPr>
        <w:t xml:space="preserve">non </w:t>
      </w:r>
      <w:r w:rsidRPr="00BF05EE">
        <w:rPr>
          <w:rFonts w:ascii="Century Gothic" w:hAnsi="Century Gothic"/>
          <w:sz w:val="20"/>
          <w:szCs w:val="20"/>
          <w:lang w:val="it-IT"/>
        </w:rPr>
        <w:t xml:space="preserve">sussistenza ovvero il venir meno di alcuno dei requisiti minimi richiesti per la partecipazione alla gara di cui alle premesse, nonché per la stipula </w:t>
      </w:r>
      <w:r w:rsidR="00756988" w:rsidRPr="00BF05EE">
        <w:rPr>
          <w:rFonts w:ascii="Century Gothic" w:hAnsi="Century Gothic"/>
          <w:sz w:val="20"/>
          <w:szCs w:val="20"/>
          <w:lang w:val="it-IT"/>
        </w:rPr>
        <w:t xml:space="preserve">del Contratto e per lo svolgimento </w:t>
      </w:r>
      <w:r w:rsidR="00C81074">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00756988" w:rsidRPr="00BF05EE">
        <w:rPr>
          <w:rFonts w:ascii="Century Gothic" w:hAnsi="Century Gothic"/>
          <w:sz w:val="20"/>
          <w:szCs w:val="20"/>
          <w:lang w:val="it-IT"/>
        </w:rPr>
        <w:t>richiest</w:t>
      </w:r>
      <w:r w:rsidR="00C81074">
        <w:rPr>
          <w:rFonts w:ascii="Century Gothic" w:hAnsi="Century Gothic"/>
          <w:sz w:val="20"/>
          <w:szCs w:val="20"/>
          <w:lang w:val="it-IT"/>
        </w:rPr>
        <w:t>o</w:t>
      </w:r>
      <w:r w:rsidRPr="00BF05EE">
        <w:rPr>
          <w:rFonts w:ascii="Century Gothic" w:hAnsi="Century Gothic"/>
          <w:sz w:val="20"/>
          <w:szCs w:val="20"/>
          <w:lang w:val="it-IT"/>
        </w:rPr>
        <w:t>;</w:t>
      </w:r>
    </w:p>
    <w:p w14:paraId="2E4D9B10" w14:textId="77777777" w:rsidR="0094402B" w:rsidRPr="00BF05EE" w:rsidRDefault="00432459" w:rsidP="00864098">
      <w:pPr>
        <w:pStyle w:val="Paragrafoelenco"/>
        <w:numPr>
          <w:ilvl w:val="0"/>
          <w:numId w:val="13"/>
        </w:numPr>
        <w:tabs>
          <w:tab w:val="left" w:pos="0"/>
          <w:tab w:val="left" w:pos="1400"/>
          <w:tab w:val="left" w:pos="1401"/>
        </w:tabs>
        <w:spacing w:before="65"/>
        <w:ind w:right="0"/>
        <w:jc w:val="left"/>
        <w:rPr>
          <w:rFonts w:ascii="Century Gothic" w:hAnsi="Century Gothic"/>
          <w:sz w:val="20"/>
          <w:szCs w:val="20"/>
          <w:lang w:val="it-IT"/>
        </w:rPr>
      </w:pPr>
      <w:r w:rsidRPr="00BF05EE">
        <w:rPr>
          <w:rFonts w:ascii="Century Gothic" w:hAnsi="Century Gothic"/>
          <w:sz w:val="20"/>
          <w:szCs w:val="20"/>
          <w:lang w:val="it-IT"/>
        </w:rPr>
        <w:t>qualora gli accertamenti antimafia presso la Prefettura competente risultino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positivi;</w:t>
      </w:r>
    </w:p>
    <w:p w14:paraId="72428429" w14:textId="02C65EEA" w:rsidR="0094402B" w:rsidRPr="00BF05EE" w:rsidRDefault="00432459" w:rsidP="00864098">
      <w:pPr>
        <w:pStyle w:val="Paragrafoelenco"/>
        <w:numPr>
          <w:ilvl w:val="0"/>
          <w:numId w:val="13"/>
        </w:numPr>
        <w:tabs>
          <w:tab w:val="left" w:pos="0"/>
          <w:tab w:val="left" w:pos="1401"/>
        </w:tabs>
        <w:spacing w:before="194" w:line="355" w:lineRule="auto"/>
        <w:ind w:right="188"/>
        <w:rPr>
          <w:rFonts w:ascii="Century Gothic" w:hAnsi="Century Gothic"/>
          <w:sz w:val="20"/>
          <w:szCs w:val="20"/>
          <w:lang w:val="it-IT"/>
        </w:rPr>
      </w:pPr>
      <w:r w:rsidRPr="00BF05EE">
        <w:rPr>
          <w:rFonts w:ascii="Century Gothic" w:hAnsi="Century Gothic"/>
          <w:sz w:val="20"/>
          <w:szCs w:val="20"/>
          <w:lang w:val="it-IT"/>
        </w:rPr>
        <w:t>in caso di irrogazione di sanzioni interdittive o misure cautelari di cui al D.</w:t>
      </w:r>
      <w:r w:rsidR="00641B0A"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Lgs. n. 231/01, che impediscano </w:t>
      </w:r>
      <w:r w:rsidRPr="00C81074">
        <w:rPr>
          <w:rFonts w:ascii="Century Gothic" w:hAnsi="Century Gothic"/>
          <w:sz w:val="20"/>
          <w:szCs w:val="20"/>
          <w:lang w:val="it-IT"/>
        </w:rPr>
        <w:t>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di contrattare con le Pubbliche</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Amministrazioni;</w:t>
      </w:r>
    </w:p>
    <w:p w14:paraId="7CD50071" w14:textId="77777777" w:rsidR="0094402B" w:rsidRPr="00BF05EE" w:rsidRDefault="00432459" w:rsidP="00864098">
      <w:pPr>
        <w:pStyle w:val="Paragrafoelenco"/>
        <w:numPr>
          <w:ilvl w:val="0"/>
          <w:numId w:val="13"/>
        </w:numPr>
        <w:tabs>
          <w:tab w:val="left" w:pos="0"/>
          <w:tab w:val="left" w:pos="1401"/>
        </w:tabs>
        <w:spacing w:before="65" w:line="357" w:lineRule="auto"/>
        <w:rPr>
          <w:rFonts w:ascii="Century Gothic" w:hAnsi="Century Gothic"/>
          <w:sz w:val="20"/>
          <w:szCs w:val="20"/>
          <w:lang w:val="it-IT"/>
        </w:rPr>
      </w:pPr>
      <w:r w:rsidRPr="00BF05EE">
        <w:rPr>
          <w:rFonts w:ascii="Century Gothic" w:hAnsi="Century Gothic"/>
          <w:sz w:val="20"/>
          <w:szCs w:val="20"/>
          <w:lang w:val="it-IT"/>
        </w:rPr>
        <w:t xml:space="preserve">in caso di esito negativo del controllo di veridicità delle dichiarazioni rese dal </w:t>
      </w:r>
      <w:r w:rsidRPr="00C81074">
        <w:rPr>
          <w:rFonts w:ascii="Century Gothic" w:hAnsi="Century Gothic"/>
          <w:sz w:val="20"/>
          <w:szCs w:val="20"/>
          <w:lang w:val="it-IT"/>
        </w:rPr>
        <w:t>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ai sensi degli artt. 46 e 47 del D.P.R. 445/2000, fatto salvo quanto previsto dall’art. 71, comma 3 del D.P.R. 445/2000;</w:t>
      </w:r>
    </w:p>
    <w:p w14:paraId="127EF074" w14:textId="1A30DDC8" w:rsidR="0094402B" w:rsidRPr="00BF05EE" w:rsidRDefault="00432459"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BF05EE">
        <w:rPr>
          <w:rFonts w:ascii="Century Gothic" w:hAnsi="Century Gothic"/>
          <w:sz w:val="20"/>
          <w:szCs w:val="20"/>
          <w:lang w:val="it-IT"/>
        </w:rPr>
        <w:t xml:space="preserve">la sopravvenienza di norme e/o provvedimenti delle Autorità competenti che introducano un divieto, totale o parziale, nell’erogazione </w:t>
      </w:r>
      <w:r w:rsidR="00343C07">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oggetto del</w:t>
      </w:r>
      <w:r w:rsidR="00003AA8" w:rsidRPr="00BF05EE">
        <w:rPr>
          <w:rFonts w:ascii="Century Gothic" w:hAnsi="Century Gothic"/>
          <w:spacing w:val="-11"/>
          <w:sz w:val="20"/>
          <w:szCs w:val="20"/>
          <w:lang w:val="it-IT"/>
        </w:rPr>
        <w:t xml:space="preserve"> Contratto;</w:t>
      </w:r>
    </w:p>
    <w:p w14:paraId="3D09E208" w14:textId="7F05F8CA" w:rsidR="008238BA" w:rsidRPr="00BF05EE" w:rsidRDefault="008238BA"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BF05EE">
        <w:rPr>
          <w:rFonts w:ascii="Century Gothic" w:hAnsi="Century Gothic"/>
          <w:sz w:val="20"/>
          <w:szCs w:val="20"/>
          <w:lang w:val="it-IT"/>
        </w:rPr>
        <w:t>In caso di violazione degli obblighi ed impegni previsti nel Patto di Integrità per gli Appalti Regionali</w:t>
      </w:r>
      <w:r w:rsidR="00A73376" w:rsidRPr="00BF05EE">
        <w:rPr>
          <w:rFonts w:ascii="Century Gothic" w:hAnsi="Century Gothic"/>
          <w:sz w:val="20"/>
          <w:szCs w:val="20"/>
          <w:lang w:val="it-IT"/>
        </w:rPr>
        <w:t>;</w:t>
      </w:r>
    </w:p>
    <w:p w14:paraId="5A328FDF" w14:textId="78FD5F70" w:rsidR="00593A3F" w:rsidRPr="00BF05EE" w:rsidRDefault="00432459" w:rsidP="00864098">
      <w:pPr>
        <w:pStyle w:val="Paragrafoelenco"/>
        <w:numPr>
          <w:ilvl w:val="0"/>
          <w:numId w:val="13"/>
        </w:numPr>
        <w:tabs>
          <w:tab w:val="left" w:pos="0"/>
          <w:tab w:val="left" w:pos="1400"/>
          <w:tab w:val="left" w:pos="1401"/>
        </w:tabs>
        <w:spacing w:before="63"/>
        <w:ind w:right="0"/>
        <w:jc w:val="left"/>
        <w:rPr>
          <w:rFonts w:ascii="Century Gothic" w:hAnsi="Century Gothic"/>
          <w:sz w:val="20"/>
          <w:szCs w:val="20"/>
          <w:lang w:val="it-IT"/>
        </w:rPr>
      </w:pPr>
      <w:r w:rsidRPr="00BF05EE">
        <w:rPr>
          <w:rFonts w:ascii="Century Gothic" w:hAnsi="Century Gothic"/>
          <w:sz w:val="20"/>
          <w:szCs w:val="20"/>
          <w:lang w:val="it-IT"/>
        </w:rPr>
        <w:t>negli altri casi espressamente previsti nel presente</w:t>
      </w:r>
      <w:r w:rsidRPr="00BF05EE">
        <w:rPr>
          <w:rFonts w:ascii="Century Gothic" w:hAnsi="Century Gothic"/>
          <w:spacing w:val="-6"/>
          <w:sz w:val="20"/>
          <w:szCs w:val="20"/>
          <w:lang w:val="it-IT"/>
        </w:rPr>
        <w:t xml:space="preserve"> </w:t>
      </w:r>
      <w:r w:rsidR="00003AA8" w:rsidRPr="00BF05EE">
        <w:rPr>
          <w:rFonts w:ascii="Century Gothic" w:hAnsi="Century Gothic"/>
          <w:sz w:val="20"/>
          <w:szCs w:val="20"/>
          <w:lang w:val="it-IT"/>
        </w:rPr>
        <w:t xml:space="preserve">Contratto. </w:t>
      </w:r>
    </w:p>
    <w:p w14:paraId="60C6360D" w14:textId="77777777" w:rsidR="00B5580E" w:rsidRPr="00BF05EE" w:rsidRDefault="00B5580E">
      <w:pPr>
        <w:tabs>
          <w:tab w:val="left" w:pos="1483"/>
        </w:tabs>
        <w:rPr>
          <w:rFonts w:ascii="Century Gothic" w:hAnsi="Century Gothic"/>
          <w:sz w:val="20"/>
          <w:szCs w:val="20"/>
          <w:lang w:val="it-IT"/>
        </w:rPr>
      </w:pPr>
    </w:p>
    <w:p w14:paraId="4F197758" w14:textId="77777777" w:rsidR="00C81074"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In tutti i casi di risoluzione del</w:t>
      </w:r>
      <w:r w:rsidR="00003AA8"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703B3A"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0080504B" w:rsidRPr="00BF05EE">
        <w:rPr>
          <w:rFonts w:ascii="Century Gothic" w:hAnsi="Century Gothic"/>
          <w:sz w:val="20"/>
          <w:szCs w:val="20"/>
          <w:lang w:val="it-IT"/>
        </w:rPr>
        <w:t>avrà diritto di incamerare la cauzione</w:t>
      </w:r>
      <w:r w:rsidR="0080504B" w:rsidRPr="00BF05EE" w:rsidDel="0080504B">
        <w:rPr>
          <w:rFonts w:ascii="Century Gothic" w:hAnsi="Century Gothic"/>
          <w:sz w:val="20"/>
          <w:szCs w:val="20"/>
          <w:lang w:val="it-IT"/>
        </w:rPr>
        <w:t xml:space="preserve"> </w:t>
      </w:r>
      <w:r w:rsidR="00703B3A" w:rsidRPr="00BF05EE">
        <w:rPr>
          <w:rFonts w:ascii="Century Gothic" w:hAnsi="Century Gothic"/>
          <w:sz w:val="20"/>
          <w:szCs w:val="20"/>
          <w:lang w:val="it-IT"/>
        </w:rPr>
        <w:t xml:space="preserve">definitiva </w:t>
      </w:r>
      <w:r w:rsidRPr="00BF05EE">
        <w:rPr>
          <w:rFonts w:ascii="Century Gothic" w:hAnsi="Century Gothic"/>
          <w:sz w:val="20"/>
          <w:szCs w:val="20"/>
          <w:lang w:val="it-IT"/>
        </w:rPr>
        <w:t xml:space="preserve">prestata dal Fornitore; ove </w:t>
      </w:r>
      <w:r w:rsidR="0080504B" w:rsidRPr="00BF05EE">
        <w:rPr>
          <w:rFonts w:ascii="Century Gothic" w:hAnsi="Century Gothic"/>
          <w:sz w:val="20"/>
          <w:szCs w:val="20"/>
          <w:lang w:val="it-IT"/>
        </w:rPr>
        <w:t xml:space="preserve">ciò </w:t>
      </w:r>
      <w:r w:rsidRPr="00BF05EE">
        <w:rPr>
          <w:rFonts w:ascii="Century Gothic" w:hAnsi="Century Gothic"/>
          <w:sz w:val="20"/>
          <w:szCs w:val="20"/>
          <w:lang w:val="it-IT"/>
        </w:rPr>
        <w:t>non sia possibile, sarà applicata una penale di equivalente importo, che sarà comunicata al Fornitore a mezzo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(in caso di comprovato malfunzionamento della PEC, anche a mezzo raccomandata A/R)</w:t>
      </w:r>
      <w:r w:rsidR="004C15DA" w:rsidRPr="00BF05EE">
        <w:rPr>
          <w:rFonts w:ascii="Century Gothic" w:hAnsi="Century Gothic"/>
          <w:sz w:val="20"/>
          <w:szCs w:val="20"/>
          <w:lang w:val="it-IT"/>
        </w:rPr>
        <w:t xml:space="preserve">. </w:t>
      </w:r>
    </w:p>
    <w:p w14:paraId="2F147AF9" w14:textId="12FB55DB" w:rsidR="0094402B" w:rsidRPr="00BF05EE" w:rsidRDefault="004C15DA" w:rsidP="00C81074">
      <w:pPr>
        <w:pStyle w:val="Paragrafoelenco"/>
        <w:tabs>
          <w:tab w:val="left" w:pos="0"/>
          <w:tab w:val="left" w:pos="1053"/>
        </w:tabs>
        <w:spacing w:line="360" w:lineRule="auto"/>
        <w:ind w:left="720" w:firstLine="0"/>
        <w:rPr>
          <w:rFonts w:ascii="Century Gothic" w:hAnsi="Century Gothic"/>
          <w:sz w:val="20"/>
          <w:szCs w:val="20"/>
          <w:lang w:val="it-IT"/>
        </w:rPr>
      </w:pPr>
      <w:r w:rsidRPr="00BF05EE">
        <w:rPr>
          <w:rFonts w:ascii="Century Gothic" w:hAnsi="Century Gothic"/>
          <w:sz w:val="20"/>
          <w:szCs w:val="20"/>
          <w:lang w:val="it-IT"/>
        </w:rPr>
        <w:t>R</w:t>
      </w:r>
      <w:r w:rsidR="0080504B" w:rsidRPr="00BF05EE">
        <w:rPr>
          <w:rFonts w:ascii="Century Gothic" w:hAnsi="Century Gothic"/>
          <w:sz w:val="20"/>
          <w:szCs w:val="20"/>
          <w:lang w:val="it-IT"/>
        </w:rPr>
        <w:t xml:space="preserve">esta salvo il diritto al risarcimento dell’eventuale maggior danno. </w:t>
      </w:r>
    </w:p>
    <w:p w14:paraId="315AA992" w14:textId="67336C3B" w:rsidR="00703B3A" w:rsidRPr="00BF05EE" w:rsidRDefault="00703B3A"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Costituiscono inoltre, cause di risoluzione del contratto</w:t>
      </w:r>
      <w:r w:rsidR="00511F25" w:rsidRPr="00BF05EE">
        <w:rPr>
          <w:rFonts w:ascii="Century Gothic" w:hAnsi="Century Gothic"/>
          <w:sz w:val="20"/>
          <w:szCs w:val="20"/>
          <w:lang w:val="it-IT"/>
        </w:rPr>
        <w:t xml:space="preserve"> le specifiche cause di cui agli atti di gara ed in particolare al Capitolato Tecnico;</w:t>
      </w:r>
    </w:p>
    <w:p w14:paraId="32CB4E63" w14:textId="4F4DF1FC" w:rsidR="007D2C2B" w:rsidRPr="00BF05EE" w:rsidRDefault="007D2C2B"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potrà inoltre risolvere il contratto, durante il periodo di efficacia dello stesso, qualora ricorra una o più delle condizioni previste all’art. 108, comma 1, del D. Lgs. n. 50/2016.</w:t>
      </w:r>
    </w:p>
    <w:p w14:paraId="61ECDAFE" w14:textId="0DEA6C99" w:rsidR="00E7266E" w:rsidRPr="00BF05EE"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 xml:space="preserve">Resta inteso che </w:t>
      </w:r>
      <w:r w:rsidR="007D2C2B"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si riserva di segnalare all’Autorità di Vigilanza sui Contratti Pubblici, eventuali inadempimenti che abbiano portato alla risoluzione del</w:t>
      </w:r>
      <w:r w:rsidR="00003AA8" w:rsidRPr="00BF05EE">
        <w:rPr>
          <w:rFonts w:ascii="Century Gothic" w:hAnsi="Century Gothic"/>
          <w:sz w:val="20"/>
          <w:szCs w:val="20"/>
          <w:lang w:val="it-IT"/>
        </w:rPr>
        <w:t xml:space="preserv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nonché di valutare gli stessi come</w:t>
      </w:r>
      <w:r w:rsidR="00A8410E" w:rsidRPr="00BF05EE">
        <w:rPr>
          <w:rFonts w:ascii="Century Gothic" w:hAnsi="Century Gothic"/>
          <w:sz w:val="20"/>
          <w:szCs w:val="20"/>
          <w:lang w:val="it-IT"/>
        </w:rPr>
        <w:t xml:space="preserve"> comportamenti scorretti</w:t>
      </w:r>
      <w:r w:rsidRPr="00BF05EE">
        <w:rPr>
          <w:rFonts w:ascii="Century Gothic" w:hAnsi="Century Gothic"/>
          <w:sz w:val="20"/>
          <w:szCs w:val="20"/>
          <w:lang w:val="it-IT"/>
        </w:rPr>
        <w:t xml:space="preserve"> </w:t>
      </w:r>
      <w:r w:rsidR="0080504B" w:rsidRPr="00BF05EE">
        <w:rPr>
          <w:rFonts w:ascii="Century Gothic" w:hAnsi="Century Gothic"/>
          <w:sz w:val="20"/>
          <w:szCs w:val="20"/>
          <w:lang w:val="it-IT"/>
        </w:rPr>
        <w:t xml:space="preserve">gravi </w:t>
      </w:r>
      <w:r w:rsidR="00B5580E" w:rsidRPr="00BF05EE">
        <w:rPr>
          <w:rFonts w:ascii="Century Gothic" w:hAnsi="Century Gothic"/>
          <w:sz w:val="20"/>
          <w:szCs w:val="20"/>
          <w:lang w:val="it-IT"/>
        </w:rPr>
        <w:t>secondo quanto disposto a</w:t>
      </w:r>
      <w:r w:rsidRPr="00BF05EE">
        <w:rPr>
          <w:rFonts w:ascii="Century Gothic" w:hAnsi="Century Gothic"/>
          <w:sz w:val="20"/>
          <w:szCs w:val="20"/>
          <w:lang w:val="it-IT"/>
        </w:rPr>
        <w:t xml:space="preserve">ll’art. </w:t>
      </w:r>
      <w:r w:rsidR="00A8410E" w:rsidRPr="00BF05EE">
        <w:rPr>
          <w:rFonts w:ascii="Century Gothic" w:hAnsi="Century Gothic"/>
          <w:sz w:val="20"/>
          <w:szCs w:val="20"/>
          <w:lang w:val="it-IT"/>
        </w:rPr>
        <w:t>80</w:t>
      </w:r>
      <w:r w:rsidRPr="00BF05EE">
        <w:rPr>
          <w:rFonts w:ascii="Century Gothic" w:hAnsi="Century Gothic"/>
          <w:sz w:val="20"/>
          <w:szCs w:val="20"/>
          <w:lang w:val="it-IT"/>
        </w:rPr>
        <w:t xml:space="preserve"> comma </w:t>
      </w:r>
      <w:r w:rsidR="00A8410E" w:rsidRPr="00BF05EE">
        <w:rPr>
          <w:rFonts w:ascii="Century Gothic" w:hAnsi="Century Gothic"/>
          <w:sz w:val="20"/>
          <w:szCs w:val="20"/>
          <w:lang w:val="it-IT"/>
        </w:rPr>
        <w:t xml:space="preserve">5 </w:t>
      </w:r>
      <w:r w:rsidRPr="00BF05EE">
        <w:rPr>
          <w:rFonts w:ascii="Century Gothic" w:hAnsi="Century Gothic"/>
          <w:sz w:val="20"/>
          <w:szCs w:val="20"/>
          <w:lang w:val="it-IT"/>
        </w:rPr>
        <w:t>del D.</w:t>
      </w:r>
      <w:r w:rsidR="00641B0A" w:rsidRPr="00BF05EE">
        <w:rPr>
          <w:rFonts w:ascii="Century Gothic" w:hAnsi="Century Gothic"/>
          <w:sz w:val="20"/>
          <w:szCs w:val="20"/>
          <w:lang w:val="it-IT"/>
        </w:rPr>
        <w:t xml:space="preserve"> </w:t>
      </w:r>
      <w:r w:rsidRPr="00BF05EE">
        <w:rPr>
          <w:rFonts w:ascii="Century Gothic" w:hAnsi="Century Gothic"/>
          <w:sz w:val="20"/>
          <w:szCs w:val="20"/>
          <w:lang w:val="it-IT"/>
        </w:rPr>
        <w:t>Lgs. n.</w:t>
      </w:r>
      <w:r w:rsidRPr="00BF05EE">
        <w:rPr>
          <w:rFonts w:ascii="Century Gothic" w:hAnsi="Century Gothic"/>
          <w:spacing w:val="-8"/>
          <w:sz w:val="20"/>
          <w:szCs w:val="20"/>
          <w:lang w:val="it-IT"/>
        </w:rPr>
        <w:t xml:space="preserve"> </w:t>
      </w:r>
      <w:r w:rsidR="00A8410E" w:rsidRPr="00BF05EE">
        <w:rPr>
          <w:rFonts w:ascii="Century Gothic" w:hAnsi="Century Gothic"/>
          <w:spacing w:val="-8"/>
          <w:sz w:val="20"/>
          <w:szCs w:val="20"/>
          <w:lang w:val="it-IT"/>
        </w:rPr>
        <w:t>50/2016</w:t>
      </w:r>
      <w:r w:rsidRPr="00BF05EE">
        <w:rPr>
          <w:rFonts w:ascii="Century Gothic" w:hAnsi="Century Gothic"/>
          <w:sz w:val="20"/>
          <w:szCs w:val="20"/>
          <w:lang w:val="it-IT"/>
        </w:rPr>
        <w:t>.</w:t>
      </w:r>
    </w:p>
    <w:p w14:paraId="0C777C13" w14:textId="3E04893E" w:rsidR="0094402B" w:rsidRPr="00BF05EE" w:rsidRDefault="00432459" w:rsidP="002D5BFD">
      <w:pPr>
        <w:pStyle w:val="Titolo1"/>
        <w:numPr>
          <w:ilvl w:val="0"/>
          <w:numId w:val="7"/>
        </w:numPr>
        <w:tabs>
          <w:tab w:val="left" w:pos="0"/>
          <w:tab w:val="left" w:pos="1386"/>
          <w:tab w:val="left" w:pos="4111"/>
          <w:tab w:val="left" w:pos="4820"/>
        </w:tabs>
        <w:spacing w:before="8"/>
        <w:ind w:left="3402" w:firstLine="284"/>
        <w:rPr>
          <w:rFonts w:ascii="Century Gothic" w:hAnsi="Century Gothic"/>
          <w:color w:val="auto"/>
          <w:sz w:val="20"/>
          <w:szCs w:val="20"/>
          <w:lang w:val="it-IT"/>
        </w:rPr>
      </w:pPr>
      <w:bookmarkStart w:id="441" w:name="_Toc501556166"/>
      <w:bookmarkStart w:id="442" w:name="_Toc501630068"/>
      <w:bookmarkStart w:id="443" w:name="_Toc501641692"/>
      <w:bookmarkStart w:id="444" w:name="_Toc501642392"/>
      <w:bookmarkStart w:id="445" w:name="_Toc501642462"/>
      <w:bookmarkStart w:id="446" w:name="_Toc501642534"/>
      <w:bookmarkStart w:id="447" w:name="_Toc501642606"/>
      <w:bookmarkStart w:id="448" w:name="_Toc501642678"/>
      <w:bookmarkStart w:id="449" w:name="_Toc501642750"/>
      <w:bookmarkStart w:id="450" w:name="_Toc501642822"/>
      <w:bookmarkStart w:id="451" w:name="_Toc501642894"/>
      <w:bookmarkStart w:id="452" w:name="_Toc501648422"/>
      <w:bookmarkStart w:id="453" w:name="_Toc501648509"/>
      <w:bookmarkStart w:id="454" w:name="_Toc501648596"/>
      <w:bookmarkStart w:id="455" w:name="_Toc501710033"/>
      <w:bookmarkStart w:id="456" w:name="_Toc501710095"/>
      <w:bookmarkStart w:id="457" w:name="_Toc53470617"/>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BF05EE">
        <w:rPr>
          <w:rFonts w:ascii="Century Gothic" w:hAnsi="Century Gothic"/>
          <w:color w:val="auto"/>
          <w:sz w:val="20"/>
          <w:szCs w:val="20"/>
          <w:lang w:val="it-IT"/>
        </w:rPr>
        <w:t>Recesso</w:t>
      </w:r>
      <w:bookmarkEnd w:id="457"/>
    </w:p>
    <w:p w14:paraId="5501B834" w14:textId="77777777" w:rsidR="002D5BFD" w:rsidRPr="00BF05EE" w:rsidRDefault="002D5BFD" w:rsidP="002D5BFD">
      <w:pPr>
        <w:rPr>
          <w:rFonts w:ascii="Century Gothic" w:hAnsi="Century Gothic"/>
          <w:lang w:val="it-IT"/>
        </w:rPr>
      </w:pPr>
    </w:p>
    <w:p w14:paraId="22285253" w14:textId="044D7810" w:rsidR="0066009D" w:rsidRPr="00BF05EE" w:rsidRDefault="0066009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ha diritto, a suo </w:t>
      </w:r>
      <w:r w:rsidR="002D5BFD" w:rsidRPr="00BF05EE">
        <w:rPr>
          <w:rFonts w:ascii="Century Gothic" w:hAnsi="Century Gothic"/>
          <w:sz w:val="20"/>
          <w:szCs w:val="20"/>
          <w:lang w:val="it-IT"/>
        </w:rPr>
        <w:t>insindacabile giudizio e senza la necessità di motivazione, di recedere dal Contratto in qualsiasi momento, con preavviso di almeno trenta giorni solari, da comunicarsi al Fornitore con P</w:t>
      </w:r>
      <w:r w:rsidR="00BF05EE">
        <w:rPr>
          <w:rFonts w:ascii="Century Gothic" w:hAnsi="Century Gothic"/>
          <w:sz w:val="20"/>
          <w:szCs w:val="20"/>
          <w:lang w:val="it-IT"/>
        </w:rPr>
        <w:t>.</w:t>
      </w:r>
      <w:r w:rsidR="002D5BFD" w:rsidRPr="00BF05EE">
        <w:rPr>
          <w:rFonts w:ascii="Century Gothic" w:hAnsi="Century Gothic"/>
          <w:sz w:val="20"/>
          <w:szCs w:val="20"/>
          <w:lang w:val="it-IT"/>
        </w:rPr>
        <w:t>E</w:t>
      </w:r>
      <w:r w:rsidR="00BF05EE">
        <w:rPr>
          <w:rFonts w:ascii="Century Gothic" w:hAnsi="Century Gothic"/>
          <w:sz w:val="20"/>
          <w:szCs w:val="20"/>
          <w:lang w:val="it-IT"/>
        </w:rPr>
        <w:t>.</w:t>
      </w:r>
      <w:r w:rsidR="002D5BFD" w:rsidRPr="00BF05EE">
        <w:rPr>
          <w:rFonts w:ascii="Century Gothic" w:hAnsi="Century Gothic"/>
          <w:sz w:val="20"/>
          <w:szCs w:val="20"/>
          <w:lang w:val="it-IT"/>
        </w:rPr>
        <w:t>C.</w:t>
      </w:r>
    </w:p>
    <w:p w14:paraId="0BD5EF4F" w14:textId="77911B8A" w:rsidR="002D5BFD" w:rsidRPr="00BF05EE" w:rsidRDefault="002D5BF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Dalla data di efficacia del recesso, il Fornitore dovrà cessare tutte le prestazioni contrattuali, assicurando che tale cessazione non comporti danno alcuno alla Stazione Appaltante.</w:t>
      </w:r>
    </w:p>
    <w:p w14:paraId="281BC469" w14:textId="68FC0486" w:rsidR="002D5BFD" w:rsidRPr="00BF05EE" w:rsidRDefault="002D5BFD" w:rsidP="002D5BF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Per tutto quanto non previsto si applicano le disposizioni dell’art. 109 del D. Lgs. 50/2016.</w:t>
      </w:r>
    </w:p>
    <w:p w14:paraId="10C05213" w14:textId="117D6BE8" w:rsidR="002D5BFD" w:rsidRPr="00BF05EE" w:rsidRDefault="00432459" w:rsidP="002D5BFD">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8" w:name="_Toc53470618"/>
      <w:r w:rsidRPr="00BF05EE">
        <w:rPr>
          <w:rFonts w:ascii="Century Gothic" w:hAnsi="Century Gothic"/>
          <w:color w:val="auto"/>
          <w:sz w:val="20"/>
          <w:szCs w:val="20"/>
          <w:lang w:val="it-IT"/>
        </w:rPr>
        <w:t>Re</w:t>
      </w:r>
      <w:r w:rsidR="002D5BFD" w:rsidRPr="00BF05EE">
        <w:rPr>
          <w:rFonts w:ascii="Century Gothic" w:hAnsi="Century Gothic"/>
          <w:color w:val="auto"/>
          <w:sz w:val="20"/>
          <w:szCs w:val="20"/>
          <w:lang w:val="it-IT"/>
        </w:rPr>
        <w:t>cesso per giusta causa</w:t>
      </w:r>
      <w:bookmarkEnd w:id="458"/>
    </w:p>
    <w:p w14:paraId="74593AA4" w14:textId="77777777" w:rsidR="0094402B" w:rsidRPr="00BF05EE" w:rsidRDefault="0094402B" w:rsidP="00056AB0">
      <w:pPr>
        <w:pStyle w:val="Corpotesto"/>
        <w:tabs>
          <w:tab w:val="left" w:pos="0"/>
        </w:tabs>
        <w:spacing w:before="5"/>
        <w:rPr>
          <w:rFonts w:ascii="Century Gothic" w:hAnsi="Century Gothic"/>
          <w:sz w:val="20"/>
          <w:szCs w:val="20"/>
          <w:lang w:val="it-IT"/>
        </w:rPr>
      </w:pPr>
    </w:p>
    <w:p w14:paraId="27467DA5" w14:textId="6C4E65F2" w:rsidR="002D5BFD" w:rsidRPr="00BF05EE" w:rsidRDefault="0028143C" w:rsidP="002D5BFD">
      <w:pPr>
        <w:pStyle w:val="Paragrafoelenco"/>
        <w:numPr>
          <w:ilvl w:val="0"/>
          <w:numId w:val="4"/>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sopravvenienze normative interessanti l</w:t>
      </w:r>
      <w:r w:rsidR="002D5BFD" w:rsidRPr="00BF05EE">
        <w:rPr>
          <w:rFonts w:ascii="Century Gothic" w:hAnsi="Century Gothic"/>
          <w:sz w:val="20"/>
          <w:szCs w:val="20"/>
          <w:lang w:val="it-IT"/>
        </w:rPr>
        <w:t>’</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xml:space="preserve">, che abbiano incidenza sulla prestazione </w:t>
      </w:r>
      <w:r w:rsidR="00511F25" w:rsidRPr="00BF05EE">
        <w:rPr>
          <w:rFonts w:ascii="Century Gothic" w:hAnsi="Century Gothic"/>
          <w:sz w:val="20"/>
          <w:szCs w:val="20"/>
          <w:lang w:val="it-IT"/>
        </w:rPr>
        <w:t>delle forniture</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(ad es. qualora </w:t>
      </w:r>
      <w:r w:rsidR="002D5BFD" w:rsidRPr="00BF05EE">
        <w:rPr>
          <w:rFonts w:ascii="Century Gothic" w:hAnsi="Century Gothic"/>
          <w:sz w:val="20"/>
          <w:szCs w:val="20"/>
          <w:lang w:val="it-IT"/>
        </w:rPr>
        <w:t>sia stato depositato contro il Fornitore un ricorso ai sensi della legge fallimentare e/o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r w:rsidRPr="00BF05EE">
        <w:rPr>
          <w:rFonts w:ascii="Century Gothic" w:hAnsi="Century Gothic"/>
          <w:sz w:val="20"/>
          <w:szCs w:val="20"/>
          <w:lang w:val="it-IT"/>
        </w:rPr>
        <w:t>), questa Amministrazione potrà recedere in tutto o in parte unilateralmente dal Contratto, con un preavviso di trenta giorni solari, da comunicarsi al Fornitore con P</w:t>
      </w:r>
      <w:r w:rsidR="00BF05EE">
        <w:rPr>
          <w:rFonts w:ascii="Century Gothic" w:hAnsi="Century Gothic"/>
          <w:sz w:val="20"/>
          <w:szCs w:val="20"/>
          <w:lang w:val="it-IT"/>
        </w:rPr>
        <w:t>.</w:t>
      </w:r>
      <w:r w:rsidRPr="00BF05EE">
        <w:rPr>
          <w:rFonts w:ascii="Century Gothic" w:hAnsi="Century Gothic"/>
          <w:sz w:val="20"/>
          <w:szCs w:val="20"/>
          <w:lang w:val="it-IT"/>
        </w:rPr>
        <w:t>E</w:t>
      </w:r>
      <w:r w:rsidR="00BF05EE">
        <w:rPr>
          <w:rFonts w:ascii="Century Gothic" w:hAnsi="Century Gothic"/>
          <w:sz w:val="20"/>
          <w:szCs w:val="20"/>
          <w:lang w:val="it-IT"/>
        </w:rPr>
        <w:t>.</w:t>
      </w:r>
      <w:r w:rsidRPr="00BF05EE">
        <w:rPr>
          <w:rFonts w:ascii="Century Gothic" w:hAnsi="Century Gothic"/>
          <w:sz w:val="20"/>
          <w:szCs w:val="20"/>
          <w:lang w:val="it-IT"/>
        </w:rPr>
        <w:t>C.</w:t>
      </w:r>
    </w:p>
    <w:p w14:paraId="24D24F41" w14:textId="59BB3EC4" w:rsidR="0028143C" w:rsidRPr="00BF05EE" w:rsidRDefault="0028143C" w:rsidP="002D5BFD">
      <w:pPr>
        <w:pStyle w:val="Paragrafoelenco"/>
        <w:numPr>
          <w:ilvl w:val="0"/>
          <w:numId w:val="4"/>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Nelle ipotesi di recesso </w:t>
      </w:r>
      <w:r w:rsidR="00812062" w:rsidRPr="00BF05EE">
        <w:rPr>
          <w:rFonts w:ascii="Century Gothic" w:hAnsi="Century Gothic"/>
          <w:sz w:val="20"/>
          <w:szCs w:val="20"/>
          <w:lang w:val="it-IT"/>
        </w:rPr>
        <w:t xml:space="preserve">per giusta causa di cui al presente articolo, il Fornitore rinuncia, ora per allora, a qualsiasi pretesa risarcitoria, ad ogni ulteriore compenso o indennizzo e/o rimborso delle spese, anche in deroga a quanto stabilito all’art. 1671 del Codice Civile. </w:t>
      </w:r>
    </w:p>
    <w:p w14:paraId="056EFA25" w14:textId="21579E64" w:rsidR="002D5BFD" w:rsidRPr="00BF05EE" w:rsidRDefault="002D5BFD" w:rsidP="00C5731E">
      <w:pPr>
        <w:pStyle w:val="Titolo1"/>
        <w:numPr>
          <w:ilvl w:val="0"/>
          <w:numId w:val="7"/>
        </w:numPr>
        <w:tabs>
          <w:tab w:val="left" w:pos="0"/>
          <w:tab w:val="left" w:pos="1386"/>
          <w:tab w:val="left" w:pos="4111"/>
          <w:tab w:val="left" w:pos="5245"/>
        </w:tabs>
        <w:ind w:hanging="1352"/>
        <w:rPr>
          <w:rFonts w:ascii="Century Gothic" w:hAnsi="Century Gothic"/>
          <w:color w:val="auto"/>
          <w:sz w:val="20"/>
          <w:szCs w:val="20"/>
          <w:lang w:val="it-IT"/>
        </w:rPr>
      </w:pPr>
      <w:bookmarkStart w:id="459" w:name="_Toc53470619"/>
      <w:r w:rsidRPr="00BF05EE">
        <w:rPr>
          <w:rFonts w:ascii="Century Gothic" w:hAnsi="Century Gothic"/>
          <w:color w:val="auto"/>
          <w:sz w:val="20"/>
          <w:szCs w:val="20"/>
          <w:lang w:val="it-IT"/>
        </w:rPr>
        <w:t xml:space="preserve">Responsabilità civile </w:t>
      </w:r>
      <w:r w:rsidR="00A2603D" w:rsidRPr="00BF05EE">
        <w:rPr>
          <w:rFonts w:ascii="Century Gothic" w:hAnsi="Century Gothic"/>
          <w:color w:val="auto"/>
          <w:sz w:val="20"/>
          <w:szCs w:val="20"/>
          <w:lang w:val="it-IT"/>
        </w:rPr>
        <w:t>e copertura</w:t>
      </w:r>
      <w:bookmarkEnd w:id="459"/>
      <w:r w:rsidR="00A2603D" w:rsidRPr="00BF05EE">
        <w:rPr>
          <w:rFonts w:ascii="Century Gothic" w:hAnsi="Century Gothic"/>
          <w:color w:val="auto"/>
          <w:sz w:val="20"/>
          <w:szCs w:val="20"/>
          <w:lang w:val="it-IT"/>
        </w:rPr>
        <w:t xml:space="preserve"> </w:t>
      </w:r>
    </w:p>
    <w:p w14:paraId="0D7F10EC" w14:textId="77777777" w:rsidR="002D5BFD" w:rsidRPr="00BF05EE" w:rsidRDefault="002D5BFD" w:rsidP="002D5BFD">
      <w:pPr>
        <w:rPr>
          <w:rFonts w:ascii="Century Gothic" w:hAnsi="Century Gothic"/>
          <w:lang w:val="it-IT"/>
        </w:rPr>
      </w:pPr>
    </w:p>
    <w:p w14:paraId="35E84733" w14:textId="33DECF83" w:rsidR="00A2603D" w:rsidRPr="00BF05EE" w:rsidRDefault="00193D1E"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è tenuto ad adottare, nel corso della gestione </w:t>
      </w:r>
      <w:r w:rsidR="00BF05EE">
        <w:rPr>
          <w:rFonts w:ascii="Century Gothic" w:hAnsi="Century Gothic"/>
          <w:sz w:val="20"/>
          <w:szCs w:val="20"/>
          <w:lang w:val="it-IT"/>
        </w:rPr>
        <w:t>del servizio</w:t>
      </w:r>
      <w:r w:rsidR="00A2603D" w:rsidRPr="00BF05EE">
        <w:rPr>
          <w:rFonts w:ascii="Century Gothic" w:hAnsi="Century Gothic"/>
          <w:sz w:val="20"/>
          <w:szCs w:val="20"/>
          <w:lang w:val="it-IT"/>
        </w:rPr>
        <w:t xml:space="preserve">, tutti gli accorgimenti e le cautele necessarie per garantire l’incolumità delle persone addette </w:t>
      </w:r>
      <w:r w:rsidR="00D952F4" w:rsidRPr="00BF05EE">
        <w:rPr>
          <w:rFonts w:ascii="Century Gothic" w:hAnsi="Century Gothic"/>
          <w:sz w:val="20"/>
          <w:szCs w:val="20"/>
          <w:lang w:val="it-IT"/>
        </w:rPr>
        <w:t>al</w:t>
      </w:r>
      <w:r w:rsidR="00BF05EE">
        <w:rPr>
          <w:rFonts w:ascii="Century Gothic" w:hAnsi="Century Gothic"/>
          <w:sz w:val="20"/>
          <w:szCs w:val="20"/>
          <w:lang w:val="it-IT"/>
        </w:rPr>
        <w:t xml:space="preserve"> servizio</w:t>
      </w:r>
      <w:r w:rsidR="00D952F4" w:rsidRPr="00BF05EE">
        <w:rPr>
          <w:rFonts w:ascii="Century Gothic" w:hAnsi="Century Gothic"/>
          <w:sz w:val="20"/>
          <w:szCs w:val="20"/>
          <w:lang w:val="it-IT"/>
        </w:rPr>
        <w:t xml:space="preserve"> </w:t>
      </w:r>
      <w:r w:rsidR="00A2603D" w:rsidRPr="00BF05EE">
        <w:rPr>
          <w:rFonts w:ascii="Century Gothic" w:hAnsi="Century Gothic"/>
          <w:sz w:val="20"/>
          <w:szCs w:val="20"/>
          <w:lang w:val="it-IT"/>
        </w:rPr>
        <w:t>e dei terzi, nonché per evitare danni alle strutture ed ai luoghi utilizzati.</w:t>
      </w:r>
    </w:p>
    <w:p w14:paraId="2B003164" w14:textId="5BEF0717" w:rsidR="00A2603D" w:rsidRPr="00BF05EE" w:rsidRDefault="00A2603D" w:rsidP="00193D1E">
      <w:pPr>
        <w:pStyle w:val="Paragrafoelenco"/>
        <w:tabs>
          <w:tab w:val="left" w:pos="0"/>
          <w:tab w:val="left" w:pos="426"/>
        </w:tabs>
        <w:spacing w:before="1"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L'esecuzione delle attività oggetto del presente </w:t>
      </w:r>
      <w:r w:rsidR="00193D1E" w:rsidRPr="00BF05EE">
        <w:rPr>
          <w:rFonts w:ascii="Century Gothic" w:hAnsi="Century Gothic"/>
          <w:sz w:val="20"/>
          <w:szCs w:val="20"/>
          <w:lang w:val="it-IT"/>
        </w:rPr>
        <w:t xml:space="preserve">Contratto </w:t>
      </w:r>
      <w:r w:rsidRPr="00BF05EE">
        <w:rPr>
          <w:rFonts w:ascii="Century Gothic" w:hAnsi="Century Gothic"/>
          <w:sz w:val="20"/>
          <w:szCs w:val="20"/>
          <w:lang w:val="it-IT"/>
        </w:rPr>
        <w:t xml:space="preserve">e il regolare adempimento di tutte le prescrizioni contrattuali saranno periodicamente controllati e verificati dalla </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w:t>
      </w:r>
    </w:p>
    <w:p w14:paraId="41739634" w14:textId="36BB0569" w:rsidR="00A2603D" w:rsidRPr="00BF05EE" w:rsidRDefault="00193D1E"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si assume ogni responsabilità penale e civile nell’esecuzione </w:t>
      </w:r>
      <w:r w:rsidR="00BF05EE">
        <w:rPr>
          <w:rFonts w:ascii="Century Gothic" w:hAnsi="Century Gothic"/>
          <w:sz w:val="20"/>
          <w:szCs w:val="20"/>
          <w:lang w:val="it-IT"/>
        </w:rPr>
        <w:t xml:space="preserve">del servizio </w:t>
      </w:r>
      <w:r w:rsidR="00511F25" w:rsidRPr="00BF05EE">
        <w:rPr>
          <w:rFonts w:ascii="Century Gothic" w:hAnsi="Century Gothic"/>
          <w:sz w:val="20"/>
          <w:szCs w:val="20"/>
          <w:lang w:val="it-IT"/>
        </w:rPr>
        <w:t>affidat</w:t>
      </w:r>
      <w:r w:rsidR="00BF05EE">
        <w:rPr>
          <w:rFonts w:ascii="Century Gothic" w:hAnsi="Century Gothic"/>
          <w:sz w:val="20"/>
          <w:szCs w:val="20"/>
          <w:lang w:val="it-IT"/>
        </w:rPr>
        <w:t>o</w:t>
      </w:r>
      <w:r w:rsidR="00511F25" w:rsidRPr="00BF05EE">
        <w:rPr>
          <w:rFonts w:ascii="Century Gothic" w:hAnsi="Century Gothic"/>
          <w:sz w:val="20"/>
          <w:szCs w:val="20"/>
          <w:lang w:val="it-IT"/>
        </w:rPr>
        <w:t xml:space="preserve">, </w:t>
      </w:r>
      <w:r w:rsidR="00A2603D" w:rsidRPr="00BF05EE">
        <w:rPr>
          <w:rFonts w:ascii="Century Gothic" w:hAnsi="Century Gothic"/>
          <w:sz w:val="20"/>
          <w:szCs w:val="20"/>
          <w:lang w:val="it-IT"/>
        </w:rPr>
        <w:t>ivi compresi le perdite e gli eventuali danni alle persone e alle cose, restando a suo completo ed esclusivo carico qualsiasi risarcimento, senza diritto a rivalsa o compenso da parte dello stesso per qualunque pretesa, azione, domanda o altro che possa derivargli da terzi o per eventuali infortuni o danni che si dovessero verificare per fatti derivanti dall’inosservanza degli obblighi suddetti o comunque in conseguenza diretta o indiretta dell’appalto, ivi compresi gli eventuali danni derivanti dal trattamento dei dati personali, ivi inclusi i dati sanitari degli utenti.</w:t>
      </w:r>
    </w:p>
    <w:p w14:paraId="0A5630AB" w14:textId="0E0DB7E9" w:rsidR="00A2603D" w:rsidRPr="00BF05EE" w:rsidRDefault="00236144" w:rsidP="00236144">
      <w:pPr>
        <w:pStyle w:val="Paragrafoelenco"/>
        <w:tabs>
          <w:tab w:val="left" w:pos="0"/>
          <w:tab w:val="left" w:pos="426"/>
        </w:tabs>
        <w:spacing w:before="1" w:line="360" w:lineRule="auto"/>
        <w:ind w:left="709" w:firstLine="0"/>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di conseguenza, esonererà la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00A2603D" w:rsidRPr="00BF05EE">
        <w:rPr>
          <w:rFonts w:ascii="Century Gothic" w:hAnsi="Century Gothic"/>
          <w:sz w:val="20"/>
          <w:szCs w:val="20"/>
          <w:lang w:val="it-IT"/>
        </w:rPr>
        <w:t>da dette responsabilità, impegnandosi a tenere indenne la A</w:t>
      </w:r>
      <w:r w:rsidR="00FD2232">
        <w:rPr>
          <w:rFonts w:ascii="Century Gothic" w:hAnsi="Century Gothic"/>
          <w:sz w:val="20"/>
          <w:szCs w:val="20"/>
          <w:lang w:val="it-IT"/>
        </w:rPr>
        <w:t>.</w:t>
      </w:r>
      <w:r w:rsidR="00A2603D" w:rsidRPr="00BF05EE">
        <w:rPr>
          <w:rFonts w:ascii="Century Gothic" w:hAnsi="Century Gothic"/>
          <w:sz w:val="20"/>
          <w:szCs w:val="20"/>
          <w:lang w:val="it-IT"/>
        </w:rPr>
        <w:t>S</w:t>
      </w:r>
      <w:r w:rsidR="00FD2232">
        <w:rPr>
          <w:rFonts w:ascii="Century Gothic" w:hAnsi="Century Gothic"/>
          <w:sz w:val="20"/>
          <w:szCs w:val="20"/>
          <w:lang w:val="it-IT"/>
        </w:rPr>
        <w:t>.</w:t>
      </w:r>
      <w:r w:rsidR="00A2603D" w:rsidRPr="00BF05EE">
        <w:rPr>
          <w:rFonts w:ascii="Century Gothic" w:hAnsi="Century Gothic"/>
          <w:sz w:val="20"/>
          <w:szCs w:val="20"/>
          <w:lang w:val="it-IT"/>
        </w:rPr>
        <w:t>S</w:t>
      </w:r>
      <w:r w:rsidR="00FD2232">
        <w:rPr>
          <w:rFonts w:ascii="Century Gothic" w:hAnsi="Century Gothic"/>
          <w:sz w:val="20"/>
          <w:szCs w:val="20"/>
          <w:lang w:val="it-IT"/>
        </w:rPr>
        <w:t>.</w:t>
      </w:r>
      <w:r w:rsidR="00A2603D" w:rsidRPr="00BF05EE">
        <w:rPr>
          <w:rFonts w:ascii="Century Gothic" w:hAnsi="Century Gothic"/>
          <w:sz w:val="20"/>
          <w:szCs w:val="20"/>
          <w:lang w:val="it-IT"/>
        </w:rPr>
        <w:t>T</w:t>
      </w:r>
      <w:r w:rsidR="00FD2232">
        <w:rPr>
          <w:rFonts w:ascii="Century Gothic" w:hAnsi="Century Gothic"/>
          <w:sz w:val="20"/>
          <w:szCs w:val="20"/>
          <w:lang w:val="it-IT"/>
        </w:rPr>
        <w:t>.</w:t>
      </w:r>
      <w:r w:rsidR="00A2603D" w:rsidRPr="00BF05EE">
        <w:rPr>
          <w:rFonts w:ascii="Century Gothic" w:hAnsi="Century Gothic"/>
          <w:sz w:val="20"/>
          <w:szCs w:val="20"/>
          <w:lang w:val="it-IT"/>
        </w:rPr>
        <w:t xml:space="preserve"> stessa da qualsiasi richiesta di risarcimento correlata al</w:t>
      </w:r>
      <w:r w:rsidR="00FD2232">
        <w:rPr>
          <w:rFonts w:ascii="Century Gothic" w:hAnsi="Century Gothic"/>
          <w:sz w:val="20"/>
          <w:szCs w:val="20"/>
          <w:lang w:val="it-IT"/>
        </w:rPr>
        <w:t xml:space="preserve"> servizio</w:t>
      </w:r>
      <w:r w:rsidR="00A2603D" w:rsidRPr="00BF05EE">
        <w:rPr>
          <w:rFonts w:ascii="Century Gothic" w:hAnsi="Century Gothic"/>
          <w:sz w:val="20"/>
          <w:szCs w:val="20"/>
          <w:lang w:val="it-IT"/>
        </w:rPr>
        <w:t xml:space="preserve"> dovesse pervenire agli stessi. </w:t>
      </w:r>
    </w:p>
    <w:p w14:paraId="1D551991" w14:textId="77777777" w:rsidR="00C81074" w:rsidRDefault="00A2603D" w:rsidP="00C81074">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Ferme restando le assicurazioni obbligatorie per legge (contro gli infortuni sul lavoro, malattie professionali, ecc) a favore degli eventuali dipendenti impiegati nell’esecuzione </w:t>
      </w:r>
      <w:r w:rsidR="0059687F" w:rsidRPr="00BF05EE">
        <w:rPr>
          <w:rFonts w:ascii="Century Gothic" w:hAnsi="Century Gothic"/>
          <w:sz w:val="20"/>
          <w:szCs w:val="20"/>
          <w:lang w:val="it-IT"/>
        </w:rPr>
        <w:t>del</w:t>
      </w:r>
      <w:r w:rsidR="00FD2232">
        <w:rPr>
          <w:rFonts w:ascii="Century Gothic" w:hAnsi="Century Gothic"/>
          <w:sz w:val="20"/>
          <w:szCs w:val="20"/>
          <w:lang w:val="it-IT"/>
        </w:rPr>
        <w:t xml:space="preserve"> servizio</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in esame, di cui si richiede adeguat</w:t>
      </w:r>
      <w:r w:rsidR="00236144" w:rsidRPr="00BF05EE">
        <w:rPr>
          <w:rFonts w:ascii="Century Gothic" w:hAnsi="Century Gothic"/>
          <w:sz w:val="20"/>
          <w:szCs w:val="20"/>
          <w:lang w:val="it-IT"/>
        </w:rPr>
        <w:t>a e formale prova, il Fornitore</w:t>
      </w:r>
      <w:r w:rsidRPr="00BF05EE">
        <w:rPr>
          <w:rFonts w:ascii="Century Gothic" w:hAnsi="Century Gothic"/>
          <w:sz w:val="20"/>
          <w:szCs w:val="20"/>
          <w:lang w:val="it-IT"/>
        </w:rPr>
        <w:t xml:space="preserve"> dovrà stipulare apposita polizza di assicurazione, con primaria Compagnia operante sul mercato assicurativo di riferimento, per responsabilità civile verso terzi, ivi compresi gli eventuali danni cagionati alla ASST di Pavia, per l’intera durata del contratto a garanzia dei rischi connessi all’appalto oggetto del presente affidamento.</w:t>
      </w:r>
      <w:r w:rsidR="00236144" w:rsidRPr="00BF05EE">
        <w:rPr>
          <w:rFonts w:ascii="Century Gothic" w:hAnsi="Century Gothic"/>
          <w:sz w:val="20"/>
          <w:szCs w:val="20"/>
          <w:lang w:val="it-IT"/>
        </w:rPr>
        <w:t xml:space="preserve"> </w:t>
      </w:r>
      <w:r w:rsidRPr="00BF05EE">
        <w:rPr>
          <w:rFonts w:ascii="Century Gothic" w:hAnsi="Century Gothic"/>
          <w:sz w:val="20"/>
          <w:szCs w:val="20"/>
          <w:lang w:val="it-IT"/>
        </w:rPr>
        <w:t>Copia della polizza assicurativa dovrà esser</w:t>
      </w:r>
      <w:r w:rsidR="00236144" w:rsidRPr="00BF05EE">
        <w:rPr>
          <w:rFonts w:ascii="Century Gothic" w:hAnsi="Century Gothic"/>
          <w:sz w:val="20"/>
          <w:szCs w:val="20"/>
          <w:lang w:val="it-IT"/>
        </w:rPr>
        <w:t>e presentata dal Fornitore prima della stipula del C</w:t>
      </w:r>
      <w:r w:rsidRPr="00BF05EE">
        <w:rPr>
          <w:rFonts w:ascii="Century Gothic" w:hAnsi="Century Gothic"/>
          <w:sz w:val="20"/>
          <w:szCs w:val="20"/>
          <w:lang w:val="it-IT"/>
        </w:rPr>
        <w:t>ontratto.</w:t>
      </w:r>
    </w:p>
    <w:p w14:paraId="219C5F72" w14:textId="7B16C1B9" w:rsidR="00A2603D" w:rsidRPr="00C81074" w:rsidRDefault="00A2603D" w:rsidP="00C81074">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C81074">
        <w:rPr>
          <w:rFonts w:ascii="Century Gothic" w:hAnsi="Century Gothic"/>
          <w:sz w:val="20"/>
          <w:szCs w:val="20"/>
          <w:lang w:val="it-IT"/>
        </w:rPr>
        <w:t>La A</w:t>
      </w:r>
      <w:r w:rsidR="00C81074">
        <w:rPr>
          <w:rFonts w:ascii="Century Gothic" w:hAnsi="Century Gothic"/>
          <w:sz w:val="20"/>
          <w:szCs w:val="20"/>
          <w:lang w:val="it-IT"/>
        </w:rPr>
        <w:t>.</w:t>
      </w:r>
      <w:r w:rsidRPr="00C81074">
        <w:rPr>
          <w:rFonts w:ascii="Century Gothic" w:hAnsi="Century Gothic"/>
          <w:sz w:val="20"/>
          <w:szCs w:val="20"/>
          <w:lang w:val="it-IT"/>
        </w:rPr>
        <w:t>S</w:t>
      </w:r>
      <w:r w:rsidR="00C81074">
        <w:rPr>
          <w:rFonts w:ascii="Century Gothic" w:hAnsi="Century Gothic"/>
          <w:sz w:val="20"/>
          <w:szCs w:val="20"/>
          <w:lang w:val="it-IT"/>
        </w:rPr>
        <w:t>.</w:t>
      </w:r>
      <w:r w:rsidRPr="00C81074">
        <w:rPr>
          <w:rFonts w:ascii="Century Gothic" w:hAnsi="Century Gothic"/>
          <w:sz w:val="20"/>
          <w:szCs w:val="20"/>
          <w:lang w:val="it-IT"/>
        </w:rPr>
        <w:t>S</w:t>
      </w:r>
      <w:r w:rsidR="00C81074">
        <w:rPr>
          <w:rFonts w:ascii="Century Gothic" w:hAnsi="Century Gothic"/>
          <w:sz w:val="20"/>
          <w:szCs w:val="20"/>
          <w:lang w:val="it-IT"/>
        </w:rPr>
        <w:t>.</w:t>
      </w:r>
      <w:r w:rsidRPr="00C81074">
        <w:rPr>
          <w:rFonts w:ascii="Century Gothic" w:hAnsi="Century Gothic"/>
          <w:sz w:val="20"/>
          <w:szCs w:val="20"/>
          <w:lang w:val="it-IT"/>
        </w:rPr>
        <w:t>T</w:t>
      </w:r>
      <w:r w:rsidR="00C81074">
        <w:rPr>
          <w:rFonts w:ascii="Century Gothic" w:hAnsi="Century Gothic"/>
          <w:sz w:val="20"/>
          <w:szCs w:val="20"/>
          <w:lang w:val="it-IT"/>
        </w:rPr>
        <w:t>.</w:t>
      </w:r>
      <w:r w:rsidRPr="00C81074">
        <w:rPr>
          <w:rFonts w:ascii="Century Gothic" w:hAnsi="Century Gothic"/>
          <w:sz w:val="20"/>
          <w:szCs w:val="20"/>
          <w:lang w:val="it-IT"/>
        </w:rPr>
        <w:t xml:space="preserve"> di Pavia si riserva pertanto il diritto di visionare, a semplice richiesta, preventivamente la copia integrale della polizza e accettare e/o richiedere precisazioni/integrazioni alle condizioni contr</w:t>
      </w:r>
      <w:r w:rsidR="00FD2232" w:rsidRPr="00C81074">
        <w:rPr>
          <w:rFonts w:ascii="Century Gothic" w:hAnsi="Century Gothic"/>
          <w:sz w:val="20"/>
          <w:szCs w:val="20"/>
          <w:lang w:val="it-IT"/>
        </w:rPr>
        <w:t>attuali in essa contenute ed in particolare quelle di cui al punto 3.1. del Capitolato.</w:t>
      </w:r>
    </w:p>
    <w:p w14:paraId="07065A6E" w14:textId="0F8A72A7" w:rsidR="00A2603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Resta comunque ferma la totale responsabilità </w:t>
      </w:r>
      <w:r w:rsidR="00236144" w:rsidRPr="00BF05EE">
        <w:rPr>
          <w:rFonts w:ascii="Century Gothic" w:hAnsi="Century Gothic"/>
          <w:sz w:val="20"/>
          <w:szCs w:val="20"/>
          <w:lang w:val="it-IT"/>
        </w:rPr>
        <w:t>del Fornitore</w:t>
      </w:r>
      <w:r w:rsidRPr="00BF05EE">
        <w:rPr>
          <w:rFonts w:ascii="Century Gothic" w:hAnsi="Century Gothic"/>
          <w:sz w:val="20"/>
          <w:szCs w:val="20"/>
          <w:lang w:val="it-IT"/>
        </w:rPr>
        <w:t xml:space="preserve"> riguardo il risarcimento di eventuali maggiori danni eccedenti i massimali di garanzia ovvero esclusi dalle condizioni contrattuali di polizza.</w:t>
      </w:r>
    </w:p>
    <w:p w14:paraId="19C7E26A" w14:textId="77777777" w:rsidR="00A2603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Tutta la documentazione sopra citata dovrà essere obbligatoriamente fornita in lingua italiana. </w:t>
      </w:r>
    </w:p>
    <w:p w14:paraId="5EB8D90B" w14:textId="7547054C" w:rsidR="002D5BF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Nessun ulteriore onere potrà dunque derivare a carico dei singoli Enti, oltre al pagamento del corrispettivo contrattuale.</w:t>
      </w:r>
    </w:p>
    <w:p w14:paraId="15CC0BB9" w14:textId="448DEFB2" w:rsidR="001253C4" w:rsidRPr="00BF05EE" w:rsidRDefault="00432459" w:rsidP="002D5BFD">
      <w:pPr>
        <w:pStyle w:val="Titolo1"/>
        <w:numPr>
          <w:ilvl w:val="0"/>
          <w:numId w:val="7"/>
        </w:numPr>
        <w:tabs>
          <w:tab w:val="left" w:pos="0"/>
          <w:tab w:val="left" w:pos="1386"/>
          <w:tab w:val="left" w:pos="4111"/>
          <w:tab w:val="left" w:pos="5387"/>
        </w:tabs>
        <w:rPr>
          <w:rFonts w:ascii="Century Gothic" w:hAnsi="Century Gothic"/>
          <w:color w:val="auto"/>
          <w:sz w:val="20"/>
          <w:szCs w:val="20"/>
          <w:lang w:val="it-IT"/>
        </w:rPr>
      </w:pPr>
      <w:bookmarkStart w:id="460" w:name="_Toc53470620"/>
      <w:r w:rsidRPr="00BF05EE">
        <w:rPr>
          <w:rFonts w:ascii="Century Gothic" w:hAnsi="Century Gothic"/>
          <w:color w:val="auto"/>
          <w:sz w:val="20"/>
          <w:szCs w:val="20"/>
          <w:lang w:val="it-IT"/>
        </w:rPr>
        <w:t>Subappalto</w:t>
      </w:r>
      <w:bookmarkEnd w:id="460"/>
    </w:p>
    <w:p w14:paraId="4FEA6DDB" w14:textId="77777777" w:rsidR="0094402B" w:rsidRPr="00BF05EE" w:rsidRDefault="0094402B" w:rsidP="0044468F">
      <w:pPr>
        <w:pStyle w:val="Corpotesto"/>
        <w:tabs>
          <w:tab w:val="left" w:pos="0"/>
          <w:tab w:val="left" w:pos="1053"/>
        </w:tabs>
        <w:rPr>
          <w:rFonts w:ascii="Century Gothic" w:hAnsi="Century Gothic"/>
          <w:sz w:val="20"/>
          <w:szCs w:val="20"/>
        </w:rPr>
      </w:pPr>
    </w:p>
    <w:p w14:paraId="40A33423" w14:textId="196798C0" w:rsidR="008A12B7" w:rsidRPr="00BF05EE" w:rsidRDefault="000A18F2"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 conformemente a quanto dichiarato in sede di offerta, non intende affidare in subappalto l’esecuzione di alcuna attività oggetto delle prestazioni contrattuali</w:t>
      </w:r>
    </w:p>
    <w:p w14:paraId="2EF573C8" w14:textId="767FB1AE" w:rsidR="000A18F2" w:rsidRPr="00BF05EE" w:rsidRDefault="000A18F2" w:rsidP="00FD2232">
      <w:pPr>
        <w:pStyle w:val="Paragrafoelenco"/>
        <w:tabs>
          <w:tab w:val="left" w:pos="0"/>
          <w:tab w:val="left" w:pos="709"/>
        </w:tabs>
        <w:spacing w:before="0" w:line="360" w:lineRule="auto"/>
        <w:ind w:left="709" w:firstLine="0"/>
        <w:jc w:val="center"/>
        <w:rPr>
          <w:rFonts w:ascii="Century Gothic" w:hAnsi="Century Gothic"/>
          <w:i/>
          <w:sz w:val="20"/>
          <w:szCs w:val="20"/>
          <w:lang w:val="it-IT"/>
        </w:rPr>
      </w:pPr>
      <w:r w:rsidRPr="00BF05EE">
        <w:rPr>
          <w:rFonts w:ascii="Century Gothic" w:hAnsi="Century Gothic"/>
          <w:i/>
          <w:sz w:val="20"/>
          <w:szCs w:val="20"/>
          <w:lang w:val="it-IT"/>
        </w:rPr>
        <w:t>ovvero</w:t>
      </w:r>
    </w:p>
    <w:p w14:paraId="308A9216" w14:textId="534AFFD2" w:rsidR="0094402B" w:rsidRPr="00BF05EE" w:rsidRDefault="00A62DAE"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noProof/>
          <w:sz w:val="20"/>
          <w:szCs w:val="20"/>
          <w:lang w:val="it-IT" w:eastAsia="it-IT"/>
        </w:rPr>
        <mc:AlternateContent>
          <mc:Choice Requires="wps">
            <w:drawing>
              <wp:anchor distT="0" distB="0" distL="114300" distR="114300" simplePos="0" relativeHeight="251661312" behindDoc="1" locked="0" layoutInCell="1" allowOverlap="1" wp14:anchorId="6029A1BD" wp14:editId="5F6D5586">
                <wp:simplePos x="0" y="0"/>
                <wp:positionH relativeFrom="page">
                  <wp:posOffset>8859520</wp:posOffset>
                </wp:positionH>
                <wp:positionV relativeFrom="paragraph">
                  <wp:posOffset>357505</wp:posOffset>
                </wp:positionV>
                <wp:extent cx="1811020" cy="170815"/>
                <wp:effectExtent l="0"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0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D22" w14:textId="3E32A1B0" w:rsidR="002978DF" w:rsidRDefault="002978DF">
                            <w:pPr>
                              <w:pStyle w:val="Corpotesto"/>
                              <w:tabs>
                                <w:tab w:val="left" w:pos="2850"/>
                              </w:tabs>
                              <w:spacing w:before="1"/>
                              <w:ind w:left="-1"/>
                              <w:rPr>
                                <w:rFonts w:ascii="Times New Roman"/>
                              </w:rPr>
                            </w:pPr>
                            <w:r>
                              <w:rPr>
                                <w:rFonts w:ascii="Times New Roman"/>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A1BD" id="_x0000_t202" coordsize="21600,21600" o:spt="202" path="m,l,21600r21600,l21600,xe">
                <v:stroke joinstyle="miter"/>
                <v:path gradientshapeok="t" o:connecttype="rect"/>
              </v:shapetype>
              <v:shape id="Text Box 6" o:spid="_x0000_s1026" type="#_x0000_t202" style="position:absolute;left:0;text-align:left;margin-left:697.6pt;margin-top:28.15pt;width:142.6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" fillcolor="silver" stroked="f">
                <v:textbox inset="0,0,0,0">
                  <w:txbxContent>
                    <w:p w14:paraId="66196D22" w14:textId="3E32A1B0" w:rsidR="002978DF" w:rsidRDefault="002978DF">
                      <w:pPr>
                        <w:pStyle w:val="Corpotesto"/>
                        <w:tabs>
                          <w:tab w:val="left" w:pos="2850"/>
                        </w:tabs>
                        <w:spacing w:before="1"/>
                        <w:ind w:left="-1"/>
                        <w:rPr>
                          <w:rFonts w:ascii="Times New Roman"/>
                        </w:rPr>
                      </w:pPr>
                      <w:r>
                        <w:rPr>
                          <w:rFonts w:ascii="Times New Roman"/>
                          <w:u w:val="single"/>
                        </w:rPr>
                        <w:t xml:space="preserve"> </w:t>
                      </w:r>
                    </w:p>
                  </w:txbxContent>
                </v:textbox>
                <w10:wrap anchorx="page"/>
              </v:shape>
            </w:pict>
          </mc:Fallback>
        </mc:AlternateContent>
      </w:r>
      <w:r w:rsidR="00432459" w:rsidRPr="00BF05EE">
        <w:rPr>
          <w:rFonts w:ascii="Century Gothic" w:hAnsi="Century Gothic"/>
          <w:sz w:val="20"/>
          <w:szCs w:val="20"/>
          <w:lang w:val="it-IT"/>
        </w:rPr>
        <w:t xml:space="preserve">Il Fornitore, conformemente a quanto dichiarato in sede di offerta, si riserva di affidare in subappalto, in misura non superiore al </w:t>
      </w:r>
      <w:r w:rsidR="00FD2232">
        <w:rPr>
          <w:rFonts w:ascii="Century Gothic" w:hAnsi="Century Gothic"/>
          <w:sz w:val="20"/>
          <w:szCs w:val="20"/>
          <w:lang w:val="it-IT"/>
        </w:rPr>
        <w:t>40</w:t>
      </w:r>
      <w:r w:rsidR="00432459" w:rsidRPr="00BF05EE">
        <w:rPr>
          <w:rFonts w:ascii="Century Gothic" w:hAnsi="Century Gothic"/>
          <w:sz w:val="20"/>
          <w:szCs w:val="20"/>
          <w:lang w:val="it-IT"/>
        </w:rPr>
        <w:t>% dell’importo contrattuale, l’esecuzione delle seguenti prestazioni:</w:t>
      </w:r>
    </w:p>
    <w:p w14:paraId="4F132138" w14:textId="3821B4F2" w:rsidR="0094402B" w:rsidRPr="00BF05EE" w:rsidRDefault="00A62DAE" w:rsidP="00A62DAE">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_________________________________</w:t>
      </w:r>
    </w:p>
    <w:p w14:paraId="2BEE4945" w14:textId="77777777" w:rsidR="0094402B" w:rsidRPr="00BF05EE" w:rsidRDefault="0094402B" w:rsidP="00056AB0">
      <w:pPr>
        <w:pStyle w:val="Corpotesto"/>
        <w:tabs>
          <w:tab w:val="left" w:pos="0"/>
        </w:tabs>
        <w:spacing w:before="10"/>
        <w:rPr>
          <w:rFonts w:ascii="Century Gothic" w:hAnsi="Century Gothic"/>
          <w:sz w:val="20"/>
          <w:szCs w:val="20"/>
          <w:lang w:val="it-IT"/>
        </w:rPr>
      </w:pPr>
    </w:p>
    <w:p w14:paraId="6F7DB36E" w14:textId="05EB5F07" w:rsidR="0094402B" w:rsidRPr="00BF05EE" w:rsidRDefault="00A62DAE"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w:t>
      </w:r>
      <w:r w:rsidR="00432459" w:rsidRPr="00BF05EE">
        <w:rPr>
          <w:rFonts w:ascii="Century Gothic" w:hAnsi="Century Gothic"/>
          <w:sz w:val="20"/>
          <w:szCs w:val="20"/>
          <w:lang w:val="it-IT"/>
        </w:rPr>
        <w:t>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 xml:space="preserve">è responsabile dei danni che dovessero derivare </w:t>
      </w:r>
      <w:r w:rsidR="00C5731E" w:rsidRPr="00BF05EE">
        <w:rPr>
          <w:rFonts w:ascii="Century Gothic" w:hAnsi="Century Gothic"/>
          <w:sz w:val="20"/>
          <w:szCs w:val="20"/>
          <w:lang w:val="it-IT"/>
        </w:rPr>
        <w:t>all’</w:t>
      </w:r>
      <w:r w:rsidR="00B4747B" w:rsidRPr="00BF05EE">
        <w:rPr>
          <w:rFonts w:ascii="Century Gothic" w:hAnsi="Century Gothic"/>
          <w:sz w:val="20"/>
          <w:szCs w:val="20"/>
          <w:lang w:val="it-IT"/>
        </w:rPr>
        <w:t>A</w:t>
      </w:r>
      <w:r w:rsidR="00C81074">
        <w:rPr>
          <w:rFonts w:ascii="Century Gothic" w:hAnsi="Century Gothic"/>
          <w:sz w:val="20"/>
          <w:szCs w:val="20"/>
          <w:lang w:val="it-IT"/>
        </w:rPr>
        <w:t>.</w:t>
      </w:r>
      <w:r w:rsidR="00B4747B" w:rsidRPr="00BF05EE">
        <w:rPr>
          <w:rFonts w:ascii="Century Gothic" w:hAnsi="Century Gothic"/>
          <w:sz w:val="20"/>
          <w:szCs w:val="20"/>
          <w:lang w:val="it-IT"/>
        </w:rPr>
        <w:t>S</w:t>
      </w:r>
      <w:r w:rsidR="00C81074">
        <w:rPr>
          <w:rFonts w:ascii="Century Gothic" w:hAnsi="Century Gothic"/>
          <w:sz w:val="20"/>
          <w:szCs w:val="20"/>
          <w:lang w:val="it-IT"/>
        </w:rPr>
        <w:t>.</w:t>
      </w:r>
      <w:r w:rsidR="00B4747B" w:rsidRPr="00BF05EE">
        <w:rPr>
          <w:rFonts w:ascii="Century Gothic" w:hAnsi="Century Gothic"/>
          <w:sz w:val="20"/>
          <w:szCs w:val="20"/>
          <w:lang w:val="it-IT"/>
        </w:rPr>
        <w:t>S</w:t>
      </w:r>
      <w:r w:rsidR="00C81074">
        <w:rPr>
          <w:rFonts w:ascii="Century Gothic" w:hAnsi="Century Gothic"/>
          <w:sz w:val="20"/>
          <w:szCs w:val="20"/>
          <w:lang w:val="it-IT"/>
        </w:rPr>
        <w:t>.</w:t>
      </w:r>
      <w:r w:rsidR="00B4747B" w:rsidRPr="00BF05EE">
        <w:rPr>
          <w:rFonts w:ascii="Century Gothic" w:hAnsi="Century Gothic"/>
          <w:sz w:val="20"/>
          <w:szCs w:val="20"/>
          <w:lang w:val="it-IT"/>
        </w:rPr>
        <w:t>T</w:t>
      </w:r>
      <w:r w:rsidR="00C81074">
        <w:rPr>
          <w:rFonts w:ascii="Century Gothic" w:hAnsi="Century Gothic"/>
          <w:sz w:val="20"/>
          <w:szCs w:val="20"/>
          <w:lang w:val="it-IT"/>
        </w:rPr>
        <w:t>.</w:t>
      </w:r>
      <w:r w:rsidR="00C5731E"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o a terzi per fatti comunque imputabili ai soggetti cui sono state affidate le suddette</w:t>
      </w:r>
      <w:r w:rsidR="00432459" w:rsidRPr="00BF05EE">
        <w:rPr>
          <w:rFonts w:ascii="Century Gothic" w:hAnsi="Century Gothic"/>
          <w:spacing w:val="-9"/>
          <w:sz w:val="20"/>
          <w:szCs w:val="20"/>
          <w:lang w:val="it-IT"/>
        </w:rPr>
        <w:t xml:space="preserve"> </w:t>
      </w:r>
      <w:r w:rsidR="00432459" w:rsidRPr="00BF05EE">
        <w:rPr>
          <w:rFonts w:ascii="Century Gothic" w:hAnsi="Century Gothic"/>
          <w:sz w:val="20"/>
          <w:szCs w:val="20"/>
          <w:lang w:val="it-IT"/>
        </w:rPr>
        <w:t>attività.</w:t>
      </w:r>
    </w:p>
    <w:p w14:paraId="44597B39" w14:textId="5D71F203"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 subappaltatori dovranno mantenere</w:t>
      </w:r>
      <w:r w:rsidR="00C5731E" w:rsidRPr="00BF05EE">
        <w:rPr>
          <w:rFonts w:ascii="Century Gothic" w:hAnsi="Century Gothic"/>
          <w:sz w:val="20"/>
          <w:szCs w:val="20"/>
          <w:lang w:val="it-IT"/>
        </w:rPr>
        <w:t>,</w:t>
      </w:r>
      <w:r w:rsidRPr="00BF05EE">
        <w:rPr>
          <w:rFonts w:ascii="Century Gothic" w:hAnsi="Century Gothic"/>
          <w:sz w:val="20"/>
          <w:szCs w:val="20"/>
          <w:lang w:val="it-IT"/>
        </w:rPr>
        <w:t xml:space="preserve"> per tutta la durata </w:t>
      </w:r>
      <w:r w:rsidR="00C5731E" w:rsidRPr="00BF05EE">
        <w:rPr>
          <w:rFonts w:ascii="Century Gothic" w:hAnsi="Century Gothic"/>
          <w:sz w:val="20"/>
          <w:szCs w:val="20"/>
          <w:lang w:val="it-IT"/>
        </w:rPr>
        <w:t xml:space="preserve">del Contratto, </w:t>
      </w:r>
      <w:r w:rsidRPr="00BF05EE">
        <w:rPr>
          <w:rFonts w:ascii="Century Gothic" w:hAnsi="Century Gothic"/>
          <w:sz w:val="20"/>
          <w:szCs w:val="20"/>
          <w:lang w:val="it-IT"/>
        </w:rPr>
        <w:t>i requisiti richiesti dalla documentazione di gara, nonché dalla normativa vigente in materia per lo svolgimento delle attività agli stessi</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affidate.</w:t>
      </w:r>
    </w:p>
    <w:p w14:paraId="019BED61" w14:textId="77777777" w:rsidR="00C81074" w:rsidRDefault="00432459" w:rsidP="00C5731E">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impegna a depositare presso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almeno 20 (venti) giorni prima dell’inizio dell’esecuzione delle attività oggetto del subappalto, la copia autentica</w:t>
      </w:r>
      <w:r w:rsidR="00C5731E" w:rsidRPr="00BF05EE">
        <w:rPr>
          <w:rFonts w:ascii="Century Gothic" w:hAnsi="Century Gothic"/>
          <w:sz w:val="20"/>
          <w:szCs w:val="20"/>
          <w:lang w:val="it-IT"/>
        </w:rPr>
        <w:t xml:space="preserve"> del contratto di subappalto, corredato dalla </w:t>
      </w:r>
      <w:r w:rsidRPr="00BF05EE">
        <w:rPr>
          <w:rFonts w:ascii="Century Gothic" w:hAnsi="Century Gothic"/>
          <w:sz w:val="20"/>
          <w:szCs w:val="20"/>
          <w:lang w:val="it-IT"/>
        </w:rPr>
        <w:t>documentazione</w:t>
      </w:r>
      <w:r w:rsidR="00C5731E"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prevista dalla normativa vigente in materia, ivi inclusa la certificazione attestante il possesso da parte del subappaltatore dei requisiti soggettivi previsti in sede di gara nonché la certificazione comprovante il possesso dei requisiti, richiesti dalla vigente normativa, per  lo svolgimento delle attività allo stesso affidate e la dichiarazione relativa alla sussistenza o meno di eventuali forme di controllo o collegamento a norma dell’art. 2359 cod. civ. con il subappaltatore. </w:t>
      </w:r>
    </w:p>
    <w:p w14:paraId="37D901B7" w14:textId="431C6833" w:rsidR="0094402B" w:rsidRPr="00BF05EE"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In caso di mancata presentazione dei documenti sopra richiesti nel termine previsto,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non autorizzerà il</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subappalto.</w:t>
      </w:r>
    </w:p>
    <w:p w14:paraId="38D74379" w14:textId="77777777" w:rsidR="00C81074"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In caso di mancato deposito di taluno dei suindicati documenti nel termine previsto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procederà a richiedere 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l’integrazione della suddetta documentazione, assegnando all’uopo un termine essenziale, decorso inutilmente il quale il subappalto non verrà autorizzato. </w:t>
      </w:r>
    </w:p>
    <w:p w14:paraId="1B239250" w14:textId="5E031F5E" w:rsidR="002034A9" w:rsidRPr="00C81074"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C81074">
        <w:rPr>
          <w:rFonts w:ascii="Century Gothic" w:hAnsi="Century Gothic"/>
          <w:sz w:val="20"/>
          <w:szCs w:val="20"/>
          <w:lang w:val="it-IT"/>
        </w:rPr>
        <w:t>Resta inteso che la suddetta richiesta di integrazione sospende il termine per la definizione del procedimento di autorizzazione del subappalto.</w:t>
      </w:r>
    </w:p>
    <w:p w14:paraId="3D625E2D" w14:textId="23692B3D" w:rsidR="0094402B" w:rsidRPr="00FD2232" w:rsidRDefault="00377116" w:rsidP="00FD2232">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w:t>
      </w:r>
      <w:r w:rsidR="00227B96" w:rsidRPr="00BF05EE">
        <w:rPr>
          <w:rFonts w:ascii="Century Gothic" w:hAnsi="Century Gothic"/>
          <w:sz w:val="20"/>
          <w:szCs w:val="20"/>
          <w:lang w:val="it-IT"/>
        </w:rPr>
        <w:t>l</w:t>
      </w:r>
      <w:r w:rsidR="00432459" w:rsidRPr="00BF05EE">
        <w:rPr>
          <w:rFonts w:ascii="Century Gothic" w:hAnsi="Century Gothic"/>
          <w:sz w:val="20"/>
          <w:szCs w:val="20"/>
          <w:lang w:val="it-IT"/>
        </w:rPr>
        <w:t xml:space="preserve"> subappalto non comporta alcuna modificazione agli obblighi e agli oneri del Fornitore, il quale rimane l’unico e solo responsabile, nei confronti d</w:t>
      </w:r>
      <w:r w:rsidR="0062078B" w:rsidRPr="00BF05EE">
        <w:rPr>
          <w:rFonts w:ascii="Century Gothic" w:hAnsi="Century Gothic"/>
          <w:sz w:val="20"/>
          <w:szCs w:val="20"/>
          <w:lang w:val="it-IT"/>
        </w:rPr>
        <w:t>ell’</w:t>
      </w:r>
      <w:r w:rsidR="00FD2232" w:rsidRPr="00FD2232">
        <w:rPr>
          <w:rFonts w:ascii="Century Gothic" w:hAnsi="Century Gothic"/>
          <w:sz w:val="20"/>
          <w:szCs w:val="20"/>
          <w:lang w:val="it-IT"/>
        </w:rPr>
        <w:t xml:space="preserve">A.S.S.T. di Pavia </w:t>
      </w:r>
      <w:r w:rsidR="00432459" w:rsidRPr="00FD2232">
        <w:rPr>
          <w:rFonts w:ascii="Century Gothic" w:hAnsi="Century Gothic"/>
          <w:sz w:val="20"/>
          <w:szCs w:val="20"/>
          <w:lang w:val="it-IT"/>
        </w:rPr>
        <w:t>della perfetta esecuzione del</w:t>
      </w:r>
      <w:r w:rsidR="00C5731E" w:rsidRPr="00FD2232">
        <w:rPr>
          <w:rFonts w:ascii="Century Gothic" w:hAnsi="Century Gothic"/>
          <w:sz w:val="20"/>
          <w:szCs w:val="20"/>
          <w:lang w:val="it-IT"/>
        </w:rPr>
        <w:t xml:space="preserve"> Contratto</w:t>
      </w:r>
      <w:r w:rsidR="00432459" w:rsidRPr="00FD2232">
        <w:rPr>
          <w:rFonts w:ascii="Century Gothic" w:hAnsi="Century Gothic"/>
          <w:sz w:val="20"/>
          <w:szCs w:val="20"/>
          <w:lang w:val="it-IT"/>
        </w:rPr>
        <w:t xml:space="preserve"> anche per la parte</w:t>
      </w:r>
      <w:r w:rsidR="00432459" w:rsidRPr="00FD2232">
        <w:rPr>
          <w:rFonts w:ascii="Century Gothic" w:hAnsi="Century Gothic"/>
          <w:spacing w:val="-4"/>
          <w:sz w:val="20"/>
          <w:szCs w:val="20"/>
          <w:lang w:val="it-IT"/>
        </w:rPr>
        <w:t xml:space="preserve"> </w:t>
      </w:r>
      <w:r w:rsidR="00432459" w:rsidRPr="00FD2232">
        <w:rPr>
          <w:rFonts w:ascii="Century Gothic" w:hAnsi="Century Gothic"/>
          <w:sz w:val="20"/>
          <w:szCs w:val="20"/>
          <w:lang w:val="it-IT"/>
        </w:rPr>
        <w:t>subappaltata.</w:t>
      </w:r>
    </w:p>
    <w:p w14:paraId="01C3A9E3" w14:textId="761BB590"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obbliga a manlevare e tenere indenne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da qualsivoglia pretesa di terzi per fatti e colpe imputabili al subappaltatore o ai suoi</w:t>
      </w:r>
      <w:r w:rsidRPr="00BF05EE">
        <w:rPr>
          <w:rFonts w:ascii="Century Gothic" w:hAnsi="Century Gothic"/>
          <w:spacing w:val="-14"/>
          <w:sz w:val="20"/>
          <w:szCs w:val="20"/>
          <w:lang w:val="it-IT"/>
        </w:rPr>
        <w:t xml:space="preserve"> </w:t>
      </w:r>
      <w:r w:rsidRPr="00BF05EE">
        <w:rPr>
          <w:rFonts w:ascii="Century Gothic" w:hAnsi="Century Gothic"/>
          <w:sz w:val="20"/>
          <w:szCs w:val="20"/>
          <w:lang w:val="it-IT"/>
        </w:rPr>
        <w:t>ausiliari.</w:t>
      </w:r>
    </w:p>
    <w:p w14:paraId="4A590C28" w14:textId="58E1D3FE"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0062078B" w:rsidRPr="00BF05EE">
        <w:rPr>
          <w:rFonts w:ascii="Century Gothic" w:hAnsi="Century Gothic"/>
          <w:sz w:val="20"/>
          <w:szCs w:val="20"/>
          <w:lang w:val="it-IT"/>
        </w:rPr>
        <w:t>si obbliga a trasmettere all’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entro 20 (venti) giorni dalla data di ciascun pagamento effettuato nei suoi confronti, copia delle fatture quietanzate relative ai pagamenti da essa corrisposti al subappaltatore con l’indicazione delle ritenute di garanzia effettuate. Qualora il </w:t>
      </w:r>
      <w:r w:rsidRPr="00C81074">
        <w:rPr>
          <w:rFonts w:ascii="Century Gothic" w:hAnsi="Century Gothic"/>
          <w:sz w:val="20"/>
          <w:szCs w:val="20"/>
          <w:lang w:val="it-IT"/>
        </w:rPr>
        <w:t>Fornitore non trasmetta</w:t>
      </w:r>
      <w:r w:rsidRPr="00BF05EE">
        <w:rPr>
          <w:rFonts w:ascii="Century Gothic" w:hAnsi="Century Gothic"/>
          <w:sz w:val="20"/>
          <w:szCs w:val="20"/>
          <w:lang w:val="it-IT"/>
        </w:rPr>
        <w:t xml:space="preserve"> le fatture quietanziate del subappaltatore entro il predetto termine, </w:t>
      </w:r>
      <w:r w:rsidR="0062078B"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sospende il successivo pagamento a favore del</w:t>
      </w:r>
      <w:r w:rsidRPr="00BF05EE">
        <w:rPr>
          <w:rFonts w:ascii="Century Gothic" w:hAnsi="Century Gothic"/>
          <w:spacing w:val="-13"/>
          <w:sz w:val="20"/>
          <w:szCs w:val="20"/>
          <w:lang w:val="it-IT"/>
        </w:rPr>
        <w:t xml:space="preserve"> </w:t>
      </w:r>
      <w:r w:rsidRPr="00BF05EE">
        <w:rPr>
          <w:rFonts w:ascii="Century Gothic" w:hAnsi="Century Gothic"/>
          <w:i/>
          <w:sz w:val="20"/>
          <w:szCs w:val="20"/>
          <w:lang w:val="it-IT"/>
        </w:rPr>
        <w:t>Fornitore.</w:t>
      </w:r>
    </w:p>
    <w:p w14:paraId="55343831" w14:textId="1DD875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obbliga a risolvere tempestivamente il contratto di subappalto, qualora durante l’esecuzione </w:t>
      </w:r>
      <w:r w:rsidR="0062078B" w:rsidRPr="00BF05EE">
        <w:rPr>
          <w:rFonts w:ascii="Century Gothic" w:hAnsi="Century Gothic"/>
          <w:sz w:val="20"/>
          <w:szCs w:val="20"/>
          <w:lang w:val="it-IT"/>
        </w:rPr>
        <w:t xml:space="preserve">dello stesso siano accertati dalla Stazione </w:t>
      </w:r>
      <w:r w:rsidR="002C67F0" w:rsidRPr="00BF05EE">
        <w:rPr>
          <w:rFonts w:ascii="Century Gothic" w:hAnsi="Century Gothic"/>
          <w:sz w:val="20"/>
          <w:szCs w:val="20"/>
          <w:lang w:val="it-IT"/>
        </w:rPr>
        <w:t>Appaltante</w:t>
      </w:r>
      <w:r w:rsidR="00B4747B" w:rsidRPr="00BF05EE">
        <w:rPr>
          <w:rFonts w:ascii="Century Gothic" w:hAnsi="Century Gothic"/>
          <w:sz w:val="20"/>
          <w:szCs w:val="20"/>
          <w:lang w:val="it-IT"/>
        </w:rPr>
        <w:t xml:space="preserve"> </w:t>
      </w:r>
      <w:r w:rsidRPr="00BF05EE">
        <w:rPr>
          <w:rFonts w:ascii="Century Gothic" w:hAnsi="Century Gothic"/>
          <w:sz w:val="20"/>
          <w:szCs w:val="20"/>
          <w:lang w:val="it-IT"/>
        </w:rPr>
        <w:t>inadempimenti dell’impresa affidataria in subappalto; in tal caso il Fornitore</w:t>
      </w:r>
      <w:r w:rsidRPr="00BF05EE">
        <w:rPr>
          <w:rFonts w:ascii="Century Gothic" w:hAnsi="Century Gothic"/>
          <w:i/>
          <w:sz w:val="20"/>
          <w:szCs w:val="20"/>
          <w:lang w:val="it-IT"/>
        </w:rPr>
        <w:t xml:space="preserve"> </w:t>
      </w:r>
      <w:r w:rsidRPr="00BF05EE">
        <w:rPr>
          <w:rFonts w:ascii="Century Gothic" w:hAnsi="Century Gothic"/>
          <w:spacing w:val="-2"/>
          <w:sz w:val="20"/>
          <w:szCs w:val="20"/>
          <w:lang w:val="it-IT"/>
        </w:rPr>
        <w:t xml:space="preserve">non </w:t>
      </w:r>
      <w:r w:rsidRPr="00BF05EE">
        <w:rPr>
          <w:rFonts w:ascii="Century Gothic" w:hAnsi="Century Gothic"/>
          <w:sz w:val="20"/>
          <w:szCs w:val="20"/>
          <w:lang w:val="it-IT"/>
        </w:rPr>
        <w:t xml:space="preserve">avrà diritto ad alcun indennizzo da parte di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né al differimento dei termini di esecuzione del contratto</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attuativo.</w:t>
      </w:r>
    </w:p>
    <w:p w14:paraId="4F5CA297" w14:textId="777777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L’esecuzione delle attività subappaltate non può formare oggetto di ulteriore</w:t>
      </w:r>
      <w:r w:rsidRPr="00BF05EE">
        <w:rPr>
          <w:rFonts w:ascii="Century Gothic" w:hAnsi="Century Gothic"/>
          <w:spacing w:val="-5"/>
          <w:sz w:val="20"/>
          <w:szCs w:val="20"/>
          <w:lang w:val="it-IT"/>
        </w:rPr>
        <w:t xml:space="preserve"> </w:t>
      </w:r>
      <w:r w:rsidRPr="00BF05EE">
        <w:rPr>
          <w:rFonts w:ascii="Century Gothic" w:hAnsi="Century Gothic"/>
          <w:sz w:val="20"/>
          <w:szCs w:val="20"/>
          <w:lang w:val="it-IT"/>
        </w:rPr>
        <w:t>subappalto.</w:t>
      </w:r>
    </w:p>
    <w:p w14:paraId="2FD65F30" w14:textId="075E8082"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inadempimento da parte del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agli obblighi di cui ai precedenti commi, </w:t>
      </w:r>
      <w:r w:rsidR="0062078B"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avrà facoltà di risolvere</w:t>
      </w:r>
      <w:r w:rsidR="0062078B" w:rsidRPr="00BF05EE">
        <w:rPr>
          <w:rFonts w:ascii="Century Gothic" w:hAnsi="Century Gothic"/>
          <w:sz w:val="20"/>
          <w:szCs w:val="20"/>
          <w:lang w:val="it-IT"/>
        </w:rPr>
        <w:t xml:space="preserve"> il Contratto</w:t>
      </w:r>
      <w:r w:rsidRPr="00BF05EE">
        <w:rPr>
          <w:rFonts w:ascii="Century Gothic" w:hAnsi="Century Gothic"/>
          <w:sz w:val="20"/>
          <w:szCs w:val="20"/>
          <w:lang w:val="it-IT"/>
        </w:rPr>
        <w:t xml:space="preserve">, ai sensi del precedente articolo </w:t>
      </w:r>
      <w:r w:rsidR="00FB6F2D" w:rsidRPr="00BF05EE">
        <w:rPr>
          <w:rFonts w:ascii="Century Gothic" w:hAnsi="Century Gothic"/>
          <w:sz w:val="20"/>
          <w:szCs w:val="20"/>
          <w:lang w:val="it-IT"/>
        </w:rPr>
        <w:t>1</w:t>
      </w:r>
      <w:r w:rsidR="00B9531A" w:rsidRPr="00BF05EE">
        <w:rPr>
          <w:rFonts w:ascii="Century Gothic" w:hAnsi="Century Gothic"/>
          <w:sz w:val="20"/>
          <w:szCs w:val="20"/>
          <w:lang w:val="it-IT"/>
        </w:rPr>
        <w:t>4</w:t>
      </w:r>
      <w:r w:rsidR="00FB6F2D" w:rsidRPr="00BF05EE">
        <w:rPr>
          <w:rFonts w:ascii="Century Gothic" w:hAnsi="Century Gothic"/>
          <w:sz w:val="20"/>
          <w:szCs w:val="20"/>
          <w:lang w:val="it-IT"/>
        </w:rPr>
        <w:t>.</w:t>
      </w:r>
    </w:p>
    <w:p w14:paraId="4E0E703B" w14:textId="0303403C"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Ai sensi dell’art. </w:t>
      </w:r>
      <w:r w:rsidR="00DD4E1A" w:rsidRPr="00BF05EE">
        <w:rPr>
          <w:rFonts w:ascii="Century Gothic" w:hAnsi="Century Gothic"/>
          <w:sz w:val="20"/>
          <w:szCs w:val="20"/>
          <w:lang w:val="it-IT"/>
        </w:rPr>
        <w:t>105</w:t>
      </w:r>
      <w:r w:rsidRPr="00BF05EE">
        <w:rPr>
          <w:rFonts w:ascii="Century Gothic" w:hAnsi="Century Gothic"/>
          <w:sz w:val="20"/>
          <w:szCs w:val="20"/>
          <w:lang w:val="it-IT"/>
        </w:rPr>
        <w:t xml:space="preserve">, comma </w:t>
      </w:r>
      <w:r w:rsidR="00DD4E1A" w:rsidRPr="00BF05EE">
        <w:rPr>
          <w:rFonts w:ascii="Century Gothic" w:hAnsi="Century Gothic"/>
          <w:sz w:val="20"/>
          <w:szCs w:val="20"/>
          <w:lang w:val="it-IT"/>
        </w:rPr>
        <w:t>1</w:t>
      </w:r>
      <w:r w:rsidRPr="00BF05EE">
        <w:rPr>
          <w:rFonts w:ascii="Century Gothic" w:hAnsi="Century Gothic"/>
          <w:sz w:val="20"/>
          <w:szCs w:val="20"/>
          <w:lang w:val="it-IT"/>
        </w:rPr>
        <w:t>4, del D.</w:t>
      </w:r>
      <w:r w:rsidR="0062078B"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Lgs. n. </w:t>
      </w:r>
      <w:r w:rsidR="00DD4E1A" w:rsidRPr="00BF05EE">
        <w:rPr>
          <w:rFonts w:ascii="Century Gothic" w:hAnsi="Century Gothic"/>
          <w:sz w:val="20"/>
          <w:szCs w:val="20"/>
          <w:lang w:val="it-IT"/>
        </w:rPr>
        <w:t>50/2016</w:t>
      </w:r>
      <w:r w:rsidRPr="00BF05EE">
        <w:rPr>
          <w:rFonts w:ascii="Century Gothic" w:hAnsi="Century Gothic"/>
          <w:sz w:val="20"/>
          <w:szCs w:val="20"/>
          <w:lang w:val="it-IT"/>
        </w:rPr>
        <w:t>, 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deve praticare per le prestazioni affidate in subappalto, gli stessi prezzi unitari risultanti dall’aggiudicazione, con ribasso non superiore al 20% (venti per</w:t>
      </w:r>
      <w:r w:rsidRPr="00BF05EE">
        <w:rPr>
          <w:rFonts w:ascii="Century Gothic" w:hAnsi="Century Gothic"/>
          <w:spacing w:val="-4"/>
          <w:sz w:val="20"/>
          <w:szCs w:val="20"/>
          <w:lang w:val="it-IT"/>
        </w:rPr>
        <w:t xml:space="preserve"> </w:t>
      </w:r>
      <w:r w:rsidR="0062078B" w:rsidRPr="00BF05EE">
        <w:rPr>
          <w:rFonts w:ascii="Century Gothic" w:hAnsi="Century Gothic"/>
          <w:sz w:val="20"/>
          <w:szCs w:val="20"/>
          <w:lang w:val="it-IT"/>
        </w:rPr>
        <w:t>cento), nel rispetto degli standard qualitativi e prestazionali previsti nel Contratto d’appalto.</w:t>
      </w:r>
    </w:p>
    <w:p w14:paraId="70A4E08E" w14:textId="000661C7" w:rsidR="007D0609" w:rsidRPr="00BF05E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inadempimento da parte del Fornitore agli obblighi di cui ai precedenti commi, 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può risolvere il Contratto, salvo il diritto al risarcimento del danno.</w:t>
      </w:r>
    </w:p>
    <w:p w14:paraId="4BE77821" w14:textId="48CEAAC5" w:rsidR="007D0609" w:rsidRPr="00BF05E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Il Fornitore deve provvedere a sostituire i subappaltatori relativamente ai quali apposita verifica abbia dimostrato la sussistenza di motivi di esclusione di cui all’art. 80 del D. Lgs. n. 50/2016. </w:t>
      </w:r>
    </w:p>
    <w:p w14:paraId="1AF45F54" w14:textId="777777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Per tutto quanto non previsto si applicano le disposizioni di cui all’art. </w:t>
      </w:r>
      <w:r w:rsidR="007D2146" w:rsidRPr="00BF05EE">
        <w:rPr>
          <w:rFonts w:ascii="Century Gothic" w:hAnsi="Century Gothic"/>
          <w:sz w:val="20"/>
          <w:szCs w:val="20"/>
          <w:lang w:val="it-IT"/>
        </w:rPr>
        <w:t>105 del D.lgs. 50/2016.</w:t>
      </w:r>
    </w:p>
    <w:p w14:paraId="67E3ACB1" w14:textId="4A9E9566" w:rsidR="00B5580E" w:rsidRPr="00BF05EE" w:rsidRDefault="00B5580E" w:rsidP="00EB2C53">
      <w:pPr>
        <w:pStyle w:val="Titolo1"/>
        <w:numPr>
          <w:ilvl w:val="0"/>
          <w:numId w:val="7"/>
        </w:numPr>
        <w:tabs>
          <w:tab w:val="left" w:pos="0"/>
          <w:tab w:val="left" w:pos="1386"/>
          <w:tab w:val="left" w:pos="4111"/>
          <w:tab w:val="left" w:pos="4962"/>
        </w:tabs>
        <w:ind w:hanging="1069"/>
        <w:rPr>
          <w:rFonts w:ascii="Century Gothic" w:hAnsi="Century Gothic"/>
          <w:color w:val="auto"/>
          <w:sz w:val="20"/>
          <w:szCs w:val="20"/>
          <w:lang w:val="it-IT"/>
        </w:rPr>
      </w:pPr>
      <w:bookmarkStart w:id="461" w:name="_Toc501556170"/>
      <w:bookmarkStart w:id="462" w:name="_Toc501630074"/>
      <w:bookmarkStart w:id="463" w:name="_Toc501641698"/>
      <w:bookmarkStart w:id="464" w:name="_Toc501642398"/>
      <w:bookmarkStart w:id="465" w:name="_Toc501642468"/>
      <w:bookmarkStart w:id="466" w:name="_Toc501642540"/>
      <w:bookmarkStart w:id="467" w:name="_Toc501642612"/>
      <w:bookmarkStart w:id="468" w:name="_Toc501642684"/>
      <w:bookmarkStart w:id="469" w:name="_Toc501642756"/>
      <w:bookmarkStart w:id="470" w:name="_Toc501642828"/>
      <w:bookmarkStart w:id="471" w:name="_Toc501642900"/>
      <w:bookmarkStart w:id="472" w:name="_Toc501648431"/>
      <w:bookmarkStart w:id="473" w:name="_Toc501648518"/>
      <w:bookmarkStart w:id="474" w:name="_Toc501648605"/>
      <w:bookmarkStart w:id="475" w:name="_Toc501710040"/>
      <w:bookmarkStart w:id="476" w:name="_Toc501710102"/>
      <w:bookmarkStart w:id="477" w:name="_Toc501556171"/>
      <w:bookmarkStart w:id="478" w:name="_Toc501630075"/>
      <w:bookmarkStart w:id="479" w:name="_Toc501641699"/>
      <w:bookmarkStart w:id="480" w:name="_Toc501642399"/>
      <w:bookmarkStart w:id="481" w:name="_Toc501642469"/>
      <w:bookmarkStart w:id="482" w:name="_Toc501642541"/>
      <w:bookmarkStart w:id="483" w:name="_Toc501642613"/>
      <w:bookmarkStart w:id="484" w:name="_Toc501642685"/>
      <w:bookmarkStart w:id="485" w:name="_Toc501642757"/>
      <w:bookmarkStart w:id="486" w:name="_Toc501642829"/>
      <w:bookmarkStart w:id="487" w:name="_Toc501642901"/>
      <w:bookmarkStart w:id="488" w:name="_Toc501648432"/>
      <w:bookmarkStart w:id="489" w:name="_Toc501648519"/>
      <w:bookmarkStart w:id="490" w:name="_Toc501648606"/>
      <w:bookmarkStart w:id="491" w:name="_Toc501710041"/>
      <w:bookmarkStart w:id="492" w:name="_Toc501710103"/>
      <w:bookmarkStart w:id="493" w:name="_Toc501710042"/>
      <w:bookmarkStart w:id="494" w:name="_Toc501710104"/>
      <w:bookmarkStart w:id="495" w:name="_Toc53470621"/>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BF05EE">
        <w:rPr>
          <w:rFonts w:ascii="Century Gothic" w:hAnsi="Century Gothic"/>
          <w:color w:val="auto"/>
          <w:sz w:val="20"/>
          <w:szCs w:val="20"/>
          <w:lang w:val="it-IT"/>
        </w:rPr>
        <w:t>Divieto di cessione del Contratto</w:t>
      </w:r>
      <w:bookmarkEnd w:id="495"/>
    </w:p>
    <w:p w14:paraId="24650341" w14:textId="77777777" w:rsidR="0094402B" w:rsidRPr="00BF05EE" w:rsidRDefault="0094402B" w:rsidP="005659E5">
      <w:pPr>
        <w:pStyle w:val="Paragrafoelenco"/>
        <w:rPr>
          <w:rFonts w:ascii="Century Gothic" w:hAnsi="Century Gothic"/>
          <w:sz w:val="20"/>
          <w:szCs w:val="20"/>
          <w:lang w:val="it-IT"/>
        </w:rPr>
      </w:pPr>
    </w:p>
    <w:p w14:paraId="23DCE01A" w14:textId="77777777" w:rsidR="00EB2C53" w:rsidRPr="00BF05EE" w:rsidRDefault="00B33588" w:rsidP="00864098">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BF05EE">
        <w:rPr>
          <w:rFonts w:ascii="Century Gothic" w:hAnsi="Century Gothic"/>
          <w:sz w:val="20"/>
          <w:szCs w:val="20"/>
          <w:lang w:val="it-IT"/>
        </w:rPr>
        <w:t xml:space="preserve">È </w:t>
      </w:r>
      <w:r w:rsidR="00EB2C53" w:rsidRPr="00BF05EE">
        <w:rPr>
          <w:rFonts w:ascii="Century Gothic" w:hAnsi="Century Gothic"/>
          <w:sz w:val="20"/>
          <w:szCs w:val="20"/>
          <w:lang w:val="it-IT"/>
        </w:rPr>
        <w:t xml:space="preserve">fatto </w:t>
      </w:r>
      <w:r w:rsidR="00432459" w:rsidRPr="00BF05EE">
        <w:rPr>
          <w:rFonts w:ascii="Century Gothic" w:hAnsi="Century Gothic"/>
          <w:sz w:val="20"/>
          <w:szCs w:val="20"/>
          <w:lang w:val="it-IT"/>
        </w:rPr>
        <w:t>divieto al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 xml:space="preserve">di cedere, a qualsiasi titolo, </w:t>
      </w:r>
      <w:r w:rsidR="00F227E7" w:rsidRPr="00BF05EE">
        <w:rPr>
          <w:rFonts w:ascii="Century Gothic" w:hAnsi="Century Gothic"/>
          <w:sz w:val="20"/>
          <w:szCs w:val="20"/>
          <w:lang w:val="it-IT"/>
        </w:rPr>
        <w:t xml:space="preserve">in tutto o in parte il </w:t>
      </w:r>
      <w:r w:rsidR="00EB2C53" w:rsidRPr="00BF05EE">
        <w:rPr>
          <w:rFonts w:ascii="Century Gothic" w:hAnsi="Century Gothic"/>
          <w:sz w:val="20"/>
          <w:szCs w:val="20"/>
          <w:lang w:val="it-IT"/>
        </w:rPr>
        <w:t xml:space="preserve">presente </w:t>
      </w:r>
      <w:r w:rsidR="00F227E7" w:rsidRPr="00BF05EE">
        <w:rPr>
          <w:rFonts w:ascii="Century Gothic" w:hAnsi="Century Gothic"/>
          <w:sz w:val="20"/>
          <w:szCs w:val="20"/>
          <w:lang w:val="it-IT"/>
        </w:rPr>
        <w:t>Contratto</w:t>
      </w:r>
      <w:r w:rsidR="00432459" w:rsidRPr="00BF05EE">
        <w:rPr>
          <w:rFonts w:ascii="Century Gothic" w:hAnsi="Century Gothic"/>
          <w:sz w:val="20"/>
          <w:szCs w:val="20"/>
          <w:lang w:val="it-IT"/>
        </w:rPr>
        <w:t>, a pena di nu</w:t>
      </w:r>
      <w:r w:rsidR="00EB2C53" w:rsidRPr="00BF05EE">
        <w:rPr>
          <w:rFonts w:ascii="Century Gothic" w:hAnsi="Century Gothic"/>
          <w:sz w:val="20"/>
          <w:szCs w:val="20"/>
          <w:lang w:val="it-IT"/>
        </w:rPr>
        <w:t xml:space="preserve">llità della cessione medesima. </w:t>
      </w:r>
    </w:p>
    <w:p w14:paraId="0C96AB56" w14:textId="77777777" w:rsidR="00EB2C53" w:rsidRPr="00BF05EE" w:rsidRDefault="00EB2C53" w:rsidP="00EB2C53">
      <w:pPr>
        <w:pStyle w:val="Corpotesto"/>
        <w:tabs>
          <w:tab w:val="left" w:pos="0"/>
        </w:tabs>
        <w:spacing w:line="360" w:lineRule="auto"/>
        <w:ind w:left="709" w:right="184"/>
        <w:jc w:val="both"/>
        <w:rPr>
          <w:rFonts w:ascii="Century Gothic" w:hAnsi="Century Gothic"/>
          <w:sz w:val="20"/>
          <w:szCs w:val="20"/>
          <w:lang w:val="it-IT"/>
        </w:rPr>
      </w:pPr>
      <w:r w:rsidRPr="00BF05EE">
        <w:rPr>
          <w:rFonts w:ascii="Century Gothic" w:hAnsi="Century Gothic"/>
          <w:sz w:val="20"/>
          <w:szCs w:val="20"/>
          <w:lang w:val="it-IT"/>
        </w:rPr>
        <w:t>Per tutto quanto non previsto si applicano le disposizioni di cui all’art. 106 del D. Lgs. 50/2016.</w:t>
      </w:r>
    </w:p>
    <w:p w14:paraId="381468E4" w14:textId="26617E2C" w:rsidR="00F227E7" w:rsidRPr="00BF05EE" w:rsidRDefault="00EB2C53" w:rsidP="00EB2C53">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BF05EE">
        <w:rPr>
          <w:rFonts w:ascii="Century Gothic" w:hAnsi="Century Gothic"/>
          <w:sz w:val="20"/>
          <w:szCs w:val="20"/>
          <w:lang w:val="it-IT"/>
        </w:rPr>
        <w:t xml:space="preserve">In caso di inosservanza </w:t>
      </w:r>
      <w:bookmarkStart w:id="496" w:name="_Toc501642401"/>
      <w:bookmarkStart w:id="497" w:name="_Toc501642471"/>
      <w:bookmarkStart w:id="498" w:name="_Toc501642543"/>
      <w:bookmarkStart w:id="499" w:name="_Toc501642615"/>
      <w:bookmarkStart w:id="500" w:name="_Toc501642687"/>
      <w:bookmarkStart w:id="501" w:name="_Toc501642759"/>
      <w:bookmarkStart w:id="502" w:name="_Toc501642831"/>
      <w:bookmarkStart w:id="503" w:name="_Toc501642903"/>
      <w:bookmarkStart w:id="504" w:name="_Toc501648434"/>
      <w:bookmarkStart w:id="505" w:name="_Toc501648521"/>
      <w:bookmarkStart w:id="506" w:name="_Toc501648608"/>
      <w:bookmarkStart w:id="507" w:name="_Toc501642402"/>
      <w:bookmarkStart w:id="508" w:name="_Toc501642472"/>
      <w:bookmarkStart w:id="509" w:name="_Toc501642544"/>
      <w:bookmarkStart w:id="510" w:name="_Toc501642616"/>
      <w:bookmarkStart w:id="511" w:name="_Toc501642688"/>
      <w:bookmarkStart w:id="512" w:name="_Toc501642760"/>
      <w:bookmarkStart w:id="513" w:name="_Toc501642832"/>
      <w:bookmarkStart w:id="514" w:name="_Toc501642904"/>
      <w:bookmarkStart w:id="515" w:name="_Toc501648435"/>
      <w:bookmarkStart w:id="516" w:name="_Toc501648522"/>
      <w:bookmarkStart w:id="517" w:name="_Toc501648609"/>
      <w:bookmarkStart w:id="518" w:name="_Toc501642403"/>
      <w:bookmarkStart w:id="519" w:name="_Toc501642473"/>
      <w:bookmarkStart w:id="520" w:name="_Toc501642545"/>
      <w:bookmarkStart w:id="521" w:name="_Toc501642617"/>
      <w:bookmarkStart w:id="522" w:name="_Toc501642689"/>
      <w:bookmarkStart w:id="523" w:name="_Toc501642761"/>
      <w:bookmarkStart w:id="524" w:name="_Toc501642833"/>
      <w:bookmarkStart w:id="525" w:name="_Toc501642905"/>
      <w:bookmarkStart w:id="526" w:name="_Toc501648436"/>
      <w:bookmarkStart w:id="527" w:name="_Toc501648523"/>
      <w:bookmarkStart w:id="528" w:name="_Toc501648610"/>
      <w:bookmarkStart w:id="529" w:name="_Toc501642404"/>
      <w:bookmarkStart w:id="530" w:name="_Toc501642474"/>
      <w:bookmarkStart w:id="531" w:name="_Toc501642546"/>
      <w:bookmarkStart w:id="532" w:name="_Toc501642618"/>
      <w:bookmarkStart w:id="533" w:name="_Toc501642690"/>
      <w:bookmarkStart w:id="534" w:name="_Toc501642762"/>
      <w:bookmarkStart w:id="535" w:name="_Toc501642834"/>
      <w:bookmarkStart w:id="536" w:name="_Toc501642906"/>
      <w:bookmarkStart w:id="537" w:name="_Toc501648437"/>
      <w:bookmarkStart w:id="538" w:name="_Toc501648524"/>
      <w:bookmarkStart w:id="539" w:name="_Toc50164861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BF05EE">
        <w:rPr>
          <w:rFonts w:ascii="Century Gothic" w:hAnsi="Century Gothic"/>
          <w:sz w:val="20"/>
          <w:szCs w:val="20"/>
          <w:lang w:val="it-IT"/>
        </w:rPr>
        <w:t>da parte del Fornitore agli obblighi di cui al presente articolo, fermo restando il diritto dell’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al risarcimento del danno, il contratto si intenderà risolto di diritto.</w:t>
      </w:r>
    </w:p>
    <w:p w14:paraId="454F9566" w14:textId="52D4FBF2" w:rsidR="0050595C" w:rsidRPr="00BF05EE" w:rsidRDefault="00550609" w:rsidP="001444D9">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r w:rsidRPr="00BF05EE">
        <w:rPr>
          <w:rFonts w:ascii="Century Gothic" w:hAnsi="Century Gothic"/>
          <w:color w:val="auto"/>
          <w:sz w:val="20"/>
          <w:szCs w:val="20"/>
          <w:lang w:val="it-IT"/>
        </w:rPr>
        <w:t xml:space="preserve"> </w:t>
      </w:r>
      <w:bookmarkStart w:id="540" w:name="_Toc53470622"/>
      <w:r w:rsidRPr="00BF05EE">
        <w:rPr>
          <w:rFonts w:ascii="Century Gothic" w:hAnsi="Century Gothic"/>
          <w:color w:val="auto"/>
          <w:sz w:val="20"/>
          <w:szCs w:val="20"/>
          <w:lang w:val="it-IT"/>
        </w:rPr>
        <w:t xml:space="preserve">Direttore dell’Esecuzione del Contratto </w:t>
      </w:r>
      <w:r w:rsidR="0050595C" w:rsidRPr="00BF05EE">
        <w:rPr>
          <w:rFonts w:ascii="Century Gothic" w:hAnsi="Century Gothic"/>
          <w:color w:val="auto"/>
          <w:sz w:val="20"/>
          <w:szCs w:val="20"/>
          <w:lang w:val="it-IT"/>
        </w:rPr>
        <w:t>e</w:t>
      </w:r>
      <w:r w:rsidR="0070152A" w:rsidRPr="00BF05EE">
        <w:rPr>
          <w:rFonts w:ascii="Century Gothic" w:hAnsi="Century Gothic"/>
          <w:color w:val="auto"/>
          <w:sz w:val="20"/>
          <w:szCs w:val="20"/>
          <w:lang w:val="it-IT"/>
        </w:rPr>
        <w:t xml:space="preserve"> Referente</w:t>
      </w:r>
      <w:r w:rsidR="0050595C" w:rsidRPr="00BF05EE">
        <w:rPr>
          <w:rFonts w:ascii="Century Gothic" w:hAnsi="Century Gothic"/>
          <w:color w:val="auto"/>
          <w:sz w:val="20"/>
          <w:szCs w:val="20"/>
          <w:lang w:val="it-IT"/>
        </w:rPr>
        <w:t xml:space="preserve"> del</w:t>
      </w:r>
      <w:r w:rsidRPr="00BF05EE">
        <w:rPr>
          <w:rFonts w:ascii="Century Gothic" w:hAnsi="Century Gothic"/>
          <w:color w:val="auto"/>
          <w:sz w:val="20"/>
          <w:szCs w:val="20"/>
          <w:lang w:val="it-IT"/>
        </w:rPr>
        <w:t>l’appalto</w:t>
      </w:r>
      <w:bookmarkEnd w:id="540"/>
    </w:p>
    <w:p w14:paraId="19233642" w14:textId="204D0342" w:rsidR="0050595C" w:rsidRPr="00BF05EE" w:rsidRDefault="00ED28CD" w:rsidP="00ED28CD">
      <w:pPr>
        <w:pStyle w:val="Corpotesto"/>
        <w:tabs>
          <w:tab w:val="left" w:pos="0"/>
          <w:tab w:val="left" w:pos="6889"/>
        </w:tabs>
        <w:spacing w:before="8"/>
        <w:rPr>
          <w:rFonts w:ascii="Century Gothic" w:hAnsi="Century Gothic"/>
          <w:sz w:val="20"/>
          <w:szCs w:val="20"/>
          <w:lang w:val="it-IT"/>
        </w:rPr>
      </w:pPr>
      <w:r w:rsidRPr="00BF05EE">
        <w:rPr>
          <w:rFonts w:ascii="Century Gothic" w:hAnsi="Century Gothic"/>
          <w:sz w:val="20"/>
          <w:szCs w:val="20"/>
          <w:lang w:val="it-IT"/>
        </w:rPr>
        <w:tab/>
      </w:r>
    </w:p>
    <w:p w14:paraId="60B4620B" w14:textId="4FA743DF" w:rsidR="00550609" w:rsidRPr="00BF05EE" w:rsidRDefault="00550609" w:rsidP="00864098">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La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nominerà il Direttore dell’Esecuzione del Contratto (D.E.C.), preposto alla vigilanza sull’esecuzione del medesimo ed alla verifica del rispetto delle norme che regolano la materia.</w:t>
      </w:r>
    </w:p>
    <w:p w14:paraId="34615EFE" w14:textId="590A00F3" w:rsidR="0070152A" w:rsidRPr="00BF05EE" w:rsidRDefault="0070152A" w:rsidP="0070152A">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 all’atto della stipula del presente Contratto, è tenuto a comunicare per iscritto all’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xml:space="preserve">, il nominativo ed il recapito del Referente che avrà il compito di interloquire con questa Amministrazione, in particolar modo, con il Direttore dell’Esecuzione del Contratto, durante la vigenza del contratto. </w:t>
      </w:r>
    </w:p>
    <w:p w14:paraId="4916D4ED" w14:textId="08FBE6CE" w:rsidR="00586443" w:rsidRPr="00BF05EE" w:rsidRDefault="00432459" w:rsidP="00C5731E">
      <w:pPr>
        <w:pStyle w:val="Titolo1"/>
        <w:numPr>
          <w:ilvl w:val="0"/>
          <w:numId w:val="7"/>
        </w:numPr>
        <w:tabs>
          <w:tab w:val="left" w:pos="0"/>
          <w:tab w:val="left" w:pos="1386"/>
          <w:tab w:val="left" w:pos="4111"/>
          <w:tab w:val="left" w:pos="5103"/>
          <w:tab w:val="left" w:pos="5245"/>
        </w:tabs>
        <w:ind w:hanging="1069"/>
        <w:rPr>
          <w:rFonts w:ascii="Century Gothic" w:hAnsi="Century Gothic"/>
          <w:color w:val="auto"/>
          <w:sz w:val="20"/>
          <w:szCs w:val="20"/>
          <w:lang w:val="it-IT"/>
        </w:rPr>
      </w:pPr>
      <w:bookmarkStart w:id="541" w:name="_Toc501648454"/>
      <w:bookmarkStart w:id="542" w:name="_Toc501648541"/>
      <w:bookmarkStart w:id="543" w:name="_Toc501648628"/>
      <w:bookmarkStart w:id="544" w:name="_Toc501710058"/>
      <w:bookmarkStart w:id="545" w:name="_Toc501710120"/>
      <w:bookmarkStart w:id="546" w:name="_Toc501648455"/>
      <w:bookmarkStart w:id="547" w:name="_Toc501648542"/>
      <w:bookmarkStart w:id="548" w:name="_Toc501648629"/>
      <w:bookmarkStart w:id="549" w:name="_Toc501710059"/>
      <w:bookmarkStart w:id="550" w:name="_Toc501710121"/>
      <w:bookmarkStart w:id="551" w:name="_Toc501648456"/>
      <w:bookmarkStart w:id="552" w:name="_Toc501648543"/>
      <w:bookmarkStart w:id="553" w:name="_Toc501648630"/>
      <w:bookmarkStart w:id="554" w:name="_Toc501710060"/>
      <w:bookmarkStart w:id="555" w:name="_Toc501710122"/>
      <w:bookmarkStart w:id="556" w:name="_Toc53470623"/>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BF05EE">
        <w:rPr>
          <w:rFonts w:ascii="Century Gothic" w:hAnsi="Century Gothic"/>
          <w:color w:val="auto"/>
          <w:sz w:val="20"/>
          <w:szCs w:val="20"/>
          <w:lang w:val="it-IT"/>
        </w:rPr>
        <w:t>Foro competent</w:t>
      </w:r>
      <w:r w:rsidR="005E2236" w:rsidRPr="00BF05EE">
        <w:rPr>
          <w:rFonts w:ascii="Century Gothic" w:hAnsi="Century Gothic"/>
          <w:color w:val="auto"/>
          <w:sz w:val="20"/>
          <w:szCs w:val="20"/>
          <w:lang w:val="it-IT"/>
        </w:rPr>
        <w:t>e</w:t>
      </w:r>
      <w:bookmarkEnd w:id="556"/>
    </w:p>
    <w:p w14:paraId="0BF36DB4" w14:textId="77777777" w:rsidR="0094402B" w:rsidRPr="00BF05EE" w:rsidRDefault="0094402B" w:rsidP="00056AB0">
      <w:pPr>
        <w:pStyle w:val="Corpotesto"/>
        <w:tabs>
          <w:tab w:val="left" w:pos="0"/>
        </w:tabs>
        <w:spacing w:before="7"/>
        <w:rPr>
          <w:rFonts w:ascii="Century Gothic" w:hAnsi="Century Gothic"/>
          <w:sz w:val="20"/>
          <w:szCs w:val="20"/>
        </w:rPr>
      </w:pPr>
    </w:p>
    <w:p w14:paraId="14C4518F" w14:textId="6544657B" w:rsidR="0094402B" w:rsidRPr="00BF05EE"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Per tutte le questioni relative ai rapporti tra il Fornitore ed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in relazione alla validità, interpretazione ed esecuzione del presente</w:t>
      </w:r>
      <w:r w:rsidR="00ED28CD" w:rsidRPr="00BF05EE">
        <w:rPr>
          <w:rFonts w:ascii="Century Gothic" w:hAnsi="Century Gothic"/>
          <w:sz w:val="20"/>
          <w:szCs w:val="20"/>
          <w:lang w:val="it-IT"/>
        </w:rPr>
        <w:t xml:space="preserve"> Contratto</w:t>
      </w:r>
      <w:r w:rsidRPr="00BF05EE">
        <w:rPr>
          <w:rFonts w:ascii="Century Gothic" w:hAnsi="Century Gothic"/>
          <w:sz w:val="20"/>
          <w:szCs w:val="20"/>
          <w:lang w:val="it-IT"/>
        </w:rPr>
        <w:t>, sarà competente in via esclusiva il Foro di</w:t>
      </w:r>
      <w:r w:rsidRPr="00BF05EE">
        <w:rPr>
          <w:rFonts w:ascii="Century Gothic" w:hAnsi="Century Gothic"/>
          <w:spacing w:val="-1"/>
          <w:sz w:val="20"/>
          <w:szCs w:val="20"/>
          <w:lang w:val="it-IT"/>
        </w:rPr>
        <w:t xml:space="preserve"> </w:t>
      </w:r>
      <w:r w:rsidR="00320436" w:rsidRPr="00BF05EE">
        <w:rPr>
          <w:rFonts w:ascii="Century Gothic" w:hAnsi="Century Gothic"/>
          <w:sz w:val="20"/>
          <w:szCs w:val="20"/>
          <w:lang w:val="it-IT"/>
        </w:rPr>
        <w:t>Pavia</w:t>
      </w:r>
      <w:r w:rsidRPr="00BF05EE">
        <w:rPr>
          <w:rFonts w:ascii="Century Gothic" w:hAnsi="Century Gothic"/>
          <w:sz w:val="20"/>
          <w:szCs w:val="20"/>
          <w:lang w:val="it-IT"/>
        </w:rPr>
        <w:t>.</w:t>
      </w:r>
    </w:p>
    <w:p w14:paraId="4A799325" w14:textId="5F49407F" w:rsidR="0094402B" w:rsidRPr="007B5E05" w:rsidRDefault="00432459" w:rsidP="007B5E05">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Qualora la controversia dovesse sorgere durante l’esecuzione del</w:t>
      </w:r>
      <w:r w:rsidR="00ED28CD"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il Fornitore sarà comunque tenuto a proseguire nell’esecuzione dello stesso, senza poter in alcun modo sospendere o ritardare l’esecuzione </w:t>
      </w:r>
      <w:r w:rsidR="007B5E05">
        <w:rPr>
          <w:rFonts w:ascii="Century Gothic" w:hAnsi="Century Gothic"/>
          <w:sz w:val="20"/>
          <w:szCs w:val="20"/>
          <w:lang w:val="it-IT"/>
        </w:rPr>
        <w:t>del servizio.</w:t>
      </w:r>
    </w:p>
    <w:p w14:paraId="1512E892" w14:textId="30865440" w:rsidR="00586443" w:rsidRPr="00BF05EE" w:rsidRDefault="002D2950" w:rsidP="001444D9">
      <w:pPr>
        <w:pStyle w:val="Titolo1"/>
        <w:numPr>
          <w:ilvl w:val="0"/>
          <w:numId w:val="7"/>
        </w:numPr>
        <w:tabs>
          <w:tab w:val="left" w:pos="0"/>
          <w:tab w:val="left" w:pos="1386"/>
          <w:tab w:val="left" w:pos="4111"/>
          <w:tab w:val="left" w:pos="5245"/>
        </w:tabs>
        <w:ind w:left="4536" w:hanging="1210"/>
        <w:rPr>
          <w:rFonts w:ascii="Century Gothic" w:hAnsi="Century Gothic"/>
          <w:color w:val="auto"/>
          <w:sz w:val="20"/>
          <w:szCs w:val="20"/>
          <w:lang w:val="it-IT"/>
        </w:rPr>
      </w:pPr>
      <w:bookmarkStart w:id="557" w:name="_Toc501556181"/>
      <w:bookmarkStart w:id="558" w:name="_Toc501630085"/>
      <w:bookmarkStart w:id="559" w:name="_Toc501641709"/>
      <w:bookmarkStart w:id="560" w:name="_Toc501642411"/>
      <w:bookmarkStart w:id="561" w:name="_Toc501642483"/>
      <w:bookmarkStart w:id="562" w:name="_Toc501642555"/>
      <w:bookmarkStart w:id="563" w:name="_Toc501642627"/>
      <w:bookmarkStart w:id="564" w:name="_Toc501642699"/>
      <w:bookmarkStart w:id="565" w:name="_Toc501642771"/>
      <w:bookmarkStart w:id="566" w:name="_Toc501642843"/>
      <w:bookmarkStart w:id="567" w:name="_Toc501642915"/>
      <w:bookmarkStart w:id="568" w:name="_Toc501648458"/>
      <w:bookmarkStart w:id="569" w:name="_Toc501648545"/>
      <w:bookmarkStart w:id="570" w:name="_Toc501648632"/>
      <w:bookmarkStart w:id="571" w:name="_Toc501710062"/>
      <w:bookmarkStart w:id="572" w:name="_Toc501710124"/>
      <w:bookmarkStart w:id="573" w:name="_Toc534706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BF05EE">
        <w:rPr>
          <w:rFonts w:ascii="Century Gothic" w:hAnsi="Century Gothic"/>
          <w:color w:val="auto"/>
          <w:sz w:val="20"/>
          <w:szCs w:val="20"/>
          <w:lang w:val="it-IT"/>
        </w:rPr>
        <w:t xml:space="preserve">Trattamento dei dati, consenso </w:t>
      </w:r>
      <w:r w:rsidR="00432459" w:rsidRPr="00BF05EE">
        <w:rPr>
          <w:rFonts w:ascii="Century Gothic" w:hAnsi="Century Gothic"/>
          <w:color w:val="auto"/>
          <w:sz w:val="20"/>
          <w:szCs w:val="20"/>
          <w:lang w:val="it-IT"/>
        </w:rPr>
        <w:t>al trattamento</w:t>
      </w:r>
      <w:bookmarkEnd w:id="573"/>
      <w:r w:rsidR="00730C35" w:rsidRPr="00BF05EE">
        <w:rPr>
          <w:rFonts w:ascii="Century Gothic" w:hAnsi="Century Gothic"/>
          <w:color w:val="auto"/>
          <w:sz w:val="20"/>
          <w:szCs w:val="20"/>
          <w:lang w:val="it-IT"/>
        </w:rPr>
        <w:t xml:space="preserve"> </w:t>
      </w:r>
    </w:p>
    <w:p w14:paraId="1170E882" w14:textId="77777777" w:rsidR="0094402B" w:rsidRPr="00BF05EE" w:rsidRDefault="0094402B" w:rsidP="00217EEF">
      <w:pPr>
        <w:pStyle w:val="Corpotesto"/>
        <w:tabs>
          <w:tab w:val="left" w:pos="0"/>
        </w:tabs>
        <w:spacing w:before="8"/>
        <w:ind w:left="1134" w:hanging="425"/>
        <w:rPr>
          <w:rFonts w:ascii="Century Gothic" w:hAnsi="Century Gothic"/>
          <w:sz w:val="20"/>
          <w:szCs w:val="20"/>
          <w:lang w:val="it-IT"/>
        </w:rPr>
      </w:pPr>
    </w:p>
    <w:p w14:paraId="339470EF" w14:textId="79EBF981"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 xml:space="preserve">Le parti si impegnano ad improntare il trattamento dei dati ai principi di correttezza, liceità e trasparenza nel pieno rispetto del </w:t>
      </w:r>
      <w:r w:rsidRPr="00BF05EE">
        <w:rPr>
          <w:rFonts w:ascii="Century Gothic" w:hAnsi="Century Gothic" w:cs="Arial"/>
          <w:sz w:val="20"/>
          <w:szCs w:val="20"/>
          <w:lang w:val="it-IT"/>
        </w:rPr>
        <w:t>Regolamento Generale sulla protezione dei dati (GDPR), entrato in vigore il 24</w:t>
      </w:r>
      <w:r w:rsidR="008505F7">
        <w:rPr>
          <w:rFonts w:ascii="Century Gothic" w:hAnsi="Century Gothic" w:cs="Arial"/>
          <w:sz w:val="20"/>
          <w:szCs w:val="20"/>
          <w:lang w:val="it-IT"/>
        </w:rPr>
        <w:t xml:space="preserve"> maggio </w:t>
      </w:r>
      <w:r w:rsidRPr="00BF05EE">
        <w:rPr>
          <w:rFonts w:ascii="Century Gothic" w:hAnsi="Century Gothic" w:cs="Arial"/>
          <w:sz w:val="20"/>
          <w:szCs w:val="20"/>
          <w:lang w:val="it-IT"/>
        </w:rPr>
        <w:t>2016</w:t>
      </w:r>
      <w:r w:rsidRPr="00BF05EE">
        <w:rPr>
          <w:rFonts w:ascii="Century Gothic" w:hAnsi="Century Gothic"/>
          <w:sz w:val="20"/>
          <w:szCs w:val="20"/>
          <w:lang w:val="it-IT"/>
        </w:rPr>
        <w:t xml:space="preserve"> con particolare riguardo a quanto prescritto in ordine alle misure minime di sicurezza da</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adottare.</w:t>
      </w:r>
    </w:p>
    <w:p w14:paraId="1D380D81" w14:textId="69DC086E"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che i dati personali forniti con il presente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sono esatti e corrispondono al vero, esonerandosi reciprocamente da qualsivoglia responsabilità</w:t>
      </w:r>
      <w:r w:rsidRPr="00BF05EE">
        <w:rPr>
          <w:rFonts w:ascii="Century Gothic" w:hAnsi="Century Gothic"/>
          <w:spacing w:val="-20"/>
          <w:sz w:val="20"/>
          <w:szCs w:val="20"/>
          <w:lang w:val="it-IT"/>
        </w:rPr>
        <w:t xml:space="preserve"> </w:t>
      </w:r>
      <w:r w:rsidRPr="00BF05EE">
        <w:rPr>
          <w:rFonts w:ascii="Century Gothic" w:hAnsi="Century Gothic"/>
          <w:sz w:val="20"/>
          <w:szCs w:val="20"/>
          <w:lang w:val="it-IT"/>
        </w:rPr>
        <w:t xml:space="preserve">per errori materiali di compilazione ovvero per errori derivanti da un’inesatta imputazione dei dati stessi negli archivi elettronici e cartacei, fermi restando i diritti dell’interessato di cui al suddetto </w:t>
      </w:r>
      <w:r w:rsidRPr="00BF05EE">
        <w:rPr>
          <w:rFonts w:ascii="Century Gothic" w:hAnsi="Century Gothic" w:cs="Arial"/>
          <w:sz w:val="20"/>
          <w:szCs w:val="20"/>
          <w:lang w:val="it-IT"/>
        </w:rPr>
        <w:t>Regolamento.</w:t>
      </w:r>
    </w:p>
    <w:p w14:paraId="0A6ADC3E" w14:textId="4FC29878" w:rsidR="00C551B1" w:rsidRPr="00BF05E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w:t>
      </w:r>
      <w:r w:rsidR="008505F7" w:rsidRPr="008505F7">
        <w:rPr>
          <w:rFonts w:ascii="Century Gothic" w:hAnsi="Century Gothic"/>
          <w:sz w:val="20"/>
          <w:szCs w:val="20"/>
          <w:lang w:val="it-IT"/>
        </w:rPr>
        <w:t xml:space="preserve"> </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tratta i dati relativi al Contratto</w:t>
      </w:r>
      <w:r w:rsidR="00C551B1" w:rsidRPr="00BF05EE">
        <w:rPr>
          <w:rFonts w:ascii="Century Gothic" w:hAnsi="Century Gothic"/>
          <w:i/>
          <w:sz w:val="20"/>
          <w:szCs w:val="20"/>
          <w:lang w:val="it-IT"/>
        </w:rPr>
        <w:t xml:space="preserve"> </w:t>
      </w:r>
      <w:r w:rsidR="00C551B1" w:rsidRPr="00BF05EE">
        <w:rPr>
          <w:rFonts w:ascii="Century Gothic" w:hAnsi="Century Gothic"/>
          <w:sz w:val="20"/>
          <w:szCs w:val="20"/>
          <w:lang w:val="it-IT"/>
        </w:rPr>
        <w:t xml:space="preserve">e alla sua esecuzione per la gestione del Contratto medesimo e l’esecuzione economica ed amministrativa dello stesso, per l’adempimento degli obblighi legali ad esso connessi nonché per fini di studio e statistici ed in particolare per le finalità legate al monitoraggio dei consumi ed al controllo della spesa, nonché </w:t>
      </w:r>
      <w:r w:rsidR="00C551B1" w:rsidRPr="00BF05EE">
        <w:rPr>
          <w:rFonts w:ascii="Century Gothic" w:hAnsi="Century Gothic"/>
          <w:spacing w:val="-2"/>
          <w:sz w:val="20"/>
          <w:szCs w:val="20"/>
          <w:lang w:val="it-IT"/>
        </w:rPr>
        <w:t xml:space="preserve">per </w:t>
      </w:r>
      <w:r w:rsidR="00C551B1" w:rsidRPr="00BF05EE">
        <w:rPr>
          <w:rFonts w:ascii="Century Gothic" w:hAnsi="Century Gothic"/>
          <w:sz w:val="20"/>
          <w:szCs w:val="20"/>
          <w:lang w:val="it-IT"/>
        </w:rPr>
        <w:t xml:space="preserve">l’analisi degli ulteriori risparmi ottenibili. Più specificamente, </w:t>
      </w:r>
      <w:r w:rsidRPr="00BF05EE">
        <w:rPr>
          <w:rFonts w:ascii="Century Gothic" w:hAnsi="Century Gothic"/>
          <w:sz w:val="20"/>
          <w:szCs w:val="20"/>
          <w:lang w:val="it-IT"/>
        </w:rPr>
        <w:t>l’</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acquisisce e tratta in tale ambito i dati relativi al Fornitore</w:t>
      </w:r>
      <w:r w:rsidR="00C551B1" w:rsidRPr="00BF05EE">
        <w:rPr>
          <w:rFonts w:ascii="Century Gothic" w:hAnsi="Century Gothic"/>
          <w:i/>
          <w:spacing w:val="-24"/>
          <w:sz w:val="20"/>
          <w:szCs w:val="20"/>
          <w:lang w:val="it-IT"/>
        </w:rPr>
        <w:t xml:space="preserve"> </w:t>
      </w:r>
      <w:r w:rsidR="00C551B1" w:rsidRPr="00BF05EE">
        <w:rPr>
          <w:rFonts w:ascii="Century Gothic" w:hAnsi="Century Gothic"/>
          <w:sz w:val="20"/>
          <w:szCs w:val="20"/>
          <w:lang w:val="it-IT"/>
        </w:rPr>
        <w:t>aggiudicatario.</w:t>
      </w:r>
    </w:p>
    <w:p w14:paraId="408FE9DA" w14:textId="649A5ED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 xml:space="preserve">Titolare del trattamento dei dati personali è </w:t>
      </w:r>
      <w:r w:rsidR="002C67F0" w:rsidRPr="00BF05EE">
        <w:rPr>
          <w:rFonts w:ascii="Century Gothic" w:hAnsi="Century Gothic"/>
          <w:sz w:val="20"/>
          <w:szCs w:val="20"/>
          <w:lang w:val="it-IT"/>
        </w:rPr>
        <w:t>l’</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B2472D" w:rsidRPr="00BF05EE">
        <w:rPr>
          <w:rFonts w:ascii="Century Gothic" w:hAnsi="Century Gothic"/>
          <w:sz w:val="20"/>
          <w:szCs w:val="20"/>
          <w:lang w:val="it-IT"/>
        </w:rPr>
        <w:t xml:space="preserve">, con sede legale in Viale Repubblica n. 34, </w:t>
      </w:r>
      <w:r w:rsidR="002C67F0" w:rsidRPr="00BF05EE">
        <w:rPr>
          <w:rFonts w:ascii="Century Gothic" w:hAnsi="Century Gothic"/>
          <w:sz w:val="20"/>
          <w:szCs w:val="20"/>
          <w:lang w:val="it-IT"/>
        </w:rPr>
        <w:t xml:space="preserve">Pavia, </w:t>
      </w:r>
      <w:r w:rsidRPr="00BF05EE">
        <w:rPr>
          <w:rFonts w:ascii="Century Gothic" w:hAnsi="Century Gothic"/>
          <w:sz w:val="20"/>
          <w:szCs w:val="20"/>
          <w:lang w:val="it-IT"/>
        </w:rPr>
        <w:t xml:space="preserve">al quale ci si potrà rivolgere per l’esercizio dei diritti sopradescritti. </w:t>
      </w:r>
    </w:p>
    <w:p w14:paraId="6C0B13EE" w14:textId="6774CD38" w:rsidR="00C551B1" w:rsidRPr="00BF05E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w:t>
      </w:r>
      <w:r w:rsidR="008505F7" w:rsidRPr="008505F7">
        <w:rPr>
          <w:rFonts w:ascii="Century Gothic" w:hAnsi="Century Gothic"/>
          <w:sz w:val="20"/>
          <w:szCs w:val="20"/>
          <w:lang w:val="it-IT"/>
        </w:rPr>
        <w:t xml:space="preserve"> </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ed il Fornitore</w:t>
      </w:r>
      <w:r w:rsidR="00C551B1" w:rsidRPr="00BF05EE">
        <w:rPr>
          <w:rFonts w:ascii="Century Gothic" w:hAnsi="Century Gothic"/>
          <w:i/>
          <w:sz w:val="20"/>
          <w:szCs w:val="20"/>
          <w:lang w:val="it-IT"/>
        </w:rPr>
        <w:t xml:space="preserve"> </w:t>
      </w:r>
      <w:r w:rsidR="00C551B1" w:rsidRPr="00BF05EE">
        <w:rPr>
          <w:rFonts w:ascii="Century Gothic" w:hAnsi="Century Gothic"/>
          <w:sz w:val="20"/>
          <w:szCs w:val="20"/>
          <w:lang w:val="it-IT"/>
        </w:rPr>
        <w:t>garantiscono di impegnarsi ed attivarsi per assicurare il rispetto reciproco dei diritti e degli obblighi discendenti dalle previsioni del citato Regolamento Generale.</w:t>
      </w:r>
    </w:p>
    <w:p w14:paraId="00087319" w14:textId="7777777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di essersi reciprocamente comunicate - prima della sottoscrizione del presente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le informazioni circa il trattamento dei dati personali conferiti per la sottoscrizione e l’esecuzione del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stesso e di essere a conoscenza dei diritti che spettano loro.</w:t>
      </w:r>
    </w:p>
    <w:p w14:paraId="5F342D45" w14:textId="48D0298B"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La trasmissione dei dati dal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ad </w:t>
      </w:r>
      <w:r w:rsidR="00B4747B" w:rsidRPr="00BF05EE">
        <w:rPr>
          <w:rFonts w:ascii="Century Gothic" w:hAnsi="Century Gothic"/>
          <w:sz w:val="20"/>
          <w:szCs w:val="20"/>
          <w:lang w:val="it-IT"/>
        </w:rPr>
        <w:t xml:space="preserve">ASST </w:t>
      </w:r>
      <w:r w:rsidRPr="00BF05EE">
        <w:rPr>
          <w:rFonts w:ascii="Century Gothic" w:hAnsi="Century Gothic"/>
          <w:sz w:val="20"/>
          <w:szCs w:val="20"/>
          <w:lang w:val="it-IT"/>
        </w:rPr>
        <w:t>avverrà anche per via telematica nel rispetto delle disposizioni in materia di comunicazioni elettroniche di cui al citato Regolamento Generale.</w:t>
      </w:r>
    </w:p>
    <w:p w14:paraId="6FB989D4" w14:textId="7777777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si impegnano ad improntare il trattamento dei dati ai principi di correttezza, liceità e trasparenza nel pieno rispetto al citato Regolamento Generale con particolare attenzione a quanto prescritto riguardo alle misure minime di sicurezza da</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adottare.</w:t>
      </w:r>
    </w:p>
    <w:p w14:paraId="5FCE4788" w14:textId="3C62583F" w:rsidR="001337F9" w:rsidRPr="00BF05EE" w:rsidRDefault="00C551B1" w:rsidP="00641B0A">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w:t>
      </w:r>
      <w:r w:rsidRPr="00BF05EE">
        <w:rPr>
          <w:rFonts w:ascii="Century Gothic" w:hAnsi="Century Gothic"/>
          <w:spacing w:val="-17"/>
          <w:sz w:val="20"/>
          <w:szCs w:val="20"/>
          <w:lang w:val="it-IT"/>
        </w:rPr>
        <w:t xml:space="preserve"> </w:t>
      </w:r>
      <w:r w:rsidRPr="00BF05EE">
        <w:rPr>
          <w:rFonts w:ascii="Century Gothic" w:hAnsi="Century Gothic"/>
          <w:sz w:val="20"/>
          <w:szCs w:val="20"/>
          <w:lang w:val="it-IT"/>
        </w:rPr>
        <w:t>cartacei.</w:t>
      </w:r>
      <w:bookmarkStart w:id="574" w:name="_Toc501556183"/>
      <w:bookmarkStart w:id="575" w:name="_Toc501630087"/>
      <w:bookmarkStart w:id="576" w:name="_Toc501641711"/>
      <w:bookmarkStart w:id="577" w:name="_Toc501642413"/>
      <w:bookmarkStart w:id="578" w:name="_Toc501642485"/>
      <w:bookmarkStart w:id="579" w:name="_Toc501642557"/>
      <w:bookmarkStart w:id="580" w:name="_Toc501642629"/>
      <w:bookmarkStart w:id="581" w:name="_Toc501642701"/>
      <w:bookmarkStart w:id="582" w:name="_Toc501642773"/>
      <w:bookmarkStart w:id="583" w:name="_Toc501642845"/>
      <w:bookmarkStart w:id="584" w:name="_Toc501642917"/>
      <w:bookmarkStart w:id="585" w:name="_Toc501648460"/>
      <w:bookmarkStart w:id="586" w:name="_Toc501648547"/>
      <w:bookmarkStart w:id="587" w:name="_Toc501648634"/>
      <w:bookmarkStart w:id="588" w:name="_Toc501710064"/>
      <w:bookmarkStart w:id="589" w:name="_Toc501710126"/>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0AEC6C5" w14:textId="6A7FE6D7" w:rsidR="00586443" w:rsidRPr="00BF05EE" w:rsidRDefault="00641B0A" w:rsidP="001444D9">
      <w:pPr>
        <w:pStyle w:val="Titolo1"/>
        <w:numPr>
          <w:ilvl w:val="0"/>
          <w:numId w:val="7"/>
        </w:numPr>
        <w:tabs>
          <w:tab w:val="left" w:pos="0"/>
          <w:tab w:val="left" w:pos="1386"/>
          <w:tab w:val="left" w:pos="4111"/>
          <w:tab w:val="left" w:pos="5245"/>
          <w:tab w:val="left" w:pos="5387"/>
        </w:tabs>
        <w:rPr>
          <w:rFonts w:ascii="Century Gothic" w:hAnsi="Century Gothic"/>
          <w:color w:val="auto"/>
          <w:sz w:val="20"/>
          <w:szCs w:val="20"/>
          <w:lang w:val="it-IT"/>
        </w:rPr>
      </w:pPr>
      <w:bookmarkStart w:id="590" w:name="_Toc501556185"/>
      <w:bookmarkStart w:id="591" w:name="_Toc501630089"/>
      <w:bookmarkStart w:id="592" w:name="_Toc501641713"/>
      <w:bookmarkStart w:id="593" w:name="_Toc501642415"/>
      <w:bookmarkStart w:id="594" w:name="_Toc501642487"/>
      <w:bookmarkStart w:id="595" w:name="_Toc501642559"/>
      <w:bookmarkStart w:id="596" w:name="_Toc501642631"/>
      <w:bookmarkStart w:id="597" w:name="_Toc501642703"/>
      <w:bookmarkStart w:id="598" w:name="_Toc501642775"/>
      <w:bookmarkStart w:id="599" w:name="_Toc501642847"/>
      <w:bookmarkStart w:id="600" w:name="_Toc501642919"/>
      <w:bookmarkStart w:id="601" w:name="_Toc501648462"/>
      <w:bookmarkStart w:id="602" w:name="_Toc501648549"/>
      <w:bookmarkStart w:id="603" w:name="_Toc501648636"/>
      <w:bookmarkStart w:id="604" w:name="_Toc501710066"/>
      <w:bookmarkStart w:id="605" w:name="_Toc501710128"/>
      <w:bookmarkStart w:id="606" w:name="_Toc50223569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F05EE">
        <w:rPr>
          <w:rFonts w:ascii="Century Gothic" w:hAnsi="Century Gothic"/>
          <w:color w:val="auto"/>
          <w:sz w:val="20"/>
          <w:szCs w:val="20"/>
          <w:lang w:val="it-IT"/>
        </w:rPr>
        <w:t xml:space="preserve"> </w:t>
      </w:r>
      <w:bookmarkStart w:id="607" w:name="_Toc53470625"/>
      <w:r w:rsidR="001444D9" w:rsidRPr="00BF05EE">
        <w:rPr>
          <w:rFonts w:ascii="Century Gothic" w:hAnsi="Century Gothic"/>
          <w:color w:val="auto"/>
          <w:sz w:val="20"/>
          <w:szCs w:val="20"/>
          <w:lang w:val="it-IT"/>
        </w:rPr>
        <w:t>Clausola finale</w:t>
      </w:r>
      <w:bookmarkEnd w:id="607"/>
    </w:p>
    <w:p w14:paraId="4C0C2F49" w14:textId="461E1B97" w:rsidR="0094402B" w:rsidRPr="00BF05EE" w:rsidRDefault="0094402B" w:rsidP="00641B0A">
      <w:pPr>
        <w:pStyle w:val="Corpotesto"/>
        <w:tabs>
          <w:tab w:val="left" w:pos="0"/>
        </w:tabs>
        <w:spacing w:before="8"/>
        <w:jc w:val="both"/>
        <w:rPr>
          <w:rFonts w:ascii="Century Gothic" w:hAnsi="Century Gothic"/>
          <w:sz w:val="20"/>
          <w:szCs w:val="20"/>
        </w:rPr>
      </w:pPr>
    </w:p>
    <w:p w14:paraId="06B30C9D" w14:textId="77777777" w:rsidR="00641B0A" w:rsidRPr="00BF05EE" w:rsidRDefault="00641B0A" w:rsidP="0044468F">
      <w:pPr>
        <w:pStyle w:val="Corpotesto"/>
        <w:tabs>
          <w:tab w:val="left" w:pos="0"/>
        </w:tabs>
        <w:spacing w:before="8"/>
        <w:ind w:left="4111" w:hanging="1494"/>
        <w:jc w:val="both"/>
        <w:rPr>
          <w:rFonts w:ascii="Century Gothic" w:hAnsi="Century Gothic"/>
          <w:sz w:val="20"/>
          <w:szCs w:val="20"/>
        </w:rPr>
      </w:pPr>
    </w:p>
    <w:p w14:paraId="3EA8DEF3" w14:textId="1E360615" w:rsidR="0094402B" w:rsidRPr="00BF05EE" w:rsidRDefault="0043245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Il presente </w:t>
      </w:r>
      <w:r w:rsidR="002C67F0" w:rsidRPr="00BF05EE">
        <w:rPr>
          <w:rFonts w:ascii="Century Gothic" w:hAnsi="Century Gothic"/>
          <w:sz w:val="20"/>
          <w:szCs w:val="20"/>
          <w:lang w:val="it-IT"/>
        </w:rPr>
        <w:t xml:space="preserve">Contratto </w:t>
      </w:r>
      <w:r w:rsidRPr="00BF05EE">
        <w:rPr>
          <w:rFonts w:ascii="Century Gothic" w:hAnsi="Century Gothic"/>
          <w:sz w:val="20"/>
          <w:szCs w:val="20"/>
          <w:lang w:val="it-IT"/>
        </w:rPr>
        <w:t>ed i suoi allegati</w:t>
      </w:r>
      <w:r w:rsidR="002C67F0" w:rsidRPr="00BF05EE">
        <w:rPr>
          <w:rFonts w:ascii="Century Gothic" w:hAnsi="Century Gothic"/>
          <w:sz w:val="20"/>
          <w:szCs w:val="20"/>
          <w:lang w:val="it-IT"/>
        </w:rPr>
        <w:t>, gli atti e i documenti in esso richiamati – ancorché non materialmente allegati, che ne costituiscono</w:t>
      </w:r>
      <w:r w:rsidR="001444D9" w:rsidRPr="00BF05EE">
        <w:rPr>
          <w:rFonts w:ascii="Century Gothic" w:hAnsi="Century Gothic"/>
          <w:sz w:val="20"/>
          <w:szCs w:val="20"/>
          <w:lang w:val="it-IT"/>
        </w:rPr>
        <w:t xml:space="preserve"> parte integrante e sostanziale, come disciplinato all’art.1 “Norme Regolatrici”, costituiscono</w:t>
      </w:r>
      <w:r w:rsidRPr="00BF05EE">
        <w:rPr>
          <w:rFonts w:ascii="Century Gothic" w:hAnsi="Century Gothic"/>
          <w:sz w:val="20"/>
          <w:szCs w:val="20"/>
          <w:lang w:val="it-IT"/>
        </w:rPr>
        <w:t xml:space="preserve"> </w:t>
      </w:r>
      <w:r w:rsidR="001444D9" w:rsidRPr="00BF05EE">
        <w:rPr>
          <w:rFonts w:ascii="Century Gothic" w:hAnsi="Century Gothic"/>
          <w:sz w:val="20"/>
          <w:szCs w:val="20"/>
          <w:lang w:val="it-IT"/>
        </w:rPr>
        <w:t xml:space="preserve">manifestazione </w:t>
      </w:r>
      <w:r w:rsidRPr="00BF05EE">
        <w:rPr>
          <w:rFonts w:ascii="Century Gothic" w:hAnsi="Century Gothic"/>
          <w:sz w:val="20"/>
          <w:szCs w:val="20"/>
          <w:lang w:val="it-IT"/>
        </w:rPr>
        <w:t xml:space="preserve">integrale della volontà negoziale delle parti, che hanno, altresì, preso piena conoscenza di tutte le relative clausole, avendone negoziato il contenuto, </w:t>
      </w:r>
      <w:r w:rsidR="001444D9" w:rsidRPr="00BF05EE">
        <w:rPr>
          <w:rFonts w:ascii="Century Gothic" w:hAnsi="Century Gothic"/>
          <w:sz w:val="20"/>
          <w:szCs w:val="20"/>
          <w:lang w:val="it-IT"/>
        </w:rPr>
        <w:t>che dichiarano quindi di approvare specificatamente, singolarmente nonché nel loro insieme. Qualunque modifica al presente Contratto non potrà aver luogo e non potrà essere provata che mediante Atto scritto.</w:t>
      </w:r>
    </w:p>
    <w:p w14:paraId="25D37EB0" w14:textId="77777777" w:rsidR="00942646" w:rsidRPr="00BF05EE" w:rsidRDefault="00942646" w:rsidP="00942646">
      <w:pPr>
        <w:pStyle w:val="Paragrafoelenco"/>
        <w:tabs>
          <w:tab w:val="left" w:pos="0"/>
          <w:tab w:val="left" w:pos="1053"/>
        </w:tabs>
        <w:spacing w:before="0" w:line="360" w:lineRule="auto"/>
        <w:ind w:left="720" w:firstLine="0"/>
        <w:rPr>
          <w:rFonts w:ascii="Century Gothic" w:hAnsi="Century Gothic"/>
          <w:sz w:val="20"/>
          <w:szCs w:val="20"/>
          <w:lang w:val="it-IT"/>
        </w:rPr>
      </w:pPr>
    </w:p>
    <w:p w14:paraId="4C31667F" w14:textId="19941558" w:rsidR="001444D9" w:rsidRPr="00BF05EE" w:rsidRDefault="001444D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Con il presente Contratto si intendono regolati tutti i termini generali del rapporto tra le Parti.</w:t>
      </w:r>
    </w:p>
    <w:p w14:paraId="5E83D082" w14:textId="77777777" w:rsidR="0094402B" w:rsidRPr="00BF05EE" w:rsidRDefault="00B4747B" w:rsidP="00056AB0">
      <w:pPr>
        <w:pStyle w:val="Corpotesto"/>
        <w:tabs>
          <w:tab w:val="left" w:pos="0"/>
          <w:tab w:val="left" w:pos="3266"/>
        </w:tabs>
        <w:spacing w:before="1"/>
        <w:ind w:left="692"/>
        <w:rPr>
          <w:rFonts w:ascii="Century Gothic" w:hAnsi="Century Gothic"/>
          <w:sz w:val="20"/>
          <w:szCs w:val="20"/>
          <w:lang w:val="it-IT"/>
        </w:rPr>
      </w:pPr>
      <w:r w:rsidRPr="00BF05EE">
        <w:rPr>
          <w:rFonts w:ascii="Century Gothic" w:hAnsi="Century Gothic"/>
          <w:sz w:val="20"/>
          <w:szCs w:val="20"/>
          <w:lang w:val="it-IT"/>
        </w:rPr>
        <w:t>Pavia</w:t>
      </w:r>
      <w:r w:rsidR="00432459" w:rsidRPr="00BF05EE">
        <w:rPr>
          <w:rFonts w:ascii="Century Gothic" w:hAnsi="Century Gothic"/>
          <w:sz w:val="20"/>
          <w:szCs w:val="20"/>
          <w:lang w:val="it-IT"/>
        </w:rPr>
        <w:t>,</w:t>
      </w:r>
      <w:r w:rsidR="00432459" w:rsidRPr="00BF05EE">
        <w:rPr>
          <w:rFonts w:ascii="Century Gothic" w:hAnsi="Century Gothic"/>
          <w:spacing w:val="-4"/>
          <w:sz w:val="20"/>
          <w:szCs w:val="20"/>
          <w:lang w:val="it-IT"/>
        </w:rPr>
        <w:t xml:space="preserve"> </w:t>
      </w:r>
      <w:r w:rsidR="00432459" w:rsidRPr="00BF05EE">
        <w:rPr>
          <w:rFonts w:ascii="Century Gothic" w:hAnsi="Century Gothic"/>
          <w:sz w:val="20"/>
          <w:szCs w:val="20"/>
          <w:lang w:val="it-IT"/>
        </w:rPr>
        <w:t xml:space="preserve">lì </w:t>
      </w:r>
      <w:r w:rsidR="00432459" w:rsidRPr="00BF05EE">
        <w:rPr>
          <w:rFonts w:ascii="Century Gothic" w:hAnsi="Century Gothic"/>
          <w:sz w:val="20"/>
          <w:szCs w:val="20"/>
          <w:u w:val="single"/>
          <w:lang w:val="it-IT"/>
        </w:rPr>
        <w:t xml:space="preserve"> </w:t>
      </w:r>
      <w:r w:rsidR="00432459" w:rsidRPr="00BF05EE">
        <w:rPr>
          <w:rFonts w:ascii="Century Gothic" w:hAnsi="Century Gothic"/>
          <w:sz w:val="20"/>
          <w:szCs w:val="20"/>
          <w:u w:val="single"/>
          <w:lang w:val="it-IT"/>
        </w:rPr>
        <w:tab/>
      </w:r>
    </w:p>
    <w:p w14:paraId="01E2E452" w14:textId="77777777" w:rsidR="0094402B" w:rsidRPr="00BF05EE" w:rsidRDefault="0094402B" w:rsidP="00056AB0">
      <w:pPr>
        <w:pStyle w:val="Corpotesto"/>
        <w:tabs>
          <w:tab w:val="left" w:pos="0"/>
        </w:tabs>
        <w:spacing w:before="11"/>
        <w:rPr>
          <w:rFonts w:ascii="Century Gothic" w:hAnsi="Century Gothic"/>
          <w:sz w:val="20"/>
          <w:szCs w:val="20"/>
          <w:lang w:val="it-IT"/>
        </w:rPr>
      </w:pPr>
    </w:p>
    <w:p w14:paraId="3DAFF8BC" w14:textId="77777777" w:rsidR="00942646" w:rsidRPr="00BF05EE" w:rsidRDefault="00942646" w:rsidP="00056AB0">
      <w:pPr>
        <w:pStyle w:val="Corpotesto"/>
        <w:tabs>
          <w:tab w:val="left" w:pos="0"/>
        </w:tabs>
        <w:spacing w:before="11"/>
        <w:rPr>
          <w:rFonts w:ascii="Century Gothic" w:hAnsi="Century Gothic"/>
          <w:sz w:val="20"/>
          <w:szCs w:val="20"/>
          <w:lang w:val="it-IT"/>
        </w:rPr>
      </w:pPr>
    </w:p>
    <w:p w14:paraId="19C1256E" w14:textId="3822C97D" w:rsidR="009478D2" w:rsidRPr="00BF05EE" w:rsidRDefault="00B4747B" w:rsidP="009478D2">
      <w:pPr>
        <w:pStyle w:val="Corpotesto"/>
        <w:tabs>
          <w:tab w:val="left" w:pos="0"/>
        </w:tabs>
        <w:spacing w:before="56"/>
        <w:ind w:left="692"/>
        <w:rPr>
          <w:rFonts w:ascii="Century Gothic" w:hAnsi="Century Gothic"/>
          <w:sz w:val="20"/>
          <w:szCs w:val="20"/>
          <w:lang w:val="it-IT"/>
        </w:rPr>
      </w:pPr>
      <w:r w:rsidRPr="00BF05EE">
        <w:rPr>
          <w:rFonts w:ascii="Century Gothic" w:hAnsi="Century Gothic"/>
          <w:sz w:val="20"/>
          <w:szCs w:val="20"/>
          <w:lang w:val="it-IT"/>
        </w:rPr>
        <w:t>Azienda Socio-Sanita</w:t>
      </w:r>
      <w:r w:rsidR="0096544E" w:rsidRPr="00BF05EE">
        <w:rPr>
          <w:rFonts w:ascii="Century Gothic" w:hAnsi="Century Gothic"/>
          <w:sz w:val="20"/>
          <w:szCs w:val="20"/>
          <w:lang w:val="it-IT"/>
        </w:rPr>
        <w:t xml:space="preserve">ria Territoriale (ASST) di Pavia                                    </w:t>
      </w:r>
      <w:r w:rsidR="009478D2" w:rsidRPr="00BF05EE">
        <w:rPr>
          <w:rFonts w:ascii="Century Gothic" w:hAnsi="Century Gothic"/>
          <w:sz w:val="20"/>
          <w:szCs w:val="20"/>
          <w:lang w:val="it-IT"/>
        </w:rPr>
        <w:tab/>
        <w:t xml:space="preserve">IL FORNITORE </w:t>
      </w:r>
    </w:p>
    <w:p w14:paraId="13DB87E0" w14:textId="149D1B96" w:rsidR="009478D2" w:rsidRPr="00BF05EE" w:rsidRDefault="0096544E" w:rsidP="0096544E">
      <w:pPr>
        <w:pStyle w:val="Corpotesto"/>
        <w:tabs>
          <w:tab w:val="left" w:pos="0"/>
          <w:tab w:val="left" w:pos="4481"/>
        </w:tabs>
        <w:spacing w:before="1" w:line="360" w:lineRule="auto"/>
        <w:ind w:left="2719" w:right="184" w:firstLine="4481"/>
        <w:jc w:val="center"/>
        <w:rPr>
          <w:rFonts w:ascii="Century Gothic" w:hAnsi="Century Gothic"/>
          <w:i/>
          <w:sz w:val="20"/>
          <w:szCs w:val="20"/>
          <w:lang w:val="it-IT"/>
        </w:rPr>
      </w:pPr>
      <w:r w:rsidRPr="00BF05EE">
        <w:rPr>
          <w:rFonts w:ascii="Century Gothic" w:hAnsi="Century Gothic"/>
          <w:i/>
          <w:sz w:val="20"/>
          <w:szCs w:val="20"/>
          <w:lang w:val="it-IT"/>
        </w:rPr>
        <w:t xml:space="preserve">Il </w:t>
      </w:r>
      <w:r w:rsidR="009478D2" w:rsidRPr="00BF05EE">
        <w:rPr>
          <w:rFonts w:ascii="Century Gothic" w:hAnsi="Century Gothic"/>
          <w:i/>
          <w:sz w:val="20"/>
          <w:szCs w:val="20"/>
          <w:lang w:val="it-IT"/>
        </w:rPr>
        <w:t>Legale Rappresentante</w:t>
      </w:r>
    </w:p>
    <w:p w14:paraId="548ABCF7" w14:textId="227C5B02" w:rsidR="00712CE2" w:rsidRPr="00BF05EE" w:rsidRDefault="009478D2" w:rsidP="001444D9">
      <w:pPr>
        <w:pStyle w:val="Corpotesto"/>
        <w:tabs>
          <w:tab w:val="left" w:pos="709"/>
          <w:tab w:val="left" w:pos="4481"/>
        </w:tabs>
        <w:spacing w:before="1" w:line="360" w:lineRule="auto"/>
        <w:ind w:left="709" w:right="184" w:hanging="709"/>
        <w:jc w:val="both"/>
        <w:rPr>
          <w:rFonts w:ascii="Century Gothic" w:hAnsi="Century Gothic"/>
          <w:i/>
          <w:sz w:val="20"/>
          <w:szCs w:val="20"/>
          <w:lang w:val="it-IT"/>
        </w:rPr>
      </w:pPr>
      <w:r w:rsidRPr="00BF05EE">
        <w:rPr>
          <w:rFonts w:ascii="Century Gothic" w:hAnsi="Century Gothic"/>
          <w:i/>
          <w:sz w:val="20"/>
          <w:szCs w:val="20"/>
          <w:lang w:val="it-IT"/>
        </w:rPr>
        <w:tab/>
      </w:r>
      <w:r w:rsidR="0096544E" w:rsidRPr="00BF05EE">
        <w:rPr>
          <w:rFonts w:ascii="Century Gothic" w:hAnsi="Century Gothic"/>
          <w:i/>
          <w:sz w:val="20"/>
          <w:szCs w:val="20"/>
          <w:lang w:val="it-IT"/>
        </w:rPr>
        <w:t xml:space="preserve">     </w:t>
      </w:r>
      <w:r w:rsidR="001444D9" w:rsidRPr="00BF05EE">
        <w:rPr>
          <w:rFonts w:ascii="Century Gothic" w:hAnsi="Century Gothic"/>
          <w:i/>
          <w:sz w:val="20"/>
          <w:szCs w:val="20"/>
          <w:lang w:val="it-IT"/>
        </w:rPr>
        <w:t xml:space="preserve">        </w:t>
      </w:r>
      <w:r w:rsidRPr="00BF05EE">
        <w:rPr>
          <w:rFonts w:ascii="Century Gothic" w:hAnsi="Century Gothic"/>
          <w:i/>
          <w:sz w:val="20"/>
          <w:szCs w:val="20"/>
          <w:lang w:val="it-IT"/>
        </w:rPr>
        <w:t>_</w:t>
      </w:r>
      <w:r w:rsidR="0096544E" w:rsidRPr="00BF05EE">
        <w:rPr>
          <w:rFonts w:ascii="Century Gothic" w:hAnsi="Century Gothic"/>
          <w:i/>
          <w:sz w:val="20"/>
          <w:szCs w:val="20"/>
          <w:lang w:val="it-IT"/>
        </w:rPr>
        <w:t>__________________________</w:t>
      </w:r>
      <w:r w:rsidR="001444D9" w:rsidRPr="00BF05EE">
        <w:rPr>
          <w:rFonts w:ascii="Century Gothic" w:hAnsi="Century Gothic"/>
          <w:i/>
          <w:sz w:val="20"/>
          <w:szCs w:val="20"/>
          <w:lang w:val="it-IT"/>
        </w:rPr>
        <w:t>___</w:t>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t xml:space="preserve">      </w:t>
      </w:r>
      <w:r w:rsidRPr="00BF05EE">
        <w:rPr>
          <w:rFonts w:ascii="Century Gothic" w:hAnsi="Century Gothic"/>
          <w:i/>
          <w:sz w:val="20"/>
          <w:szCs w:val="20"/>
          <w:lang w:val="it-IT"/>
        </w:rPr>
        <w:t>______________________</w:t>
      </w:r>
    </w:p>
    <w:p w14:paraId="4DAFCDC3" w14:textId="0C25282B" w:rsidR="001444D9" w:rsidRPr="00BF05EE" w:rsidRDefault="001444D9" w:rsidP="001444D9">
      <w:pPr>
        <w:pStyle w:val="Corpotesto"/>
        <w:tabs>
          <w:tab w:val="left" w:pos="0"/>
          <w:tab w:val="left" w:pos="4481"/>
          <w:tab w:val="left" w:pos="7371"/>
        </w:tabs>
        <w:ind w:right="3149"/>
        <w:jc w:val="both"/>
        <w:rPr>
          <w:rFonts w:ascii="Century Gothic" w:hAnsi="Century Gothic"/>
          <w:i/>
          <w:sz w:val="20"/>
          <w:szCs w:val="20"/>
          <w:lang w:val="it-IT"/>
        </w:rPr>
      </w:pPr>
      <w:r w:rsidRPr="00BF05EE">
        <w:rPr>
          <w:rFonts w:ascii="Century Gothic" w:hAnsi="Century Gothic"/>
          <w:i/>
          <w:sz w:val="20"/>
          <w:szCs w:val="20"/>
          <w:lang w:val="it-IT"/>
        </w:rPr>
        <w:t xml:space="preserve">                </w:t>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p>
    <w:p w14:paraId="34702FC0" w14:textId="20C1E970" w:rsidR="001444D9" w:rsidRPr="00BF05EE" w:rsidRDefault="001444D9" w:rsidP="008505F7">
      <w:pPr>
        <w:pStyle w:val="Corpotesto"/>
        <w:tabs>
          <w:tab w:val="left" w:pos="0"/>
          <w:tab w:val="left" w:pos="5387"/>
        </w:tabs>
        <w:ind w:right="181"/>
        <w:jc w:val="both"/>
        <w:rPr>
          <w:rFonts w:ascii="Century Gothic" w:hAnsi="Century Gothic"/>
          <w:i/>
          <w:sz w:val="14"/>
          <w:szCs w:val="14"/>
          <w:lang w:val="it-IT"/>
        </w:rPr>
      </w:pPr>
      <w:r w:rsidRPr="00BF05EE">
        <w:rPr>
          <w:rFonts w:ascii="Century Gothic" w:hAnsi="Century Gothic"/>
          <w:i/>
          <w:sz w:val="14"/>
          <w:szCs w:val="14"/>
          <w:lang w:val="it-IT"/>
        </w:rPr>
        <w:t xml:space="preserve">                    (Documento informatico firmato digitalmente</w:t>
      </w:r>
      <w:r w:rsidR="00674D5C" w:rsidRPr="00BF05EE">
        <w:rPr>
          <w:rFonts w:ascii="Century Gothic" w:hAnsi="Century Gothic"/>
          <w:i/>
          <w:sz w:val="14"/>
          <w:szCs w:val="14"/>
          <w:lang w:val="it-IT"/>
        </w:rPr>
        <w:t>)</w:t>
      </w:r>
      <w:r w:rsidRPr="00BF05EE">
        <w:rPr>
          <w:rFonts w:ascii="Century Gothic" w:hAnsi="Century Gothic"/>
          <w:i/>
          <w:sz w:val="14"/>
          <w:szCs w:val="14"/>
          <w:lang w:val="it-IT"/>
        </w:rPr>
        <w:t xml:space="preserve">                                  </w:t>
      </w:r>
      <w:r w:rsidR="00674D5C" w:rsidRPr="00BF05EE">
        <w:rPr>
          <w:rFonts w:ascii="Century Gothic" w:hAnsi="Century Gothic"/>
          <w:i/>
          <w:sz w:val="14"/>
          <w:szCs w:val="14"/>
          <w:lang w:val="it-IT"/>
        </w:rPr>
        <w:t xml:space="preserve">                                       </w:t>
      </w:r>
      <w:r w:rsidRPr="00BF05EE">
        <w:rPr>
          <w:rFonts w:ascii="Century Gothic" w:hAnsi="Century Gothic"/>
          <w:i/>
          <w:sz w:val="14"/>
          <w:szCs w:val="14"/>
          <w:lang w:val="it-IT"/>
        </w:rPr>
        <w:t xml:space="preserve"> (Documento informatico firmato digitalmente</w:t>
      </w:r>
      <w:r w:rsidR="00674D5C" w:rsidRPr="00BF05EE">
        <w:rPr>
          <w:rFonts w:ascii="Century Gothic" w:hAnsi="Century Gothic"/>
          <w:i/>
          <w:sz w:val="14"/>
          <w:szCs w:val="14"/>
          <w:lang w:val="it-IT"/>
        </w:rPr>
        <w:t>)</w:t>
      </w:r>
      <w:r w:rsidRPr="00BF05EE">
        <w:rPr>
          <w:rFonts w:ascii="Century Gothic" w:hAnsi="Century Gothic"/>
          <w:i/>
          <w:sz w:val="14"/>
          <w:szCs w:val="14"/>
          <w:lang w:val="it-IT"/>
        </w:rPr>
        <w:t xml:space="preserve">      </w:t>
      </w:r>
      <w:r w:rsidR="00674D5C" w:rsidRPr="00BF05EE">
        <w:rPr>
          <w:rFonts w:ascii="Century Gothic" w:hAnsi="Century Gothic"/>
          <w:i/>
          <w:sz w:val="14"/>
          <w:szCs w:val="14"/>
          <w:lang w:val="it-IT"/>
        </w:rPr>
        <w:t xml:space="preserve">     </w:t>
      </w:r>
    </w:p>
    <w:p w14:paraId="0FB8A7C2" w14:textId="77777777" w:rsidR="001168BB" w:rsidRPr="00BF05EE" w:rsidRDefault="001168BB">
      <w:pPr>
        <w:rPr>
          <w:rFonts w:ascii="Century Gothic" w:hAnsi="Century Gothic"/>
          <w:b/>
          <w:sz w:val="20"/>
          <w:szCs w:val="20"/>
          <w:lang w:val="it-IT"/>
        </w:rPr>
      </w:pPr>
      <w:r w:rsidRPr="00BF05EE">
        <w:rPr>
          <w:rFonts w:ascii="Century Gothic" w:hAnsi="Century Gothic"/>
          <w:b/>
          <w:sz w:val="20"/>
          <w:szCs w:val="20"/>
          <w:lang w:val="it-IT"/>
        </w:rPr>
        <w:br w:type="page"/>
      </w:r>
    </w:p>
    <w:p w14:paraId="37D0243E" w14:textId="4C3E5E68" w:rsidR="00674D5C" w:rsidRPr="00BF05EE" w:rsidRDefault="00674D5C" w:rsidP="00674D5C">
      <w:pPr>
        <w:pStyle w:val="Corpotesto"/>
        <w:tabs>
          <w:tab w:val="left" w:pos="0"/>
          <w:tab w:val="left" w:pos="4481"/>
        </w:tabs>
        <w:spacing w:before="1" w:line="360" w:lineRule="auto"/>
        <w:ind w:right="184"/>
        <w:jc w:val="center"/>
        <w:rPr>
          <w:rFonts w:ascii="Century Gothic" w:hAnsi="Century Gothic"/>
          <w:b/>
          <w:sz w:val="20"/>
          <w:szCs w:val="20"/>
          <w:lang w:val="it-IT"/>
        </w:rPr>
      </w:pPr>
      <w:r w:rsidRPr="00BF05EE">
        <w:rPr>
          <w:rFonts w:ascii="Century Gothic" w:hAnsi="Century Gothic"/>
          <w:b/>
          <w:sz w:val="20"/>
          <w:szCs w:val="20"/>
          <w:lang w:val="it-IT"/>
        </w:rPr>
        <w:t>Approvazione specifica ex art. 1341 e 1342 del Codice Civile</w:t>
      </w:r>
    </w:p>
    <w:p w14:paraId="470B38E3" w14:textId="77777777" w:rsidR="00674D5C" w:rsidRPr="00BF05EE" w:rsidRDefault="00674D5C" w:rsidP="00E7266E">
      <w:pPr>
        <w:pStyle w:val="Corpotesto"/>
        <w:tabs>
          <w:tab w:val="left" w:pos="0"/>
          <w:tab w:val="left" w:pos="4481"/>
        </w:tabs>
        <w:spacing w:before="1" w:line="360" w:lineRule="auto"/>
        <w:ind w:right="184"/>
        <w:jc w:val="both"/>
        <w:rPr>
          <w:rFonts w:ascii="Century Gothic" w:hAnsi="Century Gothic"/>
          <w:sz w:val="20"/>
          <w:szCs w:val="20"/>
          <w:lang w:val="it-IT"/>
        </w:rPr>
      </w:pPr>
    </w:p>
    <w:p w14:paraId="398C978B" w14:textId="199936AE" w:rsidR="0094402B" w:rsidRPr="00BF05EE" w:rsidRDefault="00432459" w:rsidP="00E7266E">
      <w:pPr>
        <w:pStyle w:val="Corpotesto"/>
        <w:tabs>
          <w:tab w:val="left" w:pos="0"/>
          <w:tab w:val="left" w:pos="4481"/>
        </w:tabs>
        <w:spacing w:before="1" w:line="360" w:lineRule="auto"/>
        <w:ind w:right="184"/>
        <w:jc w:val="both"/>
        <w:rPr>
          <w:rFonts w:ascii="Century Gothic" w:hAnsi="Century Gothic"/>
          <w:sz w:val="20"/>
          <w:szCs w:val="20"/>
          <w:lang w:val="it-IT"/>
        </w:rPr>
      </w:pPr>
      <w:r w:rsidRPr="00BF05EE">
        <w:rPr>
          <w:rFonts w:ascii="Century Gothic" w:hAnsi="Century Gothic"/>
          <w:sz w:val="20"/>
          <w:szCs w:val="20"/>
          <w:lang w:val="it-IT"/>
        </w:rPr>
        <w:t>Il</w:t>
      </w:r>
      <w:r w:rsidRPr="00BF05EE">
        <w:rPr>
          <w:rFonts w:ascii="Century Gothic" w:hAnsi="Century Gothic"/>
          <w:spacing w:val="10"/>
          <w:sz w:val="20"/>
          <w:szCs w:val="20"/>
          <w:lang w:val="it-IT"/>
        </w:rPr>
        <w:t xml:space="preserve"> </w:t>
      </w:r>
      <w:r w:rsidRPr="00BF05EE">
        <w:rPr>
          <w:rFonts w:ascii="Century Gothic" w:hAnsi="Century Gothic"/>
          <w:sz w:val="20"/>
          <w:szCs w:val="20"/>
          <w:lang w:val="it-IT"/>
        </w:rPr>
        <w:t>sottoscritto</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 quale procuratore legale rappresentante del </w:t>
      </w:r>
      <w:r w:rsidRPr="00BF05EE">
        <w:rPr>
          <w:rFonts w:ascii="Century Gothic" w:hAnsi="Century Gothic"/>
          <w:i/>
          <w:sz w:val="20"/>
          <w:szCs w:val="20"/>
          <w:lang w:val="it-IT"/>
        </w:rPr>
        <w:t>Fornitore</w:t>
      </w:r>
      <w:r w:rsidRPr="00BF05EE">
        <w:rPr>
          <w:rFonts w:ascii="Century Gothic" w:hAnsi="Century Gothic"/>
          <w:sz w:val="20"/>
          <w:szCs w:val="20"/>
          <w:lang w:val="it-IT"/>
        </w:rPr>
        <w:t xml:space="preserve">,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w:t>
      </w:r>
      <w:r w:rsidR="00BC3A0C" w:rsidRPr="00BF05EE">
        <w:rPr>
          <w:rFonts w:ascii="Century Gothic" w:hAnsi="Century Gothic"/>
          <w:sz w:val="20"/>
          <w:szCs w:val="20"/>
          <w:lang w:val="it-IT"/>
        </w:rPr>
        <w:t xml:space="preserve">in particolare dichiara </w:t>
      </w:r>
      <w:r w:rsidRPr="00BF05EE">
        <w:rPr>
          <w:rFonts w:ascii="Century Gothic" w:hAnsi="Century Gothic"/>
          <w:sz w:val="20"/>
          <w:szCs w:val="20"/>
          <w:lang w:val="it-IT"/>
        </w:rPr>
        <w:t xml:space="preserve">di approvare specificamente le clausole e condizioni di seguito elencate: Articolo 1 (Norme regolatrici), </w:t>
      </w:r>
      <w:r w:rsidR="00680B44" w:rsidRPr="00BF05EE">
        <w:rPr>
          <w:rFonts w:ascii="Century Gothic" w:hAnsi="Century Gothic"/>
          <w:sz w:val="20"/>
          <w:szCs w:val="20"/>
          <w:lang w:val="it-IT"/>
        </w:rPr>
        <w:t>Articolo 2 (Oggetto), Articolo 3 (Durata del Contratto</w:t>
      </w:r>
      <w:r w:rsidRPr="00BF05EE">
        <w:rPr>
          <w:rFonts w:ascii="Century Gothic" w:hAnsi="Century Gothic"/>
          <w:sz w:val="20"/>
          <w:szCs w:val="20"/>
          <w:lang w:val="it-IT"/>
        </w:rPr>
        <w:t>),</w:t>
      </w:r>
      <w:r w:rsidR="00BF7053" w:rsidRPr="00BF05EE">
        <w:rPr>
          <w:rFonts w:ascii="Century Gothic" w:hAnsi="Century Gothic"/>
          <w:sz w:val="20"/>
          <w:szCs w:val="20"/>
          <w:lang w:val="it-IT"/>
        </w:rPr>
        <w:t xml:space="preserve"> </w:t>
      </w:r>
      <w:r w:rsidR="00BC3A0C" w:rsidRPr="00BF05EE">
        <w:rPr>
          <w:rFonts w:ascii="Century Gothic" w:hAnsi="Century Gothic"/>
          <w:sz w:val="20"/>
          <w:szCs w:val="20"/>
          <w:lang w:val="it-IT"/>
        </w:rPr>
        <w:t xml:space="preserve">Articolo </w:t>
      </w:r>
      <w:r w:rsidR="00680B44" w:rsidRPr="00BF05EE">
        <w:rPr>
          <w:rFonts w:ascii="Century Gothic" w:hAnsi="Century Gothic"/>
          <w:sz w:val="20"/>
          <w:szCs w:val="20"/>
          <w:lang w:val="it-IT"/>
        </w:rPr>
        <w:t>4</w:t>
      </w:r>
      <w:r w:rsidRPr="00BF05EE">
        <w:rPr>
          <w:rFonts w:ascii="Century Gothic" w:hAnsi="Century Gothic"/>
          <w:sz w:val="20"/>
          <w:szCs w:val="20"/>
          <w:lang w:val="it-IT"/>
        </w:rPr>
        <w:t xml:space="preserve"> (</w:t>
      </w:r>
      <w:r w:rsidR="00680B44" w:rsidRPr="00BF05EE">
        <w:rPr>
          <w:rFonts w:ascii="Century Gothic" w:hAnsi="Century Gothic"/>
          <w:sz w:val="20"/>
          <w:szCs w:val="20"/>
          <w:lang w:val="it-IT"/>
        </w:rPr>
        <w:t>Modifica del Contratto durante il periodo di efficacia</w:t>
      </w:r>
      <w:r w:rsidR="00BC3A0C" w:rsidRPr="00BF05EE">
        <w:rPr>
          <w:rFonts w:ascii="Century Gothic" w:hAnsi="Century Gothic"/>
          <w:sz w:val="20"/>
          <w:szCs w:val="20"/>
          <w:lang w:val="it-IT"/>
        </w:rPr>
        <w:t xml:space="preserve">), </w:t>
      </w:r>
      <w:r w:rsidR="00680B44" w:rsidRPr="00BF05EE">
        <w:rPr>
          <w:rFonts w:ascii="Century Gothic" w:hAnsi="Century Gothic"/>
          <w:sz w:val="20"/>
          <w:szCs w:val="20"/>
          <w:lang w:val="it-IT"/>
        </w:rPr>
        <w:t>Articolo 5</w:t>
      </w:r>
      <w:r w:rsidR="00BF7053" w:rsidRPr="00BF05EE">
        <w:rPr>
          <w:rFonts w:ascii="Century Gothic" w:hAnsi="Century Gothic"/>
          <w:sz w:val="20"/>
          <w:szCs w:val="20"/>
          <w:lang w:val="it-IT"/>
        </w:rPr>
        <w:t xml:space="preserve"> </w:t>
      </w:r>
      <w:r w:rsidR="00680B44" w:rsidRPr="00BF05EE">
        <w:rPr>
          <w:rFonts w:ascii="Century Gothic" w:hAnsi="Century Gothic"/>
          <w:sz w:val="20"/>
          <w:szCs w:val="20"/>
          <w:lang w:val="it-IT"/>
        </w:rPr>
        <w:t>(Canone e modalità di erogazione), Articolo 6 (</w:t>
      </w:r>
      <w:r w:rsidR="00942646" w:rsidRPr="00BF05EE">
        <w:rPr>
          <w:rFonts w:ascii="Century Gothic" w:hAnsi="Century Gothic"/>
          <w:sz w:val="20"/>
          <w:szCs w:val="20"/>
          <w:lang w:val="it-IT"/>
        </w:rPr>
        <w:t>Condizioni e m</w:t>
      </w:r>
      <w:r w:rsidR="00680B44" w:rsidRPr="00BF05EE">
        <w:rPr>
          <w:rFonts w:ascii="Century Gothic" w:hAnsi="Century Gothic"/>
          <w:sz w:val="20"/>
          <w:szCs w:val="20"/>
          <w:lang w:val="it-IT"/>
        </w:rPr>
        <w:t>odalità di esecuzione delle prestazioni</w:t>
      </w:r>
      <w:r w:rsidR="00942646" w:rsidRPr="00BF05EE">
        <w:rPr>
          <w:rFonts w:ascii="Century Gothic" w:hAnsi="Century Gothic"/>
          <w:sz w:val="20"/>
          <w:szCs w:val="20"/>
          <w:lang w:val="it-IT"/>
        </w:rPr>
        <w:t xml:space="preserve"> contrattuali</w:t>
      </w:r>
      <w:r w:rsidR="00680B44" w:rsidRPr="00BF05EE">
        <w:rPr>
          <w:rFonts w:ascii="Century Gothic" w:hAnsi="Century Gothic"/>
          <w:sz w:val="20"/>
          <w:szCs w:val="20"/>
          <w:lang w:val="it-IT"/>
        </w:rPr>
        <w:t>), Articolo 7</w:t>
      </w:r>
      <w:r w:rsidR="00942646" w:rsidRPr="00BF05EE">
        <w:rPr>
          <w:rFonts w:ascii="Century Gothic" w:hAnsi="Century Gothic"/>
          <w:sz w:val="20"/>
          <w:szCs w:val="20"/>
          <w:lang w:val="it-IT"/>
        </w:rPr>
        <w:t xml:space="preserve"> (Obblighi derivanti dal rapporto di lavoro)</w:t>
      </w:r>
      <w:r w:rsidR="00BC3A0C" w:rsidRPr="00BF05EE">
        <w:rPr>
          <w:rFonts w:ascii="Century Gothic" w:hAnsi="Century Gothic"/>
          <w:sz w:val="20"/>
          <w:szCs w:val="20"/>
          <w:lang w:val="it-IT"/>
        </w:rPr>
        <w:t xml:space="preserve">, </w:t>
      </w:r>
      <w:r w:rsidR="0050595C" w:rsidRPr="00BF05EE">
        <w:rPr>
          <w:rFonts w:ascii="Century Gothic" w:hAnsi="Century Gothic"/>
          <w:sz w:val="20"/>
          <w:szCs w:val="20"/>
          <w:lang w:val="it-IT"/>
        </w:rPr>
        <w:t xml:space="preserve">Articolo 8 </w:t>
      </w:r>
      <w:r w:rsidR="00942646" w:rsidRPr="00BF05EE">
        <w:rPr>
          <w:rFonts w:ascii="Century Gothic" w:hAnsi="Century Gothic"/>
          <w:sz w:val="20"/>
          <w:szCs w:val="20"/>
          <w:lang w:val="it-IT"/>
        </w:rPr>
        <w:t xml:space="preserve">(Fatturazione e Pagamenti), Articolo 9 </w:t>
      </w:r>
      <w:r w:rsidR="00680B44" w:rsidRPr="00BF05EE">
        <w:rPr>
          <w:rFonts w:ascii="Century Gothic" w:hAnsi="Century Gothic"/>
          <w:sz w:val="20"/>
          <w:szCs w:val="20"/>
          <w:lang w:val="it-IT"/>
        </w:rPr>
        <w:t xml:space="preserve">(Patto di Integrità), </w:t>
      </w:r>
      <w:r w:rsidR="00942646" w:rsidRPr="00BF05EE">
        <w:rPr>
          <w:rFonts w:ascii="Century Gothic" w:hAnsi="Century Gothic"/>
          <w:sz w:val="20"/>
          <w:szCs w:val="20"/>
          <w:lang w:val="it-IT"/>
        </w:rPr>
        <w:t xml:space="preserve">Articolo 10 </w:t>
      </w:r>
      <w:r w:rsidRPr="00BF05EE">
        <w:rPr>
          <w:rFonts w:ascii="Century Gothic" w:hAnsi="Century Gothic"/>
          <w:sz w:val="20"/>
          <w:szCs w:val="20"/>
          <w:lang w:val="it-IT"/>
        </w:rPr>
        <w:t>(</w:t>
      </w:r>
      <w:r w:rsidR="00680B44" w:rsidRPr="00BF05EE">
        <w:rPr>
          <w:rFonts w:ascii="Century Gothic" w:hAnsi="Century Gothic"/>
          <w:sz w:val="20"/>
          <w:szCs w:val="20"/>
          <w:lang w:val="it-IT"/>
        </w:rPr>
        <w:t xml:space="preserve">Penali), </w:t>
      </w:r>
      <w:r w:rsidR="00942646" w:rsidRPr="00BF05EE">
        <w:rPr>
          <w:rFonts w:ascii="Century Gothic" w:hAnsi="Century Gothic"/>
          <w:sz w:val="20"/>
          <w:szCs w:val="20"/>
          <w:lang w:val="it-IT"/>
        </w:rPr>
        <w:t xml:space="preserve">Articolo 11 </w:t>
      </w:r>
      <w:r w:rsidR="00680B44" w:rsidRPr="00BF05EE">
        <w:rPr>
          <w:rFonts w:ascii="Century Gothic" w:hAnsi="Century Gothic"/>
          <w:sz w:val="20"/>
          <w:szCs w:val="20"/>
          <w:lang w:val="it-IT"/>
        </w:rPr>
        <w:t xml:space="preserve">(Cauzione definitiva), </w:t>
      </w:r>
      <w:r w:rsidR="00942646" w:rsidRPr="00BF05EE">
        <w:rPr>
          <w:rFonts w:ascii="Century Gothic" w:hAnsi="Century Gothic"/>
          <w:sz w:val="20"/>
          <w:szCs w:val="20"/>
          <w:lang w:val="it-IT"/>
        </w:rPr>
        <w:t xml:space="preserve">Articolo 12 </w:t>
      </w:r>
      <w:r w:rsidR="00680B44" w:rsidRPr="00BF05EE">
        <w:rPr>
          <w:rFonts w:ascii="Century Gothic" w:hAnsi="Century Gothic"/>
          <w:sz w:val="20"/>
          <w:szCs w:val="20"/>
          <w:lang w:val="it-IT"/>
        </w:rPr>
        <w:t xml:space="preserve">(Risoluzione), </w:t>
      </w:r>
      <w:r w:rsidR="00942646" w:rsidRPr="00BF05EE">
        <w:rPr>
          <w:rFonts w:ascii="Century Gothic" w:hAnsi="Century Gothic"/>
          <w:sz w:val="20"/>
          <w:szCs w:val="20"/>
          <w:lang w:val="it-IT"/>
        </w:rPr>
        <w:t xml:space="preserve">Articolo 13 </w:t>
      </w:r>
      <w:r w:rsidR="00680B44" w:rsidRPr="00BF05EE">
        <w:rPr>
          <w:rFonts w:ascii="Century Gothic" w:hAnsi="Century Gothic"/>
          <w:sz w:val="20"/>
          <w:szCs w:val="20"/>
          <w:lang w:val="it-IT"/>
        </w:rPr>
        <w:t>(Recesso),</w:t>
      </w:r>
      <w:r w:rsidR="00942646" w:rsidRPr="00BF05EE">
        <w:rPr>
          <w:rFonts w:ascii="Century Gothic" w:hAnsi="Century Gothic"/>
          <w:sz w:val="20"/>
          <w:szCs w:val="20"/>
          <w:lang w:val="it-IT"/>
        </w:rPr>
        <w:t xml:space="preserve">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4</w:t>
      </w:r>
      <w:r w:rsidR="00942646" w:rsidRPr="00BF05EE">
        <w:rPr>
          <w:rFonts w:ascii="Century Gothic" w:hAnsi="Century Gothic"/>
          <w:sz w:val="20"/>
          <w:szCs w:val="20"/>
          <w:lang w:val="it-IT"/>
        </w:rPr>
        <w:t xml:space="preserve"> (Recesso per giusta causa),</w:t>
      </w:r>
      <w:r w:rsidR="00BC3A0C" w:rsidRPr="00BF05EE">
        <w:rPr>
          <w:rFonts w:ascii="Century Gothic" w:hAnsi="Century Gothic"/>
          <w:sz w:val="20"/>
          <w:szCs w:val="20"/>
          <w:lang w:val="it-IT"/>
        </w:rPr>
        <w:t xml:space="preserve"> Articolo 1</w:t>
      </w:r>
      <w:r w:rsidR="0050595C" w:rsidRPr="00BF05EE">
        <w:rPr>
          <w:rFonts w:ascii="Century Gothic" w:hAnsi="Century Gothic"/>
          <w:sz w:val="20"/>
          <w:szCs w:val="20"/>
          <w:lang w:val="it-IT"/>
        </w:rPr>
        <w:t>5</w:t>
      </w:r>
      <w:r w:rsidR="00BC3A0C"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(Responsabilità civile e copertura),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6</w:t>
      </w:r>
      <w:r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(Subappalto),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7</w:t>
      </w:r>
      <w:r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(Divieto di cessione del Contratto), Articolo </w:t>
      </w:r>
      <w:r w:rsidR="0050595C" w:rsidRPr="00BF05EE">
        <w:rPr>
          <w:rFonts w:ascii="Century Gothic" w:hAnsi="Century Gothic"/>
          <w:sz w:val="20"/>
          <w:szCs w:val="20"/>
          <w:lang w:val="it-IT"/>
        </w:rPr>
        <w:t>19</w:t>
      </w:r>
      <w:r w:rsidR="00BC3A0C" w:rsidRPr="00BF05EE">
        <w:rPr>
          <w:rFonts w:ascii="Century Gothic" w:hAnsi="Century Gothic"/>
          <w:sz w:val="20"/>
          <w:szCs w:val="20"/>
          <w:lang w:val="it-IT"/>
        </w:rPr>
        <w:t>(Foro competente), Articolo 2</w:t>
      </w:r>
      <w:r w:rsidR="00942646" w:rsidRPr="00BF05EE">
        <w:rPr>
          <w:rFonts w:ascii="Century Gothic" w:hAnsi="Century Gothic"/>
          <w:sz w:val="20"/>
          <w:szCs w:val="20"/>
          <w:lang w:val="it-IT"/>
        </w:rPr>
        <w:t>0</w:t>
      </w:r>
      <w:r w:rsidRPr="00BF05EE">
        <w:rPr>
          <w:rFonts w:ascii="Century Gothic" w:hAnsi="Century Gothic"/>
          <w:sz w:val="20"/>
          <w:szCs w:val="20"/>
          <w:lang w:val="it-IT"/>
        </w:rPr>
        <w:t xml:space="preserve"> (Trattamento dei dati, consenso al trattamento), Articolo 2</w:t>
      </w:r>
      <w:r w:rsidR="00942646" w:rsidRPr="00BF05EE">
        <w:rPr>
          <w:rFonts w:ascii="Century Gothic" w:hAnsi="Century Gothic"/>
          <w:sz w:val="20"/>
          <w:szCs w:val="20"/>
          <w:lang w:val="it-IT"/>
        </w:rPr>
        <w:t>1</w:t>
      </w:r>
      <w:r w:rsidRPr="00BF05EE">
        <w:rPr>
          <w:rFonts w:ascii="Century Gothic" w:hAnsi="Century Gothic"/>
          <w:sz w:val="20"/>
          <w:szCs w:val="20"/>
          <w:lang w:val="it-IT"/>
        </w:rPr>
        <w:t xml:space="preserve"> (Clausola</w:t>
      </w:r>
      <w:r w:rsidRPr="00BF05EE">
        <w:rPr>
          <w:rFonts w:ascii="Century Gothic" w:hAnsi="Century Gothic"/>
          <w:spacing w:val="-9"/>
          <w:sz w:val="20"/>
          <w:szCs w:val="20"/>
          <w:lang w:val="it-IT"/>
        </w:rPr>
        <w:t xml:space="preserve"> </w:t>
      </w:r>
      <w:r w:rsidRPr="00BF05EE">
        <w:rPr>
          <w:rFonts w:ascii="Century Gothic" w:hAnsi="Century Gothic"/>
          <w:sz w:val="20"/>
          <w:szCs w:val="20"/>
          <w:lang w:val="it-IT"/>
        </w:rPr>
        <w:t>finale).</w:t>
      </w:r>
    </w:p>
    <w:p w14:paraId="1D98DFE3" w14:textId="77777777" w:rsidR="0094402B" w:rsidRPr="00BF05EE" w:rsidRDefault="0094402B" w:rsidP="00056AB0">
      <w:pPr>
        <w:pStyle w:val="Corpotesto"/>
        <w:tabs>
          <w:tab w:val="left" w:pos="0"/>
        </w:tabs>
        <w:rPr>
          <w:rFonts w:ascii="Century Gothic" w:hAnsi="Century Gothic"/>
          <w:sz w:val="20"/>
          <w:szCs w:val="20"/>
          <w:lang w:val="it-IT"/>
        </w:rPr>
      </w:pPr>
    </w:p>
    <w:p w14:paraId="0CD1BDA4" w14:textId="77777777" w:rsidR="0094402B" w:rsidRPr="00BF05EE" w:rsidRDefault="00B4747B" w:rsidP="00056AB0">
      <w:pPr>
        <w:pStyle w:val="Corpotesto"/>
        <w:tabs>
          <w:tab w:val="left" w:pos="0"/>
          <w:tab w:val="left" w:pos="3657"/>
        </w:tabs>
        <w:spacing w:before="179"/>
        <w:ind w:left="692"/>
        <w:jc w:val="both"/>
        <w:rPr>
          <w:rFonts w:ascii="Century Gothic" w:hAnsi="Century Gothic"/>
          <w:sz w:val="20"/>
          <w:szCs w:val="20"/>
          <w:lang w:val="it-IT"/>
        </w:rPr>
      </w:pPr>
      <w:r w:rsidRPr="00BF05EE">
        <w:rPr>
          <w:rFonts w:ascii="Century Gothic" w:hAnsi="Century Gothic"/>
          <w:sz w:val="20"/>
          <w:szCs w:val="20"/>
          <w:lang w:val="it-IT"/>
        </w:rPr>
        <w:t>Pavia</w:t>
      </w:r>
      <w:r w:rsidR="00432459" w:rsidRPr="00BF05EE">
        <w:rPr>
          <w:rFonts w:ascii="Century Gothic" w:hAnsi="Century Gothic"/>
          <w:sz w:val="20"/>
          <w:szCs w:val="20"/>
          <w:lang w:val="it-IT"/>
        </w:rPr>
        <w:t>,</w:t>
      </w:r>
      <w:r w:rsidR="00432459" w:rsidRPr="00BF05EE">
        <w:rPr>
          <w:rFonts w:ascii="Century Gothic" w:hAnsi="Century Gothic"/>
          <w:spacing w:val="-5"/>
          <w:sz w:val="20"/>
          <w:szCs w:val="20"/>
          <w:lang w:val="it-IT"/>
        </w:rPr>
        <w:t xml:space="preserve"> </w:t>
      </w:r>
      <w:r w:rsidR="00432459" w:rsidRPr="00BF05EE">
        <w:rPr>
          <w:rFonts w:ascii="Century Gothic" w:hAnsi="Century Gothic"/>
          <w:sz w:val="20"/>
          <w:szCs w:val="20"/>
          <w:lang w:val="it-IT"/>
        </w:rPr>
        <w:t>lì</w:t>
      </w:r>
      <w:r w:rsidR="00432459" w:rsidRPr="00BF05EE">
        <w:rPr>
          <w:rFonts w:ascii="Century Gothic" w:hAnsi="Century Gothic"/>
          <w:sz w:val="20"/>
          <w:szCs w:val="20"/>
          <w:u w:val="single"/>
          <w:lang w:val="it-IT"/>
        </w:rPr>
        <w:t xml:space="preserve"> </w:t>
      </w:r>
      <w:r w:rsidR="00432459" w:rsidRPr="00BF05EE">
        <w:rPr>
          <w:rFonts w:ascii="Century Gothic" w:hAnsi="Century Gothic"/>
          <w:sz w:val="20"/>
          <w:szCs w:val="20"/>
          <w:u w:val="single"/>
          <w:lang w:val="it-IT"/>
        </w:rPr>
        <w:tab/>
      </w:r>
    </w:p>
    <w:p w14:paraId="6564FC91" w14:textId="77777777" w:rsidR="0094402B" w:rsidRPr="00BF05EE" w:rsidRDefault="0094402B" w:rsidP="00056AB0">
      <w:pPr>
        <w:pStyle w:val="Corpotesto"/>
        <w:tabs>
          <w:tab w:val="left" w:pos="0"/>
        </w:tabs>
        <w:rPr>
          <w:rFonts w:ascii="Century Gothic" w:hAnsi="Century Gothic"/>
          <w:sz w:val="20"/>
          <w:szCs w:val="20"/>
          <w:lang w:val="it-IT"/>
        </w:rPr>
      </w:pPr>
    </w:p>
    <w:p w14:paraId="6E3A2528" w14:textId="77777777" w:rsidR="0094402B" w:rsidRPr="00BF05EE" w:rsidRDefault="0094402B" w:rsidP="00056AB0">
      <w:pPr>
        <w:pStyle w:val="Corpotesto"/>
        <w:tabs>
          <w:tab w:val="left" w:pos="0"/>
        </w:tabs>
        <w:rPr>
          <w:rFonts w:ascii="Century Gothic" w:hAnsi="Century Gothic"/>
          <w:sz w:val="20"/>
          <w:szCs w:val="20"/>
          <w:lang w:val="it-IT"/>
        </w:rPr>
      </w:pPr>
    </w:p>
    <w:p w14:paraId="47B0719B" w14:textId="77777777" w:rsidR="0094402B" w:rsidRPr="00BF05EE" w:rsidRDefault="0094402B" w:rsidP="00056AB0">
      <w:pPr>
        <w:pStyle w:val="Corpotesto"/>
        <w:tabs>
          <w:tab w:val="left" w:pos="0"/>
        </w:tabs>
        <w:spacing w:before="2"/>
        <w:rPr>
          <w:rFonts w:ascii="Century Gothic" w:hAnsi="Century Gothic"/>
          <w:sz w:val="20"/>
          <w:szCs w:val="20"/>
          <w:lang w:val="it-IT"/>
        </w:rPr>
      </w:pPr>
    </w:p>
    <w:p w14:paraId="57032DBC" w14:textId="77777777" w:rsidR="0094402B" w:rsidRPr="00BF05EE" w:rsidRDefault="00432459" w:rsidP="00056AB0">
      <w:pPr>
        <w:pStyle w:val="Corpotesto"/>
        <w:tabs>
          <w:tab w:val="left" w:pos="0"/>
        </w:tabs>
        <w:ind w:left="692"/>
        <w:rPr>
          <w:rFonts w:ascii="Century Gothic" w:hAnsi="Century Gothic"/>
          <w:sz w:val="20"/>
          <w:szCs w:val="20"/>
          <w:lang w:val="it-IT"/>
        </w:rPr>
      </w:pPr>
      <w:r w:rsidRPr="00BF05EE">
        <w:rPr>
          <w:rFonts w:ascii="Century Gothic" w:hAnsi="Century Gothic"/>
          <w:sz w:val="20"/>
          <w:szCs w:val="20"/>
          <w:lang w:val="it-IT"/>
        </w:rPr>
        <w:t>IL FORNITORE</w:t>
      </w:r>
    </w:p>
    <w:p w14:paraId="2FFE6AC0" w14:textId="77777777" w:rsidR="0094402B" w:rsidRPr="00BF05EE" w:rsidRDefault="00432459" w:rsidP="00056AB0">
      <w:pPr>
        <w:tabs>
          <w:tab w:val="left" w:pos="0"/>
        </w:tabs>
        <w:spacing w:before="194"/>
        <w:ind w:left="692"/>
        <w:rPr>
          <w:rFonts w:ascii="Century Gothic" w:hAnsi="Century Gothic"/>
          <w:i/>
          <w:sz w:val="20"/>
          <w:szCs w:val="20"/>
          <w:lang w:val="it-IT"/>
        </w:rPr>
      </w:pPr>
      <w:r w:rsidRPr="00BF05EE">
        <w:rPr>
          <w:rFonts w:ascii="Century Gothic" w:hAnsi="Century Gothic"/>
          <w:i/>
          <w:sz w:val="20"/>
          <w:szCs w:val="20"/>
          <w:lang w:val="it-IT"/>
        </w:rPr>
        <w:t>Il legale rappresentante</w:t>
      </w:r>
    </w:p>
    <w:p w14:paraId="4E521F57" w14:textId="77777777" w:rsidR="0094402B" w:rsidRPr="00BF05EE" w:rsidRDefault="0094402B" w:rsidP="00056AB0">
      <w:pPr>
        <w:pStyle w:val="Corpotesto"/>
        <w:tabs>
          <w:tab w:val="left" w:pos="0"/>
        </w:tabs>
        <w:rPr>
          <w:rFonts w:ascii="Century Gothic" w:hAnsi="Century Gothic"/>
          <w:i/>
          <w:sz w:val="20"/>
          <w:szCs w:val="20"/>
          <w:lang w:val="it-IT"/>
        </w:rPr>
      </w:pPr>
    </w:p>
    <w:p w14:paraId="3F893368" w14:textId="0C28CF7E" w:rsidR="00382D26" w:rsidRPr="00BF05EE" w:rsidRDefault="00E7266E" w:rsidP="00056AB0">
      <w:pPr>
        <w:pStyle w:val="Corpotesto"/>
        <w:tabs>
          <w:tab w:val="left" w:pos="0"/>
        </w:tabs>
        <w:spacing w:before="10"/>
        <w:rPr>
          <w:rFonts w:ascii="Century Gothic" w:hAnsi="Century Gothic"/>
          <w:i/>
          <w:sz w:val="20"/>
          <w:szCs w:val="20"/>
          <w:lang w:val="it-IT"/>
        </w:rPr>
      </w:pPr>
      <w:r w:rsidRPr="00BF05EE">
        <w:rPr>
          <w:rFonts w:ascii="Century Gothic" w:hAnsi="Century Gothic"/>
          <w:i/>
          <w:sz w:val="20"/>
          <w:szCs w:val="20"/>
          <w:lang w:val="it-IT"/>
        </w:rPr>
        <w:tab/>
        <w:t>________________________</w:t>
      </w:r>
    </w:p>
    <w:p w14:paraId="0D85FEB7"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44B0A135" w14:textId="6A5F94BA" w:rsidR="00674D5C" w:rsidRPr="00BF05EE" w:rsidRDefault="00674D5C" w:rsidP="00674D5C">
      <w:pPr>
        <w:pStyle w:val="Corpotesto"/>
        <w:tabs>
          <w:tab w:val="left" w:pos="0"/>
        </w:tabs>
        <w:spacing w:before="10"/>
        <w:rPr>
          <w:rFonts w:ascii="Century Gothic" w:hAnsi="Century Gothic"/>
          <w:i/>
          <w:sz w:val="20"/>
          <w:szCs w:val="20"/>
          <w:lang w:val="it-IT"/>
        </w:rPr>
      </w:pPr>
      <w:r w:rsidRPr="00BF05EE">
        <w:rPr>
          <w:rFonts w:ascii="Century Gothic" w:hAnsi="Century Gothic"/>
          <w:i/>
          <w:sz w:val="14"/>
          <w:szCs w:val="14"/>
          <w:lang w:val="it-IT"/>
        </w:rPr>
        <w:t xml:space="preserve">         (Documento informatico firmato digitalmente)</w:t>
      </w:r>
    </w:p>
    <w:p w14:paraId="4DB44419"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17A55E75"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37ABE365" w14:textId="77777777" w:rsidR="00330B02" w:rsidRPr="00BF05EE" w:rsidRDefault="00330B02" w:rsidP="00056AB0">
      <w:pPr>
        <w:pStyle w:val="Corpotesto"/>
        <w:tabs>
          <w:tab w:val="left" w:pos="0"/>
        </w:tabs>
        <w:spacing w:before="10"/>
        <w:rPr>
          <w:rFonts w:ascii="Century Gothic" w:hAnsi="Century Gothic"/>
          <w:i/>
          <w:sz w:val="20"/>
          <w:szCs w:val="20"/>
          <w:lang w:val="it-IT"/>
        </w:rPr>
      </w:pPr>
    </w:p>
    <w:p w14:paraId="181EA4E3" w14:textId="77777777" w:rsidR="00330B02" w:rsidRPr="00BF05EE" w:rsidRDefault="00330B02" w:rsidP="00056AB0">
      <w:pPr>
        <w:pStyle w:val="Corpotesto"/>
        <w:tabs>
          <w:tab w:val="left" w:pos="0"/>
        </w:tabs>
        <w:spacing w:before="10"/>
        <w:rPr>
          <w:rFonts w:ascii="Century Gothic" w:hAnsi="Century Gothic"/>
          <w:i/>
          <w:sz w:val="20"/>
          <w:szCs w:val="20"/>
          <w:lang w:val="it-IT"/>
        </w:rPr>
      </w:pPr>
    </w:p>
    <w:sectPr w:rsidR="00330B02" w:rsidRPr="00BF05EE" w:rsidSect="00B2660F">
      <w:footerReference w:type="default" r:id="rId10"/>
      <w:pgSz w:w="11900" w:h="16840"/>
      <w:pgMar w:top="2269" w:right="940" w:bottom="880" w:left="440" w:header="689"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CA50" w14:textId="77777777" w:rsidR="002978DF" w:rsidRDefault="002978DF">
      <w:r>
        <w:separator/>
      </w:r>
    </w:p>
  </w:endnote>
  <w:endnote w:type="continuationSeparator" w:id="0">
    <w:p w14:paraId="3CEA60E2" w14:textId="77777777" w:rsidR="002978DF" w:rsidRDefault="002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53928"/>
      <w:docPartObj>
        <w:docPartGallery w:val="Page Numbers (Bottom of Page)"/>
        <w:docPartUnique/>
      </w:docPartObj>
    </w:sdtPr>
    <w:sdtEndPr/>
    <w:sdtContent>
      <w:p w14:paraId="3F989102" w14:textId="7B428D58" w:rsidR="002978DF" w:rsidRDefault="002978DF">
        <w:pPr>
          <w:pStyle w:val="Pidipagina"/>
          <w:jc w:val="right"/>
        </w:pPr>
        <w:r>
          <w:fldChar w:fldCharType="begin"/>
        </w:r>
        <w:r>
          <w:instrText>PAGE   \* MERGEFORMAT</w:instrText>
        </w:r>
        <w:r>
          <w:fldChar w:fldCharType="separate"/>
        </w:r>
        <w:r w:rsidR="005D6806" w:rsidRPr="005D6806">
          <w:rPr>
            <w:noProof/>
            <w:lang w:val="it-IT"/>
          </w:rPr>
          <w:t>2</w:t>
        </w:r>
        <w:r>
          <w:fldChar w:fldCharType="end"/>
        </w:r>
      </w:p>
    </w:sdtContent>
  </w:sdt>
  <w:p w14:paraId="5AFFD2D1" w14:textId="77777777" w:rsidR="002978DF" w:rsidRDefault="002978DF">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19749"/>
      <w:docPartObj>
        <w:docPartGallery w:val="Page Numbers (Bottom of Page)"/>
        <w:docPartUnique/>
      </w:docPartObj>
    </w:sdtPr>
    <w:sdtEndPr>
      <w:rPr>
        <w:sz w:val="16"/>
      </w:rPr>
    </w:sdtEndPr>
    <w:sdtContent>
      <w:p w14:paraId="4520B12E" w14:textId="217A640F" w:rsidR="002978DF" w:rsidRPr="008505F7" w:rsidRDefault="002978DF">
        <w:pPr>
          <w:pStyle w:val="Pidipagina"/>
          <w:jc w:val="right"/>
          <w:rPr>
            <w:sz w:val="16"/>
          </w:rPr>
        </w:pPr>
        <w:r w:rsidRPr="008505F7">
          <w:rPr>
            <w:sz w:val="16"/>
          </w:rPr>
          <w:fldChar w:fldCharType="begin"/>
        </w:r>
        <w:r w:rsidRPr="008505F7">
          <w:rPr>
            <w:sz w:val="16"/>
          </w:rPr>
          <w:instrText>PAGE   \* MERGEFORMAT</w:instrText>
        </w:r>
        <w:r w:rsidRPr="008505F7">
          <w:rPr>
            <w:sz w:val="16"/>
          </w:rPr>
          <w:fldChar w:fldCharType="separate"/>
        </w:r>
        <w:r w:rsidR="005D6806" w:rsidRPr="005D6806">
          <w:rPr>
            <w:noProof/>
            <w:sz w:val="16"/>
            <w:lang w:val="it-IT"/>
          </w:rPr>
          <w:t>17</w:t>
        </w:r>
        <w:r w:rsidRPr="008505F7">
          <w:rPr>
            <w:sz w:val="16"/>
          </w:rPr>
          <w:fldChar w:fldCharType="end"/>
        </w:r>
      </w:p>
    </w:sdtContent>
  </w:sdt>
  <w:p w14:paraId="1239FFDD" w14:textId="77777777" w:rsidR="002978DF" w:rsidRDefault="002978DF">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AA23" w14:textId="77777777" w:rsidR="002978DF" w:rsidRDefault="002978DF">
      <w:r>
        <w:separator/>
      </w:r>
    </w:p>
  </w:footnote>
  <w:footnote w:type="continuationSeparator" w:id="0">
    <w:p w14:paraId="49F724EC" w14:textId="77777777" w:rsidR="002978DF" w:rsidRDefault="0029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6C0A" w14:textId="77777777" w:rsidR="002978DF" w:rsidRDefault="002978DF" w:rsidP="00382D26">
    <w:pPr>
      <w:pStyle w:val="Intestazione"/>
      <w:jc w:val="center"/>
    </w:pPr>
    <w:r>
      <w:rPr>
        <w:noProof/>
        <w:lang w:val="it-IT" w:eastAsia="it-IT"/>
      </w:rPr>
      <w:drawing>
        <wp:inline distT="0" distB="0" distL="0" distR="0" wp14:anchorId="290BBDB9" wp14:editId="427A3A3F">
          <wp:extent cx="5076057" cy="810250"/>
          <wp:effectExtent l="0" t="0" r="0" b="9525"/>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993" cy="810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21"/>
    <w:multiLevelType w:val="hybridMultilevel"/>
    <w:tmpl w:val="D056F002"/>
    <w:lvl w:ilvl="0" w:tplc="0410000F">
      <w:start w:val="1"/>
      <w:numFmt w:val="decimal"/>
      <w:lvlText w:val="%1."/>
      <w:lvlJc w:val="left"/>
      <w:pPr>
        <w:ind w:left="-1499" w:hanging="360"/>
      </w:pPr>
      <w:rPr>
        <w:rFonts w:hint="default"/>
        <w:w w:val="100"/>
        <w:sz w:val="22"/>
        <w:szCs w:val="22"/>
      </w:rPr>
    </w:lvl>
    <w:lvl w:ilvl="1" w:tplc="C204BE2E">
      <w:numFmt w:val="bullet"/>
      <w:lvlText w:val="•"/>
      <w:lvlJc w:val="left"/>
      <w:pPr>
        <w:ind w:left="-545" w:hanging="360"/>
      </w:pPr>
      <w:rPr>
        <w:rFonts w:hint="default"/>
      </w:rPr>
    </w:lvl>
    <w:lvl w:ilvl="2" w:tplc="9A66E1E4">
      <w:numFmt w:val="bullet"/>
      <w:lvlText w:val="•"/>
      <w:lvlJc w:val="left"/>
      <w:pPr>
        <w:ind w:left="401" w:hanging="360"/>
      </w:pPr>
      <w:rPr>
        <w:rFonts w:hint="default"/>
      </w:rPr>
    </w:lvl>
    <w:lvl w:ilvl="3" w:tplc="80A25F26">
      <w:numFmt w:val="bullet"/>
      <w:lvlText w:val="•"/>
      <w:lvlJc w:val="left"/>
      <w:pPr>
        <w:ind w:left="1347" w:hanging="360"/>
      </w:pPr>
      <w:rPr>
        <w:rFonts w:hint="default"/>
      </w:rPr>
    </w:lvl>
    <w:lvl w:ilvl="4" w:tplc="A8A2B9D0">
      <w:numFmt w:val="bullet"/>
      <w:lvlText w:val="•"/>
      <w:lvlJc w:val="left"/>
      <w:pPr>
        <w:ind w:left="2293" w:hanging="360"/>
      </w:pPr>
      <w:rPr>
        <w:rFonts w:hint="default"/>
      </w:rPr>
    </w:lvl>
    <w:lvl w:ilvl="5" w:tplc="06A6584E">
      <w:numFmt w:val="bullet"/>
      <w:lvlText w:val="•"/>
      <w:lvlJc w:val="left"/>
      <w:pPr>
        <w:ind w:left="3239" w:hanging="360"/>
      </w:pPr>
      <w:rPr>
        <w:rFonts w:hint="default"/>
      </w:rPr>
    </w:lvl>
    <w:lvl w:ilvl="6" w:tplc="0E4250D6">
      <w:numFmt w:val="bullet"/>
      <w:lvlText w:val="•"/>
      <w:lvlJc w:val="left"/>
      <w:pPr>
        <w:ind w:left="4185" w:hanging="360"/>
      </w:pPr>
      <w:rPr>
        <w:rFonts w:hint="default"/>
      </w:rPr>
    </w:lvl>
    <w:lvl w:ilvl="7" w:tplc="932CAC5C">
      <w:numFmt w:val="bullet"/>
      <w:lvlText w:val="•"/>
      <w:lvlJc w:val="left"/>
      <w:pPr>
        <w:ind w:left="5131" w:hanging="360"/>
      </w:pPr>
      <w:rPr>
        <w:rFonts w:hint="default"/>
      </w:rPr>
    </w:lvl>
    <w:lvl w:ilvl="8" w:tplc="D93664AC">
      <w:numFmt w:val="bullet"/>
      <w:lvlText w:val="•"/>
      <w:lvlJc w:val="left"/>
      <w:pPr>
        <w:ind w:left="6077" w:hanging="360"/>
      </w:pPr>
      <w:rPr>
        <w:rFonts w:hint="default"/>
      </w:rPr>
    </w:lvl>
  </w:abstractNum>
  <w:abstractNum w:abstractNumId="1" w15:restartNumberingAfterBreak="0">
    <w:nsid w:val="07114083"/>
    <w:multiLevelType w:val="hybridMultilevel"/>
    <w:tmpl w:val="D2B898A2"/>
    <w:lvl w:ilvl="0" w:tplc="FDC2ADB6">
      <w:start w:val="1"/>
      <w:numFmt w:val="decimal"/>
      <w:lvlText w:val="%1."/>
      <w:lvlJc w:val="left"/>
      <w:pPr>
        <w:ind w:left="1050" w:hanging="360"/>
      </w:pPr>
      <w:rPr>
        <w:rFonts w:hint="default"/>
        <w:w w:val="100"/>
        <w:sz w:val="16"/>
      </w:rPr>
    </w:lvl>
    <w:lvl w:ilvl="1" w:tplc="34A6370C">
      <w:numFmt w:val="bullet"/>
      <w:lvlText w:val="•"/>
      <w:lvlJc w:val="left"/>
      <w:pPr>
        <w:ind w:left="2006" w:hanging="360"/>
      </w:pPr>
      <w:rPr>
        <w:rFonts w:hint="default"/>
      </w:rPr>
    </w:lvl>
    <w:lvl w:ilvl="2" w:tplc="29C26290">
      <w:numFmt w:val="bullet"/>
      <w:lvlText w:val="•"/>
      <w:lvlJc w:val="left"/>
      <w:pPr>
        <w:ind w:left="2952" w:hanging="360"/>
      </w:pPr>
      <w:rPr>
        <w:rFonts w:hint="default"/>
      </w:rPr>
    </w:lvl>
    <w:lvl w:ilvl="3" w:tplc="A9A496A6">
      <w:numFmt w:val="bullet"/>
      <w:lvlText w:val="•"/>
      <w:lvlJc w:val="left"/>
      <w:pPr>
        <w:ind w:left="3898" w:hanging="360"/>
      </w:pPr>
      <w:rPr>
        <w:rFonts w:hint="default"/>
      </w:rPr>
    </w:lvl>
    <w:lvl w:ilvl="4" w:tplc="D5F48EBE">
      <w:numFmt w:val="bullet"/>
      <w:lvlText w:val="•"/>
      <w:lvlJc w:val="left"/>
      <w:pPr>
        <w:ind w:left="4844" w:hanging="360"/>
      </w:pPr>
      <w:rPr>
        <w:rFonts w:hint="default"/>
      </w:rPr>
    </w:lvl>
    <w:lvl w:ilvl="5" w:tplc="70DC0C98">
      <w:numFmt w:val="bullet"/>
      <w:lvlText w:val="•"/>
      <w:lvlJc w:val="left"/>
      <w:pPr>
        <w:ind w:left="5790" w:hanging="360"/>
      </w:pPr>
      <w:rPr>
        <w:rFonts w:hint="default"/>
      </w:rPr>
    </w:lvl>
    <w:lvl w:ilvl="6" w:tplc="7B5606D4">
      <w:numFmt w:val="bullet"/>
      <w:lvlText w:val="•"/>
      <w:lvlJc w:val="left"/>
      <w:pPr>
        <w:ind w:left="6736" w:hanging="360"/>
      </w:pPr>
      <w:rPr>
        <w:rFonts w:hint="default"/>
      </w:rPr>
    </w:lvl>
    <w:lvl w:ilvl="7" w:tplc="73CE1918">
      <w:numFmt w:val="bullet"/>
      <w:lvlText w:val="•"/>
      <w:lvlJc w:val="left"/>
      <w:pPr>
        <w:ind w:left="7682" w:hanging="360"/>
      </w:pPr>
      <w:rPr>
        <w:rFonts w:hint="default"/>
      </w:rPr>
    </w:lvl>
    <w:lvl w:ilvl="8" w:tplc="F4D64CCA">
      <w:numFmt w:val="bullet"/>
      <w:lvlText w:val="•"/>
      <w:lvlJc w:val="left"/>
      <w:pPr>
        <w:ind w:left="8628" w:hanging="360"/>
      </w:pPr>
      <w:rPr>
        <w:rFonts w:hint="default"/>
      </w:rPr>
    </w:lvl>
  </w:abstractNum>
  <w:abstractNum w:abstractNumId="2" w15:restartNumberingAfterBreak="0">
    <w:nsid w:val="0A1A3EA6"/>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 w15:restartNumberingAfterBreak="0">
    <w:nsid w:val="135C64FB"/>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4" w15:restartNumberingAfterBreak="0">
    <w:nsid w:val="1A5140CD"/>
    <w:multiLevelType w:val="hybridMultilevel"/>
    <w:tmpl w:val="78A61C22"/>
    <w:lvl w:ilvl="0" w:tplc="670488E4">
      <w:numFmt w:val="bullet"/>
      <w:lvlText w:val="-"/>
      <w:lvlJc w:val="left"/>
      <w:pPr>
        <w:ind w:left="1698" w:hanging="360"/>
      </w:pPr>
      <w:rPr>
        <w:rFonts w:ascii="Century Gothic" w:eastAsia="Times New Roman" w:hAnsi="Century Gothic" w:cs="Times New Roman" w:hint="default"/>
      </w:rPr>
    </w:lvl>
    <w:lvl w:ilvl="1" w:tplc="04100003">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5" w15:restartNumberingAfterBreak="0">
    <w:nsid w:val="1D8C3E03"/>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6" w15:restartNumberingAfterBreak="0">
    <w:nsid w:val="1F3276C1"/>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7" w15:restartNumberingAfterBreak="0">
    <w:nsid w:val="21AA4225"/>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8" w15:restartNumberingAfterBreak="0">
    <w:nsid w:val="23D554D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9" w15:restartNumberingAfterBreak="0">
    <w:nsid w:val="263321C6"/>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10" w15:restartNumberingAfterBreak="0">
    <w:nsid w:val="2F1E4088"/>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11" w15:restartNumberingAfterBreak="0">
    <w:nsid w:val="2FDD7568"/>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2" w15:restartNumberingAfterBreak="0">
    <w:nsid w:val="378D569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3" w15:restartNumberingAfterBreak="0">
    <w:nsid w:val="399D6C4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4" w15:restartNumberingAfterBreak="0">
    <w:nsid w:val="3ACE36B9"/>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5" w15:restartNumberingAfterBreak="0">
    <w:nsid w:val="3F9B4FA5"/>
    <w:multiLevelType w:val="hybridMultilevel"/>
    <w:tmpl w:val="682A9D72"/>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6" w15:restartNumberingAfterBreak="0">
    <w:nsid w:val="47CE7DD6"/>
    <w:multiLevelType w:val="hybridMultilevel"/>
    <w:tmpl w:val="5E903254"/>
    <w:lvl w:ilvl="0" w:tplc="0410000F">
      <w:start w:val="1"/>
      <w:numFmt w:val="decimal"/>
      <w:lvlText w:val="%1."/>
      <w:lvlJc w:val="left"/>
      <w:pPr>
        <w:ind w:left="3054" w:hanging="360"/>
      </w:pPr>
      <w:rPr>
        <w:rFonts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7426E5"/>
    <w:multiLevelType w:val="hybridMultilevel"/>
    <w:tmpl w:val="D4229F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E950CF"/>
    <w:multiLevelType w:val="hybridMultilevel"/>
    <w:tmpl w:val="B8984850"/>
    <w:lvl w:ilvl="0" w:tplc="8B20E8F6">
      <w:start w:val="1"/>
      <w:numFmt w:val="decimal"/>
      <w:lvlText w:val="%1."/>
      <w:lvlJc w:val="left"/>
      <w:pPr>
        <w:ind w:left="1015" w:hanging="428"/>
      </w:pPr>
      <w:rPr>
        <w:rFonts w:ascii="Century Gothic" w:hAnsi="Century Gothic" w:hint="default"/>
        <w:b w:val="0"/>
        <w:i w:val="0"/>
        <w:spacing w:val="-28"/>
        <w:w w:val="100"/>
        <w:sz w:val="18"/>
        <w:szCs w:val="22"/>
      </w:rPr>
    </w:lvl>
    <w:lvl w:ilvl="1" w:tplc="DB64439A">
      <w:numFmt w:val="bullet"/>
      <w:lvlText w:val="•"/>
      <w:lvlJc w:val="left"/>
      <w:pPr>
        <w:ind w:left="1997" w:hanging="428"/>
      </w:pPr>
      <w:rPr>
        <w:rFonts w:hint="default"/>
      </w:rPr>
    </w:lvl>
    <w:lvl w:ilvl="2" w:tplc="D40E9AA8">
      <w:numFmt w:val="bullet"/>
      <w:lvlText w:val="•"/>
      <w:lvlJc w:val="left"/>
      <w:pPr>
        <w:ind w:left="2975" w:hanging="428"/>
      </w:pPr>
      <w:rPr>
        <w:rFonts w:hint="default"/>
      </w:rPr>
    </w:lvl>
    <w:lvl w:ilvl="3" w:tplc="C6CAF1B8">
      <w:numFmt w:val="bullet"/>
      <w:lvlText w:val="•"/>
      <w:lvlJc w:val="left"/>
      <w:pPr>
        <w:ind w:left="3953" w:hanging="428"/>
      </w:pPr>
      <w:rPr>
        <w:rFonts w:hint="default"/>
      </w:rPr>
    </w:lvl>
    <w:lvl w:ilvl="4" w:tplc="A4106F24">
      <w:numFmt w:val="bullet"/>
      <w:lvlText w:val="•"/>
      <w:lvlJc w:val="left"/>
      <w:pPr>
        <w:ind w:left="4931" w:hanging="428"/>
      </w:pPr>
      <w:rPr>
        <w:rFonts w:hint="default"/>
      </w:rPr>
    </w:lvl>
    <w:lvl w:ilvl="5" w:tplc="381ABDF0">
      <w:numFmt w:val="bullet"/>
      <w:lvlText w:val="•"/>
      <w:lvlJc w:val="left"/>
      <w:pPr>
        <w:ind w:left="5909" w:hanging="428"/>
      </w:pPr>
      <w:rPr>
        <w:rFonts w:hint="default"/>
      </w:rPr>
    </w:lvl>
    <w:lvl w:ilvl="6" w:tplc="587290CE">
      <w:numFmt w:val="bullet"/>
      <w:lvlText w:val="•"/>
      <w:lvlJc w:val="left"/>
      <w:pPr>
        <w:ind w:left="6887" w:hanging="428"/>
      </w:pPr>
      <w:rPr>
        <w:rFonts w:hint="default"/>
      </w:rPr>
    </w:lvl>
    <w:lvl w:ilvl="7" w:tplc="981E4846">
      <w:numFmt w:val="bullet"/>
      <w:lvlText w:val="•"/>
      <w:lvlJc w:val="left"/>
      <w:pPr>
        <w:ind w:left="7865" w:hanging="428"/>
      </w:pPr>
      <w:rPr>
        <w:rFonts w:hint="default"/>
      </w:rPr>
    </w:lvl>
    <w:lvl w:ilvl="8" w:tplc="36C45A36">
      <w:numFmt w:val="bullet"/>
      <w:lvlText w:val="•"/>
      <w:lvlJc w:val="left"/>
      <w:pPr>
        <w:ind w:left="8843" w:hanging="428"/>
      </w:pPr>
      <w:rPr>
        <w:rFonts w:hint="default"/>
      </w:rPr>
    </w:lvl>
  </w:abstractNum>
  <w:abstractNum w:abstractNumId="19" w15:restartNumberingAfterBreak="0">
    <w:nsid w:val="57FB0C61"/>
    <w:multiLevelType w:val="hybridMultilevel"/>
    <w:tmpl w:val="F7565618"/>
    <w:lvl w:ilvl="0" w:tplc="0410000F">
      <w:start w:val="1"/>
      <w:numFmt w:val="decimal"/>
      <w:lvlText w:val="%1."/>
      <w:lvlJc w:val="left"/>
      <w:pPr>
        <w:ind w:left="1052" w:hanging="360"/>
      </w:pPr>
      <w:rPr>
        <w:rFonts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20" w15:restartNumberingAfterBreak="0">
    <w:nsid w:val="5986413B"/>
    <w:multiLevelType w:val="hybridMultilevel"/>
    <w:tmpl w:val="56C656B2"/>
    <w:lvl w:ilvl="0" w:tplc="49B2C9CA">
      <w:start w:val="1"/>
      <w:numFmt w:val="decimal"/>
      <w:lvlText w:val="%1."/>
      <w:lvlJc w:val="left"/>
      <w:pPr>
        <w:ind w:left="1052" w:hanging="360"/>
      </w:pPr>
      <w:rPr>
        <w:rFonts w:hint="default"/>
        <w:w w:val="100"/>
        <w:sz w:val="16"/>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1" w15:restartNumberingAfterBreak="0">
    <w:nsid w:val="5AAB281D"/>
    <w:multiLevelType w:val="hybridMultilevel"/>
    <w:tmpl w:val="EB7A4556"/>
    <w:lvl w:ilvl="0" w:tplc="8C446E08">
      <w:start w:val="1"/>
      <w:numFmt w:val="decimal"/>
      <w:lvlText w:val="Articolo %1-"/>
      <w:lvlJc w:val="left"/>
      <w:pPr>
        <w:ind w:left="4613"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2" w15:restartNumberingAfterBreak="0">
    <w:nsid w:val="5EDE38AD"/>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3" w15:restartNumberingAfterBreak="0">
    <w:nsid w:val="65D62225"/>
    <w:multiLevelType w:val="hybridMultilevel"/>
    <w:tmpl w:val="8020C3BC"/>
    <w:lvl w:ilvl="0" w:tplc="B9C2F3C8">
      <w:start w:val="1"/>
      <w:numFmt w:val="decimal"/>
      <w:lvlText w:val="%1."/>
      <w:lvlJc w:val="left"/>
      <w:pPr>
        <w:ind w:left="720" w:hanging="360"/>
      </w:pPr>
      <w:rPr>
        <w:sz w:val="18"/>
      </w:rPr>
    </w:lvl>
    <w:lvl w:ilvl="1" w:tplc="800CD546">
      <w:start w:val="1"/>
      <w:numFmt w:val="lowerLetter"/>
      <w:lvlText w:val="%2."/>
      <w:lvlJc w:val="left"/>
      <w:pPr>
        <w:ind w:left="1440" w:hanging="360"/>
      </w:pPr>
      <w:rPr>
        <w:rFonts w:ascii="Century Gothic" w:eastAsia="Calibri" w:hAnsi="Century Gothic" w:cs="Calibri" w:hint="default"/>
        <w:spacing w:val="-1"/>
        <w:w w:val="10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C460C8F"/>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5" w15:restartNumberingAfterBreak="0">
    <w:nsid w:val="7425757F"/>
    <w:multiLevelType w:val="hybridMultilevel"/>
    <w:tmpl w:val="E8943366"/>
    <w:lvl w:ilvl="0" w:tplc="8C446E08">
      <w:start w:val="1"/>
      <w:numFmt w:val="decimal"/>
      <w:lvlText w:val="Articolo %1-"/>
      <w:lvlJc w:val="left"/>
      <w:pPr>
        <w:ind w:left="4471"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6" w15:restartNumberingAfterBreak="0">
    <w:nsid w:val="795B5E7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7" w15:restartNumberingAfterBreak="0">
    <w:nsid w:val="7C55217D"/>
    <w:multiLevelType w:val="hybridMultilevel"/>
    <w:tmpl w:val="E4A4FA74"/>
    <w:lvl w:ilvl="0" w:tplc="FC88706C">
      <w:start w:val="1"/>
      <w:numFmt w:val="lowerLetter"/>
      <w:lvlText w:val="%1)"/>
      <w:lvlJc w:val="left"/>
      <w:pPr>
        <w:ind w:left="975" w:hanging="284"/>
      </w:pPr>
      <w:rPr>
        <w:rFonts w:ascii="Century Gothic" w:eastAsia="Calibri" w:hAnsi="Century Gothic" w:cs="Calibri" w:hint="default"/>
        <w:spacing w:val="-1"/>
        <w:w w:val="100"/>
        <w:sz w:val="20"/>
        <w:szCs w:val="20"/>
      </w:rPr>
    </w:lvl>
    <w:lvl w:ilvl="1" w:tplc="F04E9CAC">
      <w:start w:val="1"/>
      <w:numFmt w:val="decimal"/>
      <w:lvlText w:val="%2)"/>
      <w:lvlJc w:val="left"/>
      <w:pPr>
        <w:ind w:left="1052" w:hanging="360"/>
      </w:pPr>
      <w:rPr>
        <w:rFonts w:ascii="Calibri" w:eastAsia="Calibri" w:hAnsi="Calibri" w:cs="Calibri" w:hint="default"/>
        <w:w w:val="100"/>
        <w:sz w:val="22"/>
        <w:szCs w:val="22"/>
      </w:rPr>
    </w:lvl>
    <w:lvl w:ilvl="2" w:tplc="189C6EB4">
      <w:numFmt w:val="bullet"/>
      <w:lvlText w:val="•"/>
      <w:lvlJc w:val="left"/>
      <w:pPr>
        <w:ind w:left="2111" w:hanging="360"/>
      </w:pPr>
      <w:rPr>
        <w:rFonts w:hint="default"/>
      </w:rPr>
    </w:lvl>
    <w:lvl w:ilvl="3" w:tplc="8CE004DA">
      <w:numFmt w:val="bullet"/>
      <w:lvlText w:val="•"/>
      <w:lvlJc w:val="left"/>
      <w:pPr>
        <w:ind w:left="3162" w:hanging="360"/>
      </w:pPr>
      <w:rPr>
        <w:rFonts w:hint="default"/>
      </w:rPr>
    </w:lvl>
    <w:lvl w:ilvl="4" w:tplc="8182C314">
      <w:numFmt w:val="bullet"/>
      <w:lvlText w:val="•"/>
      <w:lvlJc w:val="left"/>
      <w:pPr>
        <w:ind w:left="4213" w:hanging="360"/>
      </w:pPr>
      <w:rPr>
        <w:rFonts w:hint="default"/>
      </w:rPr>
    </w:lvl>
    <w:lvl w:ilvl="5" w:tplc="5A84E1DC">
      <w:numFmt w:val="bullet"/>
      <w:lvlText w:val="•"/>
      <w:lvlJc w:val="left"/>
      <w:pPr>
        <w:ind w:left="5264" w:hanging="360"/>
      </w:pPr>
      <w:rPr>
        <w:rFonts w:hint="default"/>
      </w:rPr>
    </w:lvl>
    <w:lvl w:ilvl="6" w:tplc="70388F36">
      <w:numFmt w:val="bullet"/>
      <w:lvlText w:val="•"/>
      <w:lvlJc w:val="left"/>
      <w:pPr>
        <w:ind w:left="6315" w:hanging="360"/>
      </w:pPr>
      <w:rPr>
        <w:rFonts w:hint="default"/>
      </w:rPr>
    </w:lvl>
    <w:lvl w:ilvl="7" w:tplc="763687AC">
      <w:numFmt w:val="bullet"/>
      <w:lvlText w:val="•"/>
      <w:lvlJc w:val="left"/>
      <w:pPr>
        <w:ind w:left="7366" w:hanging="360"/>
      </w:pPr>
      <w:rPr>
        <w:rFonts w:hint="default"/>
      </w:rPr>
    </w:lvl>
    <w:lvl w:ilvl="8" w:tplc="69BA95FA">
      <w:numFmt w:val="bullet"/>
      <w:lvlText w:val="•"/>
      <w:lvlJc w:val="left"/>
      <w:pPr>
        <w:ind w:left="8417" w:hanging="360"/>
      </w:pPr>
      <w:rPr>
        <w:rFonts w:hint="default"/>
      </w:rPr>
    </w:lvl>
  </w:abstractNum>
  <w:abstractNum w:abstractNumId="28" w15:restartNumberingAfterBreak="0">
    <w:nsid w:val="7DA32C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9" w15:restartNumberingAfterBreak="0">
    <w:nsid w:val="7DEE6B3F"/>
    <w:multiLevelType w:val="hybridMultilevel"/>
    <w:tmpl w:val="4ECC3AA6"/>
    <w:lvl w:ilvl="0" w:tplc="84DC8E32">
      <w:start w:val="1"/>
      <w:numFmt w:val="lowerLetter"/>
      <w:lvlText w:val="%1."/>
      <w:lvlJc w:val="left"/>
      <w:pPr>
        <w:ind w:left="1080" w:hanging="360"/>
      </w:pPr>
      <w:rPr>
        <w:rFonts w:ascii="Century Gothic" w:eastAsia="Calibri" w:hAnsi="Century Gothic" w:cs="Calibri" w:hint="default"/>
        <w:spacing w:val="-1"/>
        <w:w w:val="100"/>
        <w:sz w:val="18"/>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9"/>
  </w:num>
  <w:num w:numId="3">
    <w:abstractNumId w:val="1"/>
  </w:num>
  <w:num w:numId="4">
    <w:abstractNumId w:val="5"/>
  </w:num>
  <w:num w:numId="5">
    <w:abstractNumId w:val="9"/>
  </w:num>
  <w:num w:numId="6">
    <w:abstractNumId w:val="27"/>
  </w:num>
  <w:num w:numId="7">
    <w:abstractNumId w:val="21"/>
  </w:num>
  <w:num w:numId="8">
    <w:abstractNumId w:val="7"/>
  </w:num>
  <w:num w:numId="9">
    <w:abstractNumId w:val="26"/>
  </w:num>
  <w:num w:numId="10">
    <w:abstractNumId w:val="10"/>
  </w:num>
  <w:num w:numId="11">
    <w:abstractNumId w:val="17"/>
  </w:num>
  <w:num w:numId="12">
    <w:abstractNumId w:val="23"/>
  </w:num>
  <w:num w:numId="13">
    <w:abstractNumId w:val="29"/>
  </w:num>
  <w:num w:numId="14">
    <w:abstractNumId w:val="16"/>
  </w:num>
  <w:num w:numId="15">
    <w:abstractNumId w:val="18"/>
  </w:num>
  <w:num w:numId="16">
    <w:abstractNumId w:val="15"/>
  </w:num>
  <w:num w:numId="17">
    <w:abstractNumId w:val="11"/>
  </w:num>
  <w:num w:numId="18">
    <w:abstractNumId w:val="2"/>
  </w:num>
  <w:num w:numId="19">
    <w:abstractNumId w:val="24"/>
  </w:num>
  <w:num w:numId="20">
    <w:abstractNumId w:val="22"/>
  </w:num>
  <w:num w:numId="21">
    <w:abstractNumId w:val="4"/>
  </w:num>
  <w:num w:numId="22">
    <w:abstractNumId w:val="13"/>
  </w:num>
  <w:num w:numId="23">
    <w:abstractNumId w:val="8"/>
  </w:num>
  <w:num w:numId="24">
    <w:abstractNumId w:val="3"/>
  </w:num>
  <w:num w:numId="25">
    <w:abstractNumId w:val="25"/>
  </w:num>
  <w:num w:numId="26">
    <w:abstractNumId w:val="28"/>
  </w:num>
  <w:num w:numId="27">
    <w:abstractNumId w:val="20"/>
  </w:num>
  <w:num w:numId="28">
    <w:abstractNumId w:val="6"/>
  </w:num>
  <w:num w:numId="29">
    <w:abstractNumId w:val="14"/>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B"/>
    <w:rsid w:val="00003AA8"/>
    <w:rsid w:val="00004B50"/>
    <w:rsid w:val="00005E12"/>
    <w:rsid w:val="0002034E"/>
    <w:rsid w:val="00020C62"/>
    <w:rsid w:val="00025736"/>
    <w:rsid w:val="00030FA1"/>
    <w:rsid w:val="00033EE3"/>
    <w:rsid w:val="000449A9"/>
    <w:rsid w:val="00052C37"/>
    <w:rsid w:val="00052D65"/>
    <w:rsid w:val="00056AB0"/>
    <w:rsid w:val="00061AF2"/>
    <w:rsid w:val="000671D3"/>
    <w:rsid w:val="000734B8"/>
    <w:rsid w:val="00077239"/>
    <w:rsid w:val="00077723"/>
    <w:rsid w:val="00081820"/>
    <w:rsid w:val="00081C15"/>
    <w:rsid w:val="0008370E"/>
    <w:rsid w:val="00086A27"/>
    <w:rsid w:val="00090CC4"/>
    <w:rsid w:val="000A18F2"/>
    <w:rsid w:val="000B6775"/>
    <w:rsid w:val="000D05B1"/>
    <w:rsid w:val="000D135A"/>
    <w:rsid w:val="000D2732"/>
    <w:rsid w:val="000D6358"/>
    <w:rsid w:val="000D795A"/>
    <w:rsid w:val="000E4033"/>
    <w:rsid w:val="000F3D35"/>
    <w:rsid w:val="000F408C"/>
    <w:rsid w:val="000F7388"/>
    <w:rsid w:val="000F7F1E"/>
    <w:rsid w:val="00116168"/>
    <w:rsid w:val="00116455"/>
    <w:rsid w:val="001168BB"/>
    <w:rsid w:val="00120688"/>
    <w:rsid w:val="00120977"/>
    <w:rsid w:val="00122DA8"/>
    <w:rsid w:val="001253C4"/>
    <w:rsid w:val="00131F31"/>
    <w:rsid w:val="001335D3"/>
    <w:rsid w:val="001337F9"/>
    <w:rsid w:val="00136E16"/>
    <w:rsid w:val="0013708E"/>
    <w:rsid w:val="00137E06"/>
    <w:rsid w:val="001444D9"/>
    <w:rsid w:val="00147BBC"/>
    <w:rsid w:val="001533B6"/>
    <w:rsid w:val="00156F77"/>
    <w:rsid w:val="00160932"/>
    <w:rsid w:val="00171A05"/>
    <w:rsid w:val="00171A1C"/>
    <w:rsid w:val="00172044"/>
    <w:rsid w:val="0017420B"/>
    <w:rsid w:val="001815B9"/>
    <w:rsid w:val="00181AFF"/>
    <w:rsid w:val="0018225A"/>
    <w:rsid w:val="00191ADA"/>
    <w:rsid w:val="001924F2"/>
    <w:rsid w:val="001936EA"/>
    <w:rsid w:val="00193D1E"/>
    <w:rsid w:val="001A36AA"/>
    <w:rsid w:val="001B12DA"/>
    <w:rsid w:val="001B4B68"/>
    <w:rsid w:val="001C469F"/>
    <w:rsid w:val="001C635B"/>
    <w:rsid w:val="001D0D02"/>
    <w:rsid w:val="001D0DE4"/>
    <w:rsid w:val="001D1163"/>
    <w:rsid w:val="001E3938"/>
    <w:rsid w:val="001E3E3C"/>
    <w:rsid w:val="001F4B4E"/>
    <w:rsid w:val="001F6428"/>
    <w:rsid w:val="002034A9"/>
    <w:rsid w:val="0020595C"/>
    <w:rsid w:val="00210A5B"/>
    <w:rsid w:val="00215C71"/>
    <w:rsid w:val="00217EEF"/>
    <w:rsid w:val="002229E3"/>
    <w:rsid w:val="002231C6"/>
    <w:rsid w:val="00225986"/>
    <w:rsid w:val="00227B96"/>
    <w:rsid w:val="00235473"/>
    <w:rsid w:val="00236144"/>
    <w:rsid w:val="002435ED"/>
    <w:rsid w:val="00244A98"/>
    <w:rsid w:val="00250792"/>
    <w:rsid w:val="00251F8D"/>
    <w:rsid w:val="002708DB"/>
    <w:rsid w:val="002753C1"/>
    <w:rsid w:val="0028143C"/>
    <w:rsid w:val="00281674"/>
    <w:rsid w:val="00284105"/>
    <w:rsid w:val="00285C19"/>
    <w:rsid w:val="00287FD7"/>
    <w:rsid w:val="002902C5"/>
    <w:rsid w:val="002978DF"/>
    <w:rsid w:val="00297DAA"/>
    <w:rsid w:val="002A03AD"/>
    <w:rsid w:val="002B33FA"/>
    <w:rsid w:val="002B3DEF"/>
    <w:rsid w:val="002B633D"/>
    <w:rsid w:val="002C2D13"/>
    <w:rsid w:val="002C5A09"/>
    <w:rsid w:val="002C67F0"/>
    <w:rsid w:val="002D2950"/>
    <w:rsid w:val="002D42E1"/>
    <w:rsid w:val="002D5A40"/>
    <w:rsid w:val="002D5BFD"/>
    <w:rsid w:val="002E105A"/>
    <w:rsid w:val="002E29C7"/>
    <w:rsid w:val="002E3C9E"/>
    <w:rsid w:val="002F3038"/>
    <w:rsid w:val="00301246"/>
    <w:rsid w:val="00304443"/>
    <w:rsid w:val="0031085D"/>
    <w:rsid w:val="003118CB"/>
    <w:rsid w:val="0031385A"/>
    <w:rsid w:val="00320436"/>
    <w:rsid w:val="00325908"/>
    <w:rsid w:val="003265DB"/>
    <w:rsid w:val="00327736"/>
    <w:rsid w:val="00330B02"/>
    <w:rsid w:val="00330DE6"/>
    <w:rsid w:val="003336A8"/>
    <w:rsid w:val="0033793E"/>
    <w:rsid w:val="003379ED"/>
    <w:rsid w:val="00343C07"/>
    <w:rsid w:val="0034791D"/>
    <w:rsid w:val="003524B2"/>
    <w:rsid w:val="00354FE3"/>
    <w:rsid w:val="00361478"/>
    <w:rsid w:val="00370B34"/>
    <w:rsid w:val="003714C6"/>
    <w:rsid w:val="00376EC2"/>
    <w:rsid w:val="00377116"/>
    <w:rsid w:val="003802C6"/>
    <w:rsid w:val="00382D26"/>
    <w:rsid w:val="003846FA"/>
    <w:rsid w:val="0039054D"/>
    <w:rsid w:val="00392569"/>
    <w:rsid w:val="003A37A5"/>
    <w:rsid w:val="003A4344"/>
    <w:rsid w:val="003B07A1"/>
    <w:rsid w:val="003B56D7"/>
    <w:rsid w:val="003C1069"/>
    <w:rsid w:val="003D427B"/>
    <w:rsid w:val="003D706E"/>
    <w:rsid w:val="003E45AC"/>
    <w:rsid w:val="003F0991"/>
    <w:rsid w:val="003F7009"/>
    <w:rsid w:val="004015F5"/>
    <w:rsid w:val="00406638"/>
    <w:rsid w:val="00410913"/>
    <w:rsid w:val="004136F8"/>
    <w:rsid w:val="00415046"/>
    <w:rsid w:val="00421B4E"/>
    <w:rsid w:val="004238A6"/>
    <w:rsid w:val="004248A9"/>
    <w:rsid w:val="00431E73"/>
    <w:rsid w:val="00432459"/>
    <w:rsid w:val="0043590D"/>
    <w:rsid w:val="00440900"/>
    <w:rsid w:val="004441B1"/>
    <w:rsid w:val="0044468F"/>
    <w:rsid w:val="00453246"/>
    <w:rsid w:val="004632F2"/>
    <w:rsid w:val="004646C7"/>
    <w:rsid w:val="00482810"/>
    <w:rsid w:val="00493C64"/>
    <w:rsid w:val="0049506C"/>
    <w:rsid w:val="004A167B"/>
    <w:rsid w:val="004A453D"/>
    <w:rsid w:val="004B2E81"/>
    <w:rsid w:val="004C0DCE"/>
    <w:rsid w:val="004C15DA"/>
    <w:rsid w:val="004C2E89"/>
    <w:rsid w:val="004C40E1"/>
    <w:rsid w:val="004C5759"/>
    <w:rsid w:val="004C61DB"/>
    <w:rsid w:val="004C6BA1"/>
    <w:rsid w:val="004D18B5"/>
    <w:rsid w:val="004E04A8"/>
    <w:rsid w:val="004E3162"/>
    <w:rsid w:val="004F143D"/>
    <w:rsid w:val="004F1FE1"/>
    <w:rsid w:val="004F3D77"/>
    <w:rsid w:val="00500DDA"/>
    <w:rsid w:val="005044B0"/>
    <w:rsid w:val="0050595C"/>
    <w:rsid w:val="00511B85"/>
    <w:rsid w:val="00511F25"/>
    <w:rsid w:val="00513616"/>
    <w:rsid w:val="005168F8"/>
    <w:rsid w:val="00517748"/>
    <w:rsid w:val="00520658"/>
    <w:rsid w:val="00521DD4"/>
    <w:rsid w:val="00523790"/>
    <w:rsid w:val="00534A6D"/>
    <w:rsid w:val="0053500C"/>
    <w:rsid w:val="00535945"/>
    <w:rsid w:val="00550609"/>
    <w:rsid w:val="00562138"/>
    <w:rsid w:val="005659E5"/>
    <w:rsid w:val="00565DAE"/>
    <w:rsid w:val="005741AC"/>
    <w:rsid w:val="005771D2"/>
    <w:rsid w:val="0058453F"/>
    <w:rsid w:val="00585024"/>
    <w:rsid w:val="00585742"/>
    <w:rsid w:val="00586443"/>
    <w:rsid w:val="00587C37"/>
    <w:rsid w:val="00593A3F"/>
    <w:rsid w:val="0059687F"/>
    <w:rsid w:val="00597425"/>
    <w:rsid w:val="005A062C"/>
    <w:rsid w:val="005A2D4C"/>
    <w:rsid w:val="005B0893"/>
    <w:rsid w:val="005B2213"/>
    <w:rsid w:val="005B4FF5"/>
    <w:rsid w:val="005D089D"/>
    <w:rsid w:val="005D529F"/>
    <w:rsid w:val="005D6806"/>
    <w:rsid w:val="005E0531"/>
    <w:rsid w:val="005E2236"/>
    <w:rsid w:val="005E3AA6"/>
    <w:rsid w:val="005E4DBE"/>
    <w:rsid w:val="005F55FD"/>
    <w:rsid w:val="0062078B"/>
    <w:rsid w:val="00621679"/>
    <w:rsid w:val="006228D7"/>
    <w:rsid w:val="006369AC"/>
    <w:rsid w:val="00641325"/>
    <w:rsid w:val="00641B0A"/>
    <w:rsid w:val="0064398F"/>
    <w:rsid w:val="0064573B"/>
    <w:rsid w:val="00651811"/>
    <w:rsid w:val="0066009D"/>
    <w:rsid w:val="00674D5C"/>
    <w:rsid w:val="006803B5"/>
    <w:rsid w:val="00680B44"/>
    <w:rsid w:val="00690CB3"/>
    <w:rsid w:val="006933BC"/>
    <w:rsid w:val="006A1232"/>
    <w:rsid w:val="006A6065"/>
    <w:rsid w:val="006A7253"/>
    <w:rsid w:val="006C03C1"/>
    <w:rsid w:val="006C39D2"/>
    <w:rsid w:val="006C613F"/>
    <w:rsid w:val="006D5163"/>
    <w:rsid w:val="006F490D"/>
    <w:rsid w:val="006F74F0"/>
    <w:rsid w:val="006F7CEA"/>
    <w:rsid w:val="0070152A"/>
    <w:rsid w:val="00703B3A"/>
    <w:rsid w:val="00704116"/>
    <w:rsid w:val="007050A5"/>
    <w:rsid w:val="00711786"/>
    <w:rsid w:val="00712CE2"/>
    <w:rsid w:val="00714262"/>
    <w:rsid w:val="007223F5"/>
    <w:rsid w:val="00723E6C"/>
    <w:rsid w:val="0072711E"/>
    <w:rsid w:val="00730C35"/>
    <w:rsid w:val="00731151"/>
    <w:rsid w:val="0073188F"/>
    <w:rsid w:val="007340D9"/>
    <w:rsid w:val="00734820"/>
    <w:rsid w:val="00735418"/>
    <w:rsid w:val="0073611B"/>
    <w:rsid w:val="0073724A"/>
    <w:rsid w:val="0074384B"/>
    <w:rsid w:val="00756988"/>
    <w:rsid w:val="007602F6"/>
    <w:rsid w:val="007631D0"/>
    <w:rsid w:val="0076454E"/>
    <w:rsid w:val="00765745"/>
    <w:rsid w:val="007658ED"/>
    <w:rsid w:val="00774C90"/>
    <w:rsid w:val="00776C45"/>
    <w:rsid w:val="007819E4"/>
    <w:rsid w:val="007844DF"/>
    <w:rsid w:val="0079541F"/>
    <w:rsid w:val="007A11C4"/>
    <w:rsid w:val="007A11F6"/>
    <w:rsid w:val="007A3084"/>
    <w:rsid w:val="007B1099"/>
    <w:rsid w:val="007B2460"/>
    <w:rsid w:val="007B4778"/>
    <w:rsid w:val="007B5E05"/>
    <w:rsid w:val="007C5291"/>
    <w:rsid w:val="007C6AEC"/>
    <w:rsid w:val="007D0609"/>
    <w:rsid w:val="007D1975"/>
    <w:rsid w:val="007D2146"/>
    <w:rsid w:val="007D2C2B"/>
    <w:rsid w:val="007D50BC"/>
    <w:rsid w:val="007E61C7"/>
    <w:rsid w:val="007F2A17"/>
    <w:rsid w:val="007F3E82"/>
    <w:rsid w:val="00803E33"/>
    <w:rsid w:val="0080504B"/>
    <w:rsid w:val="008065C8"/>
    <w:rsid w:val="00810876"/>
    <w:rsid w:val="00812062"/>
    <w:rsid w:val="00816929"/>
    <w:rsid w:val="008238BA"/>
    <w:rsid w:val="00824CB4"/>
    <w:rsid w:val="0082591A"/>
    <w:rsid w:val="00826754"/>
    <w:rsid w:val="008306E9"/>
    <w:rsid w:val="008330AA"/>
    <w:rsid w:val="008409EC"/>
    <w:rsid w:val="008420FB"/>
    <w:rsid w:val="0084391D"/>
    <w:rsid w:val="00844347"/>
    <w:rsid w:val="008505F7"/>
    <w:rsid w:val="00852A68"/>
    <w:rsid w:val="008550CF"/>
    <w:rsid w:val="008615CA"/>
    <w:rsid w:val="00863A68"/>
    <w:rsid w:val="00864098"/>
    <w:rsid w:val="0086433E"/>
    <w:rsid w:val="008661AE"/>
    <w:rsid w:val="00866948"/>
    <w:rsid w:val="00877C1C"/>
    <w:rsid w:val="00880DB3"/>
    <w:rsid w:val="00881C7B"/>
    <w:rsid w:val="00884A00"/>
    <w:rsid w:val="00890075"/>
    <w:rsid w:val="008A12B7"/>
    <w:rsid w:val="008A1FBA"/>
    <w:rsid w:val="008A303F"/>
    <w:rsid w:val="008B06F3"/>
    <w:rsid w:val="008B0F8D"/>
    <w:rsid w:val="008B226C"/>
    <w:rsid w:val="008B5ED5"/>
    <w:rsid w:val="008C2045"/>
    <w:rsid w:val="008C2E48"/>
    <w:rsid w:val="008C3A73"/>
    <w:rsid w:val="008C639B"/>
    <w:rsid w:val="008D0C21"/>
    <w:rsid w:val="008D2860"/>
    <w:rsid w:val="008D4C84"/>
    <w:rsid w:val="008D6372"/>
    <w:rsid w:val="008E3A0E"/>
    <w:rsid w:val="008E5FE4"/>
    <w:rsid w:val="008F3184"/>
    <w:rsid w:val="008F5D06"/>
    <w:rsid w:val="008F7B9D"/>
    <w:rsid w:val="00900D4F"/>
    <w:rsid w:val="00915CC2"/>
    <w:rsid w:val="00917404"/>
    <w:rsid w:val="009209FC"/>
    <w:rsid w:val="009218FB"/>
    <w:rsid w:val="00922080"/>
    <w:rsid w:val="00942646"/>
    <w:rsid w:val="009434BB"/>
    <w:rsid w:val="0094402B"/>
    <w:rsid w:val="009450A4"/>
    <w:rsid w:val="009478D2"/>
    <w:rsid w:val="009641EA"/>
    <w:rsid w:val="0096544E"/>
    <w:rsid w:val="0097305A"/>
    <w:rsid w:val="00976FF0"/>
    <w:rsid w:val="00984BA7"/>
    <w:rsid w:val="00985E53"/>
    <w:rsid w:val="00993FD7"/>
    <w:rsid w:val="00995FD9"/>
    <w:rsid w:val="009B43FA"/>
    <w:rsid w:val="009D4433"/>
    <w:rsid w:val="009D5376"/>
    <w:rsid w:val="009F24B4"/>
    <w:rsid w:val="009F26F8"/>
    <w:rsid w:val="009F5747"/>
    <w:rsid w:val="00A06DA7"/>
    <w:rsid w:val="00A20D7B"/>
    <w:rsid w:val="00A2603D"/>
    <w:rsid w:val="00A31483"/>
    <w:rsid w:val="00A36AE9"/>
    <w:rsid w:val="00A42724"/>
    <w:rsid w:val="00A5144B"/>
    <w:rsid w:val="00A52247"/>
    <w:rsid w:val="00A5420A"/>
    <w:rsid w:val="00A54BE1"/>
    <w:rsid w:val="00A6028C"/>
    <w:rsid w:val="00A62DAE"/>
    <w:rsid w:val="00A6471C"/>
    <w:rsid w:val="00A703D9"/>
    <w:rsid w:val="00A72305"/>
    <w:rsid w:val="00A72765"/>
    <w:rsid w:val="00A73376"/>
    <w:rsid w:val="00A7775B"/>
    <w:rsid w:val="00A80161"/>
    <w:rsid w:val="00A82BF0"/>
    <w:rsid w:val="00A8410E"/>
    <w:rsid w:val="00A87B03"/>
    <w:rsid w:val="00A94EF4"/>
    <w:rsid w:val="00AA6669"/>
    <w:rsid w:val="00AA6A53"/>
    <w:rsid w:val="00AA6E5C"/>
    <w:rsid w:val="00AA7286"/>
    <w:rsid w:val="00AB2B5F"/>
    <w:rsid w:val="00AB496E"/>
    <w:rsid w:val="00AB5029"/>
    <w:rsid w:val="00AB74D1"/>
    <w:rsid w:val="00AC4BD8"/>
    <w:rsid w:val="00AE00D6"/>
    <w:rsid w:val="00AE0ADC"/>
    <w:rsid w:val="00AE679F"/>
    <w:rsid w:val="00AF42DD"/>
    <w:rsid w:val="00AF4A34"/>
    <w:rsid w:val="00AF4B50"/>
    <w:rsid w:val="00AF5125"/>
    <w:rsid w:val="00AF5DBB"/>
    <w:rsid w:val="00B018E9"/>
    <w:rsid w:val="00B047A9"/>
    <w:rsid w:val="00B05214"/>
    <w:rsid w:val="00B108F8"/>
    <w:rsid w:val="00B2472D"/>
    <w:rsid w:val="00B2660F"/>
    <w:rsid w:val="00B323DC"/>
    <w:rsid w:val="00B33588"/>
    <w:rsid w:val="00B42564"/>
    <w:rsid w:val="00B42A8E"/>
    <w:rsid w:val="00B4747B"/>
    <w:rsid w:val="00B51AE4"/>
    <w:rsid w:val="00B5580E"/>
    <w:rsid w:val="00B620FA"/>
    <w:rsid w:val="00B6213C"/>
    <w:rsid w:val="00B73D39"/>
    <w:rsid w:val="00B754D0"/>
    <w:rsid w:val="00B77215"/>
    <w:rsid w:val="00B82A19"/>
    <w:rsid w:val="00B9173C"/>
    <w:rsid w:val="00B94CFF"/>
    <w:rsid w:val="00B9531A"/>
    <w:rsid w:val="00B95BBC"/>
    <w:rsid w:val="00B96A5A"/>
    <w:rsid w:val="00B971E4"/>
    <w:rsid w:val="00BA62E2"/>
    <w:rsid w:val="00BA6C65"/>
    <w:rsid w:val="00BB04CD"/>
    <w:rsid w:val="00BB1BFE"/>
    <w:rsid w:val="00BB30E9"/>
    <w:rsid w:val="00BC1CB7"/>
    <w:rsid w:val="00BC3A0C"/>
    <w:rsid w:val="00BC67ED"/>
    <w:rsid w:val="00BD0A1F"/>
    <w:rsid w:val="00BD6847"/>
    <w:rsid w:val="00BE133F"/>
    <w:rsid w:val="00BE401E"/>
    <w:rsid w:val="00BE63D3"/>
    <w:rsid w:val="00BF05EE"/>
    <w:rsid w:val="00BF1DD8"/>
    <w:rsid w:val="00BF7053"/>
    <w:rsid w:val="00BF7822"/>
    <w:rsid w:val="00BF7DD9"/>
    <w:rsid w:val="00C05655"/>
    <w:rsid w:val="00C1047E"/>
    <w:rsid w:val="00C2144A"/>
    <w:rsid w:val="00C25B5B"/>
    <w:rsid w:val="00C27DE3"/>
    <w:rsid w:val="00C375A8"/>
    <w:rsid w:val="00C433AA"/>
    <w:rsid w:val="00C44200"/>
    <w:rsid w:val="00C44BCA"/>
    <w:rsid w:val="00C551B1"/>
    <w:rsid w:val="00C565A3"/>
    <w:rsid w:val="00C5731E"/>
    <w:rsid w:val="00C57A56"/>
    <w:rsid w:val="00C60C14"/>
    <w:rsid w:val="00C6586D"/>
    <w:rsid w:val="00C65B3A"/>
    <w:rsid w:val="00C65BF3"/>
    <w:rsid w:val="00C65C44"/>
    <w:rsid w:val="00C674C6"/>
    <w:rsid w:val="00C71C67"/>
    <w:rsid w:val="00C71F3D"/>
    <w:rsid w:val="00C768B2"/>
    <w:rsid w:val="00C81074"/>
    <w:rsid w:val="00C825E4"/>
    <w:rsid w:val="00C82A4A"/>
    <w:rsid w:val="00C8667C"/>
    <w:rsid w:val="00C92E18"/>
    <w:rsid w:val="00CA109B"/>
    <w:rsid w:val="00CA3F07"/>
    <w:rsid w:val="00CA4CD8"/>
    <w:rsid w:val="00CC09BF"/>
    <w:rsid w:val="00CC1494"/>
    <w:rsid w:val="00CC17A5"/>
    <w:rsid w:val="00CC30DC"/>
    <w:rsid w:val="00CD4E59"/>
    <w:rsid w:val="00CD6DE6"/>
    <w:rsid w:val="00CE3F6F"/>
    <w:rsid w:val="00CF13A3"/>
    <w:rsid w:val="00D175F0"/>
    <w:rsid w:val="00D254DE"/>
    <w:rsid w:val="00D2625B"/>
    <w:rsid w:val="00D26C3F"/>
    <w:rsid w:val="00D320E2"/>
    <w:rsid w:val="00D4069D"/>
    <w:rsid w:val="00D420A9"/>
    <w:rsid w:val="00D54136"/>
    <w:rsid w:val="00D65F71"/>
    <w:rsid w:val="00D672E8"/>
    <w:rsid w:val="00D7414D"/>
    <w:rsid w:val="00D74B33"/>
    <w:rsid w:val="00D85583"/>
    <w:rsid w:val="00D90475"/>
    <w:rsid w:val="00D92F2A"/>
    <w:rsid w:val="00D952F4"/>
    <w:rsid w:val="00DA6B10"/>
    <w:rsid w:val="00DC04A2"/>
    <w:rsid w:val="00DC0F62"/>
    <w:rsid w:val="00DC1ABD"/>
    <w:rsid w:val="00DD1AD1"/>
    <w:rsid w:val="00DD1ECC"/>
    <w:rsid w:val="00DD274E"/>
    <w:rsid w:val="00DD4E1A"/>
    <w:rsid w:val="00DD60A9"/>
    <w:rsid w:val="00DF4566"/>
    <w:rsid w:val="00DF5E77"/>
    <w:rsid w:val="00DF68F3"/>
    <w:rsid w:val="00E16011"/>
    <w:rsid w:val="00E21933"/>
    <w:rsid w:val="00E23534"/>
    <w:rsid w:val="00E30A46"/>
    <w:rsid w:val="00E45D05"/>
    <w:rsid w:val="00E56F8C"/>
    <w:rsid w:val="00E66ECD"/>
    <w:rsid w:val="00E72360"/>
    <w:rsid w:val="00E7266E"/>
    <w:rsid w:val="00E72870"/>
    <w:rsid w:val="00E7417E"/>
    <w:rsid w:val="00E74EDB"/>
    <w:rsid w:val="00E863E9"/>
    <w:rsid w:val="00E8731E"/>
    <w:rsid w:val="00E9184C"/>
    <w:rsid w:val="00EA7B79"/>
    <w:rsid w:val="00EB22E2"/>
    <w:rsid w:val="00EB2C53"/>
    <w:rsid w:val="00EB6917"/>
    <w:rsid w:val="00EB6FBA"/>
    <w:rsid w:val="00EC2FD6"/>
    <w:rsid w:val="00EC7008"/>
    <w:rsid w:val="00ED10E6"/>
    <w:rsid w:val="00ED28CD"/>
    <w:rsid w:val="00EE3230"/>
    <w:rsid w:val="00EE63E0"/>
    <w:rsid w:val="00EF47A1"/>
    <w:rsid w:val="00EF6B63"/>
    <w:rsid w:val="00F02A26"/>
    <w:rsid w:val="00F0479C"/>
    <w:rsid w:val="00F071B9"/>
    <w:rsid w:val="00F12681"/>
    <w:rsid w:val="00F15696"/>
    <w:rsid w:val="00F20647"/>
    <w:rsid w:val="00F2094D"/>
    <w:rsid w:val="00F2228B"/>
    <w:rsid w:val="00F227E7"/>
    <w:rsid w:val="00F276E9"/>
    <w:rsid w:val="00F366E8"/>
    <w:rsid w:val="00F437A4"/>
    <w:rsid w:val="00F56F65"/>
    <w:rsid w:val="00F65B0A"/>
    <w:rsid w:val="00F7328D"/>
    <w:rsid w:val="00F74426"/>
    <w:rsid w:val="00F821BC"/>
    <w:rsid w:val="00F9275D"/>
    <w:rsid w:val="00FA11CE"/>
    <w:rsid w:val="00FB01AC"/>
    <w:rsid w:val="00FB15B4"/>
    <w:rsid w:val="00FB16F4"/>
    <w:rsid w:val="00FB19B0"/>
    <w:rsid w:val="00FB5A20"/>
    <w:rsid w:val="00FB5F22"/>
    <w:rsid w:val="00FB6F2D"/>
    <w:rsid w:val="00FC40A6"/>
    <w:rsid w:val="00FD2232"/>
    <w:rsid w:val="00FE74BE"/>
    <w:rsid w:val="00FE7E21"/>
    <w:rsid w:val="00FF1BFF"/>
    <w:rsid w:val="00FF4BCA"/>
    <w:rsid w:val="00FF64AA"/>
    <w:rsid w:val="00FF6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0165C"/>
  <w15:docId w15:val="{769CD647-55F1-4A8A-8BF0-BCA3B29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iPriority w:val="99"/>
    <w:semiHidden/>
    <w:unhideWhenUsed/>
    <w:rsid w:val="00370B34"/>
    <w:rPr>
      <w:sz w:val="20"/>
      <w:szCs w:val="20"/>
    </w:rPr>
  </w:style>
  <w:style w:type="character" w:customStyle="1" w:styleId="TestocommentoCarattere">
    <w:name w:val="Testo commento Carattere"/>
    <w:basedOn w:val="Carpredefinitoparagrafo"/>
    <w:link w:val="Testocommento"/>
    <w:uiPriority w:val="99"/>
    <w:semiHidden/>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 w:type="paragraph" w:customStyle="1" w:styleId="c2">
    <w:name w:val="c2"/>
    <w:basedOn w:val="Normale"/>
    <w:rsid w:val="001815B9"/>
    <w:pPr>
      <w:suppressAutoHyphens/>
      <w:autoSpaceDE/>
      <w:autoSpaceDN/>
      <w:spacing w:line="240" w:lineRule="atLeast"/>
      <w:jc w:val="center"/>
    </w:pPr>
    <w:rPr>
      <w:rFonts w:ascii="Times New Roman" w:eastAsia="Times New Roman" w:hAnsi="Times New Roman" w:cs="Times New Roman"/>
      <w:sz w:val="24"/>
      <w:szCs w:val="20"/>
      <w:lang w:val="it-IT" w:eastAsia="ar-SA"/>
    </w:rPr>
  </w:style>
  <w:style w:type="character" w:styleId="Enfasicorsivo">
    <w:name w:val="Emphasis"/>
    <w:basedOn w:val="Carpredefinitoparagrafo"/>
    <w:uiPriority w:val="20"/>
    <w:qFormat/>
    <w:rsid w:val="00191ADA"/>
    <w:rPr>
      <w:i/>
      <w:iCs/>
    </w:rPr>
  </w:style>
  <w:style w:type="character" w:styleId="Enfasigrassetto">
    <w:name w:val="Strong"/>
    <w:basedOn w:val="Carpredefinitoparagrafo"/>
    <w:uiPriority w:val="22"/>
    <w:qFormat/>
    <w:rsid w:val="0019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0171-5876-48AB-A6BF-15EFEC3D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6171</Words>
  <Characters>35178</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\376\377\000A\000R\000C\000A\000_\0002\0000\0001\0003\000_\0000\0002\000_\000A\000l\000l\000_\0004\000_\000S\000c\000h\000e\000m\000a\000_\000d\000i\000_\000C\000o\000n\000t\000r\000a\000t\000t\000o\000_\000s\000v\000i\000l\000u\000p\000p\000o\000 \000s\0</vt:lpstr>
    </vt:vector>
  </TitlesOfParts>
  <Company>ARCA Lombardia</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\376\377\000A\000R\000C\000A\000_\0002\0000\0001\0003\000_\0000\0002\000_\000A\000l\000l\000_\0004\000_\000S\000c\000h\000e\000m\000a\000_\000d\000i\000_\000C\000o\000n\000t\000r\000a\000t\000t\000o\000_\000s\000v\000i\000l\000u\000p\000p\000o\000 \000s\000p\000e\000r\000i\000m\000e\000n\000t\000a\000l\000e</dc:title>
  <dc:creator>\376\377\000g\000i\000u\000s\000e\000p\000p\000i\000n\000a\000.\000b\000i\000s\000c\000e\000g\000l\000i\000a</dc:creator>
  <cp:lastModifiedBy>ao_gare</cp:lastModifiedBy>
  <cp:revision>12</cp:revision>
  <cp:lastPrinted>2018-11-23T15:04:00Z</cp:lastPrinted>
  <dcterms:created xsi:type="dcterms:W3CDTF">2020-10-12T09:49:00Z</dcterms:created>
  <dcterms:modified xsi:type="dcterms:W3CDTF">2020-12-09T13:21:00Z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GPL Ghostscript 8.54 PDF Writer</vt:lpwstr>
  </property>
  <property fmtid="{D5CDD505-2E9C-101B-9397-08002B2CF9AE}" pid="4" name="LastSaved">
    <vt:filetime>2017-12-18T00:00:00Z</vt:filetime>
  </property>
</Properties>
</file>