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E4915" w14:textId="77777777" w:rsidR="0094402B" w:rsidRDefault="0094402B" w:rsidP="00056AB0">
      <w:pPr>
        <w:pStyle w:val="Corpotesto"/>
        <w:tabs>
          <w:tab w:val="left" w:pos="0"/>
        </w:tabs>
        <w:rPr>
          <w:rFonts w:ascii="Times New Roman"/>
          <w:sz w:val="20"/>
        </w:rPr>
      </w:pPr>
    </w:p>
    <w:p w14:paraId="3BC69600" w14:textId="77777777" w:rsidR="0094402B" w:rsidRDefault="0094402B" w:rsidP="00056AB0">
      <w:pPr>
        <w:pStyle w:val="Corpotesto"/>
        <w:tabs>
          <w:tab w:val="left" w:pos="0"/>
        </w:tabs>
        <w:rPr>
          <w:rFonts w:ascii="Times New Roman"/>
          <w:sz w:val="20"/>
        </w:rPr>
      </w:pPr>
    </w:p>
    <w:p w14:paraId="4C756301" w14:textId="77777777" w:rsidR="0094402B" w:rsidRDefault="0094402B" w:rsidP="00056AB0">
      <w:pPr>
        <w:pStyle w:val="Corpotesto"/>
        <w:tabs>
          <w:tab w:val="left" w:pos="0"/>
        </w:tabs>
        <w:rPr>
          <w:rFonts w:ascii="Times New Roman"/>
          <w:sz w:val="20"/>
        </w:rPr>
      </w:pPr>
    </w:p>
    <w:p w14:paraId="7D1806A6" w14:textId="77777777" w:rsidR="0094402B" w:rsidRPr="00432459" w:rsidRDefault="0094402B" w:rsidP="00056AB0">
      <w:pPr>
        <w:pStyle w:val="Corpotesto"/>
        <w:tabs>
          <w:tab w:val="left" w:pos="0"/>
        </w:tabs>
        <w:rPr>
          <w:b/>
          <w:sz w:val="20"/>
          <w:lang w:val="it-IT"/>
        </w:rPr>
      </w:pPr>
      <w:bookmarkStart w:id="0" w:name="_GoBack"/>
      <w:bookmarkEnd w:id="0"/>
    </w:p>
    <w:p w14:paraId="1DC402D2" w14:textId="77777777" w:rsidR="0094402B" w:rsidRPr="00E74EDB" w:rsidRDefault="0094402B" w:rsidP="00056AB0">
      <w:pPr>
        <w:pStyle w:val="Corpotesto"/>
        <w:tabs>
          <w:tab w:val="left" w:pos="0"/>
        </w:tabs>
        <w:spacing w:before="10"/>
        <w:rPr>
          <w:b/>
          <w:sz w:val="24"/>
          <w:szCs w:val="24"/>
          <w:lang w:val="it-IT"/>
        </w:rPr>
      </w:pPr>
    </w:p>
    <w:p w14:paraId="78147C45" w14:textId="77777777" w:rsidR="0020595C" w:rsidRPr="0020595C" w:rsidRDefault="0020595C" w:rsidP="00056AB0">
      <w:pPr>
        <w:pStyle w:val="Corpotesto"/>
        <w:tabs>
          <w:tab w:val="left" w:pos="0"/>
        </w:tabs>
        <w:ind w:left="692" w:right="146"/>
        <w:jc w:val="center"/>
        <w:rPr>
          <w:rFonts w:ascii="Century Gothic" w:hAnsi="Century Gothic"/>
          <w:b/>
          <w:sz w:val="28"/>
          <w:szCs w:val="28"/>
          <w:lang w:val="it-IT"/>
        </w:rPr>
      </w:pPr>
      <w:r w:rsidRPr="0020595C">
        <w:rPr>
          <w:rFonts w:ascii="Century Gothic" w:hAnsi="Century Gothic"/>
          <w:b/>
          <w:sz w:val="28"/>
          <w:szCs w:val="28"/>
          <w:lang w:val="it-IT"/>
        </w:rPr>
        <w:t xml:space="preserve">SCHEMA DI CONTRATTO </w:t>
      </w:r>
    </w:p>
    <w:p w14:paraId="55763BE1" w14:textId="77777777" w:rsidR="0020595C" w:rsidRPr="0020595C" w:rsidRDefault="0020595C" w:rsidP="00056AB0">
      <w:pPr>
        <w:pStyle w:val="Corpotesto"/>
        <w:tabs>
          <w:tab w:val="left" w:pos="0"/>
        </w:tabs>
        <w:ind w:left="692" w:right="146"/>
        <w:jc w:val="center"/>
        <w:rPr>
          <w:rFonts w:ascii="Century Gothic" w:hAnsi="Century Gothic"/>
          <w:b/>
          <w:sz w:val="24"/>
          <w:szCs w:val="24"/>
          <w:lang w:val="it-IT"/>
        </w:rPr>
      </w:pPr>
    </w:p>
    <w:p w14:paraId="33E40167" w14:textId="77777777" w:rsidR="0020595C" w:rsidRPr="0020595C" w:rsidRDefault="0020595C" w:rsidP="00056AB0">
      <w:pPr>
        <w:pStyle w:val="Corpotesto"/>
        <w:tabs>
          <w:tab w:val="left" w:pos="0"/>
        </w:tabs>
        <w:ind w:left="692" w:right="146"/>
        <w:jc w:val="center"/>
        <w:rPr>
          <w:rFonts w:ascii="Century Gothic" w:hAnsi="Century Gothic"/>
          <w:b/>
          <w:sz w:val="24"/>
          <w:szCs w:val="24"/>
          <w:lang w:val="it-IT"/>
        </w:rPr>
      </w:pPr>
    </w:p>
    <w:p w14:paraId="66031004" w14:textId="77777777" w:rsidR="000D2919" w:rsidRDefault="000D2919" w:rsidP="00F372E2">
      <w:pPr>
        <w:pStyle w:val="Corpotesto"/>
        <w:tabs>
          <w:tab w:val="left" w:pos="0"/>
        </w:tabs>
        <w:ind w:left="692" w:right="146"/>
        <w:jc w:val="center"/>
        <w:rPr>
          <w:rFonts w:ascii="Century Gothic" w:hAnsi="Century Gothic"/>
          <w:b/>
          <w:sz w:val="28"/>
          <w:szCs w:val="28"/>
          <w:lang w:val="it-IT"/>
        </w:rPr>
      </w:pPr>
      <w:r w:rsidRPr="000D2919">
        <w:rPr>
          <w:rFonts w:ascii="Century Gothic" w:hAnsi="Century Gothic"/>
          <w:b/>
          <w:sz w:val="28"/>
          <w:szCs w:val="28"/>
          <w:lang w:val="it-IT"/>
        </w:rPr>
        <w:t xml:space="preserve">GARA EUROPEA A PROCEDURA APERTA, AI SENSI DEGLI ARTT. 35 E 60 DEL D. LGS. N. 50/2016, PER L’AFFIDAMENTO DELLA FORNITURA DI ELETTRODI CARDIACI E GEL CONDUTTORI PER LE ESIGENZE DELL’AZIENDA SOCIO-SANITARIA TERRITORIALE (ASST) DI PAVIA (MANDATARIA, DELL’AZIENDA SOCIO-SANITARIA TERRITORIALE DI LECCO E DELL’AZIENDA SOCIO-SANITARIA TERRITORIALE DI VIMERCATE (MANDANTI) </w:t>
      </w:r>
    </w:p>
    <w:p w14:paraId="2F4C3CED" w14:textId="1E8A622A" w:rsidR="00F372E2" w:rsidRPr="00F372E2" w:rsidRDefault="000D2919" w:rsidP="00F372E2">
      <w:pPr>
        <w:pStyle w:val="Corpotesto"/>
        <w:tabs>
          <w:tab w:val="left" w:pos="0"/>
        </w:tabs>
        <w:ind w:left="692" w:right="146"/>
        <w:jc w:val="center"/>
        <w:rPr>
          <w:rFonts w:ascii="Century Gothic" w:hAnsi="Century Gothic"/>
          <w:b/>
          <w:sz w:val="28"/>
          <w:szCs w:val="28"/>
          <w:lang w:val="it-IT"/>
        </w:rPr>
      </w:pPr>
      <w:r w:rsidRPr="000D2919">
        <w:rPr>
          <w:rFonts w:ascii="Century Gothic" w:hAnsi="Century Gothic"/>
          <w:b/>
          <w:sz w:val="28"/>
          <w:szCs w:val="28"/>
          <w:lang w:val="it-IT"/>
        </w:rPr>
        <w:t>PER UN PERIODO DI 60 MESI.</w:t>
      </w:r>
      <w:r w:rsidR="00F372E2">
        <w:rPr>
          <w:rFonts w:ascii="Century Gothic" w:hAnsi="Century Gothic"/>
          <w:b/>
          <w:sz w:val="28"/>
          <w:szCs w:val="28"/>
          <w:lang w:val="it-IT"/>
        </w:rPr>
        <w:t xml:space="preserve"> </w:t>
      </w:r>
    </w:p>
    <w:p w14:paraId="1ACA18DB" w14:textId="77777777" w:rsidR="00F372E2" w:rsidRPr="00F372E2" w:rsidRDefault="00F372E2" w:rsidP="00F372E2">
      <w:pPr>
        <w:pStyle w:val="Corpotesto"/>
        <w:widowControl/>
        <w:spacing w:line="276" w:lineRule="auto"/>
        <w:jc w:val="center"/>
        <w:rPr>
          <w:rFonts w:ascii="Century Gothic" w:hAnsi="Century Gothic"/>
          <w:b/>
          <w:sz w:val="28"/>
          <w:szCs w:val="28"/>
          <w:lang w:val="it-IT"/>
        </w:rPr>
      </w:pPr>
    </w:p>
    <w:p w14:paraId="56284B58" w14:textId="77777777" w:rsidR="00F372E2" w:rsidRPr="00F372E2" w:rsidRDefault="00F372E2" w:rsidP="00F372E2">
      <w:pPr>
        <w:pStyle w:val="Corpotesto"/>
        <w:widowControl/>
        <w:spacing w:line="276" w:lineRule="auto"/>
        <w:jc w:val="center"/>
        <w:rPr>
          <w:rFonts w:ascii="Century Gothic" w:hAnsi="Century Gothic"/>
          <w:b/>
          <w:sz w:val="28"/>
          <w:szCs w:val="28"/>
          <w:lang w:val="it-IT"/>
        </w:rPr>
      </w:pPr>
    </w:p>
    <w:p w14:paraId="62DF5B3D" w14:textId="77777777" w:rsidR="00F372E2" w:rsidRDefault="00F372E2" w:rsidP="00F372E2">
      <w:pPr>
        <w:pStyle w:val="Corpotesto"/>
        <w:widowControl/>
        <w:spacing w:line="276" w:lineRule="auto"/>
        <w:jc w:val="center"/>
        <w:rPr>
          <w:rFonts w:ascii="Garamond" w:eastAsia="SimSun" w:hAnsi="Garamond" w:cs="Lucida Sans"/>
          <w:b/>
          <w:i/>
          <w:kern w:val="1"/>
          <w:sz w:val="24"/>
          <w:lang w:val="it-IT" w:eastAsia="zh-CN" w:bidi="hi-IN"/>
        </w:rPr>
      </w:pPr>
    </w:p>
    <w:p w14:paraId="0F429E67" w14:textId="77777777" w:rsidR="0094402B" w:rsidRPr="00E74EDB" w:rsidRDefault="0094402B" w:rsidP="00056AB0">
      <w:pPr>
        <w:tabs>
          <w:tab w:val="left" w:pos="0"/>
        </w:tabs>
        <w:rPr>
          <w:sz w:val="24"/>
          <w:szCs w:val="24"/>
          <w:lang w:val="it-IT"/>
        </w:rPr>
        <w:sectPr w:rsidR="0094402B" w:rsidRPr="00E74EDB">
          <w:headerReference w:type="default" r:id="rId9"/>
          <w:footerReference w:type="default" r:id="rId10"/>
          <w:type w:val="continuous"/>
          <w:pgSz w:w="11900" w:h="16840"/>
          <w:pgMar w:top="1820" w:right="940" w:bottom="880" w:left="440" w:header="689" w:footer="694" w:gutter="0"/>
          <w:pgNumType w:start="1"/>
          <w:cols w:space="720"/>
        </w:sectPr>
      </w:pPr>
    </w:p>
    <w:sdt>
      <w:sdtPr>
        <w:rPr>
          <w:rFonts w:ascii="Calibri" w:eastAsia="Calibri" w:hAnsi="Calibri" w:cs="Calibri"/>
          <w:b w:val="0"/>
          <w:bCs w:val="0"/>
          <w:color w:val="auto"/>
          <w:sz w:val="22"/>
          <w:szCs w:val="22"/>
          <w:lang w:val="en-US" w:eastAsia="en-US"/>
        </w:rPr>
        <w:id w:val="-199173517"/>
        <w:docPartObj>
          <w:docPartGallery w:val="Table of Contents"/>
          <w:docPartUnique/>
        </w:docPartObj>
      </w:sdtPr>
      <w:sdtEndPr>
        <w:rPr>
          <w:sz w:val="14"/>
        </w:rPr>
      </w:sdtEndPr>
      <w:sdtContent>
        <w:p w14:paraId="09C38779" w14:textId="77777777" w:rsidR="008409EC" w:rsidRDefault="008409EC">
          <w:pPr>
            <w:pStyle w:val="Titolosommario"/>
            <w:rPr>
              <w:color w:val="auto"/>
              <w:sz w:val="22"/>
            </w:rPr>
          </w:pPr>
          <w:r w:rsidRPr="007D50BC">
            <w:rPr>
              <w:color w:val="auto"/>
              <w:sz w:val="22"/>
            </w:rPr>
            <w:t>Sommario</w:t>
          </w:r>
        </w:p>
        <w:p w14:paraId="3472065A" w14:textId="77777777" w:rsidR="007D50BC" w:rsidRPr="007D50BC" w:rsidRDefault="007D50BC" w:rsidP="007D50BC">
          <w:pPr>
            <w:rPr>
              <w:lang w:val="it-IT" w:eastAsia="it-IT"/>
            </w:rPr>
          </w:pPr>
        </w:p>
        <w:p w14:paraId="2EE961DC" w14:textId="77777777" w:rsidR="00636CD8" w:rsidRDefault="008409EC">
          <w:pPr>
            <w:pStyle w:val="Sommario1"/>
            <w:rPr>
              <w:rFonts w:asciiTheme="minorHAnsi" w:eastAsiaTheme="minorEastAsia" w:hAnsiTheme="minorHAnsi" w:cstheme="minorBidi"/>
              <w:noProof/>
              <w:lang w:val="it-IT" w:eastAsia="it-IT"/>
            </w:rPr>
          </w:pPr>
          <w:r w:rsidRPr="007D50BC">
            <w:rPr>
              <w:sz w:val="14"/>
            </w:rPr>
            <w:fldChar w:fldCharType="begin"/>
          </w:r>
          <w:r w:rsidRPr="007D50BC">
            <w:rPr>
              <w:sz w:val="14"/>
            </w:rPr>
            <w:instrText xml:space="preserve"> TOC \o "1-3" \h \z \u </w:instrText>
          </w:r>
          <w:r w:rsidRPr="007D50BC">
            <w:rPr>
              <w:sz w:val="14"/>
            </w:rPr>
            <w:fldChar w:fldCharType="separate"/>
          </w:r>
          <w:hyperlink w:anchor="_Toc30403151" w:history="1">
            <w:r w:rsidR="00636CD8" w:rsidRPr="005A2B72">
              <w:rPr>
                <w:rStyle w:val="Collegamentoipertestuale"/>
                <w:noProof/>
                <w:lang w:val="it-IT"/>
              </w:rPr>
              <w:t>Articolo 1-</w:t>
            </w:r>
            <w:r w:rsidR="00636CD8">
              <w:rPr>
                <w:rFonts w:asciiTheme="minorHAnsi" w:eastAsiaTheme="minorEastAsia" w:hAnsiTheme="minorHAnsi" w:cstheme="minorBidi"/>
                <w:noProof/>
                <w:lang w:val="it-IT" w:eastAsia="it-IT"/>
              </w:rPr>
              <w:tab/>
            </w:r>
            <w:r w:rsidR="00636CD8" w:rsidRPr="005A2B72">
              <w:rPr>
                <w:rStyle w:val="Collegamentoipertestuale"/>
                <w:rFonts w:ascii="Century Gothic" w:hAnsi="Century Gothic"/>
                <w:noProof/>
                <w:lang w:val="it-IT"/>
              </w:rPr>
              <w:t>Norme Regolatrici</w:t>
            </w:r>
            <w:r w:rsidR="00636CD8">
              <w:rPr>
                <w:noProof/>
                <w:webHidden/>
              </w:rPr>
              <w:tab/>
            </w:r>
            <w:r w:rsidR="00636CD8">
              <w:rPr>
                <w:noProof/>
                <w:webHidden/>
              </w:rPr>
              <w:fldChar w:fldCharType="begin"/>
            </w:r>
            <w:r w:rsidR="00636CD8">
              <w:rPr>
                <w:noProof/>
                <w:webHidden/>
              </w:rPr>
              <w:instrText xml:space="preserve"> PAGEREF _Toc30403151 \h </w:instrText>
            </w:r>
            <w:r w:rsidR="00636CD8">
              <w:rPr>
                <w:noProof/>
                <w:webHidden/>
              </w:rPr>
            </w:r>
            <w:r w:rsidR="00636CD8">
              <w:rPr>
                <w:noProof/>
                <w:webHidden/>
              </w:rPr>
              <w:fldChar w:fldCharType="separate"/>
            </w:r>
            <w:r w:rsidR="00BB678F">
              <w:rPr>
                <w:noProof/>
                <w:webHidden/>
              </w:rPr>
              <w:t>5</w:t>
            </w:r>
            <w:r w:rsidR="00636CD8">
              <w:rPr>
                <w:noProof/>
                <w:webHidden/>
              </w:rPr>
              <w:fldChar w:fldCharType="end"/>
            </w:r>
          </w:hyperlink>
        </w:p>
        <w:p w14:paraId="4A5BF98E" w14:textId="77777777" w:rsidR="00636CD8" w:rsidRDefault="00BB678F">
          <w:pPr>
            <w:pStyle w:val="Sommario1"/>
            <w:rPr>
              <w:rFonts w:asciiTheme="minorHAnsi" w:eastAsiaTheme="minorEastAsia" w:hAnsiTheme="minorHAnsi" w:cstheme="minorBidi"/>
              <w:noProof/>
              <w:lang w:val="it-IT" w:eastAsia="it-IT"/>
            </w:rPr>
          </w:pPr>
          <w:hyperlink w:anchor="_Toc30403152" w:history="1">
            <w:r w:rsidR="00636CD8" w:rsidRPr="005A2B72">
              <w:rPr>
                <w:rStyle w:val="Collegamentoipertestuale"/>
                <w:noProof/>
                <w:lang w:val="it-IT"/>
              </w:rPr>
              <w:t>Articolo 2-</w:t>
            </w:r>
            <w:r w:rsidR="00636CD8">
              <w:rPr>
                <w:rFonts w:asciiTheme="minorHAnsi" w:eastAsiaTheme="minorEastAsia" w:hAnsiTheme="minorHAnsi" w:cstheme="minorBidi"/>
                <w:noProof/>
                <w:lang w:val="it-IT" w:eastAsia="it-IT"/>
              </w:rPr>
              <w:tab/>
            </w:r>
            <w:r w:rsidR="00636CD8" w:rsidRPr="005A2B72">
              <w:rPr>
                <w:rStyle w:val="Collegamentoipertestuale"/>
                <w:rFonts w:ascii="Century Gothic" w:hAnsi="Century Gothic"/>
                <w:noProof/>
                <w:lang w:val="it-IT"/>
              </w:rPr>
              <w:t>Oggetto</w:t>
            </w:r>
            <w:r w:rsidR="00636CD8">
              <w:rPr>
                <w:noProof/>
                <w:webHidden/>
              </w:rPr>
              <w:tab/>
            </w:r>
            <w:r w:rsidR="00636CD8">
              <w:rPr>
                <w:noProof/>
                <w:webHidden/>
              </w:rPr>
              <w:fldChar w:fldCharType="begin"/>
            </w:r>
            <w:r w:rsidR="00636CD8">
              <w:rPr>
                <w:noProof/>
                <w:webHidden/>
              </w:rPr>
              <w:instrText xml:space="preserve"> PAGEREF _Toc30403152 \h </w:instrText>
            </w:r>
            <w:r w:rsidR="00636CD8">
              <w:rPr>
                <w:noProof/>
                <w:webHidden/>
              </w:rPr>
            </w:r>
            <w:r w:rsidR="00636CD8">
              <w:rPr>
                <w:noProof/>
                <w:webHidden/>
              </w:rPr>
              <w:fldChar w:fldCharType="separate"/>
            </w:r>
            <w:r>
              <w:rPr>
                <w:noProof/>
                <w:webHidden/>
              </w:rPr>
              <w:t>5</w:t>
            </w:r>
            <w:r w:rsidR="00636CD8">
              <w:rPr>
                <w:noProof/>
                <w:webHidden/>
              </w:rPr>
              <w:fldChar w:fldCharType="end"/>
            </w:r>
          </w:hyperlink>
        </w:p>
        <w:p w14:paraId="4581A51C" w14:textId="77777777" w:rsidR="00636CD8" w:rsidRDefault="00BB678F">
          <w:pPr>
            <w:pStyle w:val="Sommario1"/>
            <w:rPr>
              <w:rFonts w:asciiTheme="minorHAnsi" w:eastAsiaTheme="minorEastAsia" w:hAnsiTheme="minorHAnsi" w:cstheme="minorBidi"/>
              <w:noProof/>
              <w:lang w:val="it-IT" w:eastAsia="it-IT"/>
            </w:rPr>
          </w:pPr>
          <w:hyperlink w:anchor="_Toc30403153" w:history="1">
            <w:r w:rsidR="00636CD8" w:rsidRPr="005A2B72">
              <w:rPr>
                <w:rStyle w:val="Collegamentoipertestuale"/>
                <w:noProof/>
                <w:lang w:val="it-IT"/>
              </w:rPr>
              <w:t>Articolo 3-</w:t>
            </w:r>
            <w:r w:rsidR="00636CD8">
              <w:rPr>
                <w:rFonts w:asciiTheme="minorHAnsi" w:eastAsiaTheme="minorEastAsia" w:hAnsiTheme="minorHAnsi" w:cstheme="minorBidi"/>
                <w:noProof/>
                <w:lang w:val="it-IT" w:eastAsia="it-IT"/>
              </w:rPr>
              <w:tab/>
            </w:r>
            <w:r w:rsidR="00636CD8" w:rsidRPr="005A2B72">
              <w:rPr>
                <w:rStyle w:val="Collegamentoipertestuale"/>
                <w:rFonts w:ascii="Century Gothic" w:hAnsi="Century Gothic"/>
                <w:noProof/>
                <w:lang w:val="it-IT"/>
              </w:rPr>
              <w:t>Durata del Contratto</w:t>
            </w:r>
            <w:r w:rsidR="00636CD8">
              <w:rPr>
                <w:noProof/>
                <w:webHidden/>
              </w:rPr>
              <w:tab/>
            </w:r>
            <w:r w:rsidR="00636CD8">
              <w:rPr>
                <w:noProof/>
                <w:webHidden/>
              </w:rPr>
              <w:fldChar w:fldCharType="begin"/>
            </w:r>
            <w:r w:rsidR="00636CD8">
              <w:rPr>
                <w:noProof/>
                <w:webHidden/>
              </w:rPr>
              <w:instrText xml:space="preserve"> PAGEREF _Toc30403153 \h </w:instrText>
            </w:r>
            <w:r w:rsidR="00636CD8">
              <w:rPr>
                <w:noProof/>
                <w:webHidden/>
              </w:rPr>
            </w:r>
            <w:r w:rsidR="00636CD8">
              <w:rPr>
                <w:noProof/>
                <w:webHidden/>
              </w:rPr>
              <w:fldChar w:fldCharType="separate"/>
            </w:r>
            <w:r>
              <w:rPr>
                <w:noProof/>
                <w:webHidden/>
              </w:rPr>
              <w:t>6</w:t>
            </w:r>
            <w:r w:rsidR="00636CD8">
              <w:rPr>
                <w:noProof/>
                <w:webHidden/>
              </w:rPr>
              <w:fldChar w:fldCharType="end"/>
            </w:r>
          </w:hyperlink>
        </w:p>
        <w:p w14:paraId="19A80BED" w14:textId="77777777" w:rsidR="00636CD8" w:rsidRDefault="00BB678F">
          <w:pPr>
            <w:pStyle w:val="Sommario1"/>
            <w:rPr>
              <w:rFonts w:asciiTheme="minorHAnsi" w:eastAsiaTheme="minorEastAsia" w:hAnsiTheme="minorHAnsi" w:cstheme="minorBidi"/>
              <w:noProof/>
              <w:lang w:val="it-IT" w:eastAsia="it-IT"/>
            </w:rPr>
          </w:pPr>
          <w:hyperlink w:anchor="_Toc30403154" w:history="1">
            <w:r w:rsidR="00636CD8" w:rsidRPr="005A2B72">
              <w:rPr>
                <w:rStyle w:val="Collegamentoipertestuale"/>
                <w:noProof/>
                <w:lang w:val="it-IT"/>
              </w:rPr>
              <w:t>Articolo 4-</w:t>
            </w:r>
            <w:r w:rsidR="00636CD8">
              <w:rPr>
                <w:rFonts w:asciiTheme="minorHAnsi" w:eastAsiaTheme="minorEastAsia" w:hAnsiTheme="minorHAnsi" w:cstheme="minorBidi"/>
                <w:noProof/>
                <w:lang w:val="it-IT" w:eastAsia="it-IT"/>
              </w:rPr>
              <w:tab/>
            </w:r>
            <w:r w:rsidR="00636CD8" w:rsidRPr="005A2B72">
              <w:rPr>
                <w:rStyle w:val="Collegamentoipertestuale"/>
                <w:rFonts w:ascii="Century Gothic" w:hAnsi="Century Gothic"/>
                <w:noProof/>
                <w:lang w:val="it-IT"/>
              </w:rPr>
              <w:t>Modifica del contratto durante il periodo di efficacia</w:t>
            </w:r>
            <w:r w:rsidR="00636CD8">
              <w:rPr>
                <w:noProof/>
                <w:webHidden/>
              </w:rPr>
              <w:tab/>
            </w:r>
            <w:r w:rsidR="00636CD8">
              <w:rPr>
                <w:noProof/>
                <w:webHidden/>
              </w:rPr>
              <w:fldChar w:fldCharType="begin"/>
            </w:r>
            <w:r w:rsidR="00636CD8">
              <w:rPr>
                <w:noProof/>
                <w:webHidden/>
              </w:rPr>
              <w:instrText xml:space="preserve"> PAGEREF _Toc30403154 \h </w:instrText>
            </w:r>
            <w:r w:rsidR="00636CD8">
              <w:rPr>
                <w:noProof/>
                <w:webHidden/>
              </w:rPr>
            </w:r>
            <w:r w:rsidR="00636CD8">
              <w:rPr>
                <w:noProof/>
                <w:webHidden/>
              </w:rPr>
              <w:fldChar w:fldCharType="separate"/>
            </w:r>
            <w:r>
              <w:rPr>
                <w:noProof/>
                <w:webHidden/>
              </w:rPr>
              <w:t>6</w:t>
            </w:r>
            <w:r w:rsidR="00636CD8">
              <w:rPr>
                <w:noProof/>
                <w:webHidden/>
              </w:rPr>
              <w:fldChar w:fldCharType="end"/>
            </w:r>
          </w:hyperlink>
        </w:p>
        <w:p w14:paraId="5EDE3406" w14:textId="77777777" w:rsidR="00636CD8" w:rsidRDefault="00BB678F">
          <w:pPr>
            <w:pStyle w:val="Sommario1"/>
            <w:rPr>
              <w:rFonts w:asciiTheme="minorHAnsi" w:eastAsiaTheme="minorEastAsia" w:hAnsiTheme="minorHAnsi" w:cstheme="minorBidi"/>
              <w:noProof/>
              <w:lang w:val="it-IT" w:eastAsia="it-IT"/>
            </w:rPr>
          </w:pPr>
          <w:hyperlink w:anchor="_Toc30403155" w:history="1">
            <w:r w:rsidR="00636CD8" w:rsidRPr="005A2B72">
              <w:rPr>
                <w:rStyle w:val="Collegamentoipertestuale"/>
                <w:noProof/>
                <w:lang w:val="it-IT"/>
              </w:rPr>
              <w:t>Articolo 5-</w:t>
            </w:r>
            <w:r w:rsidR="00636CD8">
              <w:rPr>
                <w:rFonts w:asciiTheme="minorHAnsi" w:eastAsiaTheme="minorEastAsia" w:hAnsiTheme="minorHAnsi" w:cstheme="minorBidi"/>
                <w:noProof/>
                <w:lang w:val="it-IT" w:eastAsia="it-IT"/>
              </w:rPr>
              <w:tab/>
            </w:r>
            <w:r w:rsidR="00636CD8" w:rsidRPr="005A2B72">
              <w:rPr>
                <w:rStyle w:val="Collegamentoipertestuale"/>
                <w:rFonts w:ascii="Century Gothic" w:hAnsi="Century Gothic"/>
                <w:noProof/>
                <w:lang w:val="it-IT"/>
              </w:rPr>
              <w:t>Condizioni e modalità di esecuzione delle prestazioni contrattuali</w:t>
            </w:r>
            <w:r w:rsidR="00636CD8">
              <w:rPr>
                <w:noProof/>
                <w:webHidden/>
              </w:rPr>
              <w:tab/>
            </w:r>
            <w:r w:rsidR="00636CD8">
              <w:rPr>
                <w:noProof/>
                <w:webHidden/>
              </w:rPr>
              <w:fldChar w:fldCharType="begin"/>
            </w:r>
            <w:r w:rsidR="00636CD8">
              <w:rPr>
                <w:noProof/>
                <w:webHidden/>
              </w:rPr>
              <w:instrText xml:space="preserve"> PAGEREF _Toc30403155 \h </w:instrText>
            </w:r>
            <w:r w:rsidR="00636CD8">
              <w:rPr>
                <w:noProof/>
                <w:webHidden/>
              </w:rPr>
            </w:r>
            <w:r w:rsidR="00636CD8">
              <w:rPr>
                <w:noProof/>
                <w:webHidden/>
              </w:rPr>
              <w:fldChar w:fldCharType="separate"/>
            </w:r>
            <w:r>
              <w:rPr>
                <w:noProof/>
                <w:webHidden/>
              </w:rPr>
              <w:t>6</w:t>
            </w:r>
            <w:r w:rsidR="00636CD8">
              <w:rPr>
                <w:noProof/>
                <w:webHidden/>
              </w:rPr>
              <w:fldChar w:fldCharType="end"/>
            </w:r>
          </w:hyperlink>
        </w:p>
        <w:p w14:paraId="0D7EBB7A" w14:textId="77777777" w:rsidR="00636CD8" w:rsidRDefault="00BB678F">
          <w:pPr>
            <w:pStyle w:val="Sommario1"/>
            <w:rPr>
              <w:rFonts w:asciiTheme="minorHAnsi" w:eastAsiaTheme="minorEastAsia" w:hAnsiTheme="minorHAnsi" w:cstheme="minorBidi"/>
              <w:noProof/>
              <w:lang w:val="it-IT" w:eastAsia="it-IT"/>
            </w:rPr>
          </w:pPr>
          <w:hyperlink w:anchor="_Toc30403156" w:history="1">
            <w:r w:rsidR="00636CD8" w:rsidRPr="005A2B72">
              <w:rPr>
                <w:rStyle w:val="Collegamentoipertestuale"/>
                <w:noProof/>
                <w:lang w:val="it-IT"/>
              </w:rPr>
              <w:t>Articolo 6-</w:t>
            </w:r>
            <w:r w:rsidR="00636CD8">
              <w:rPr>
                <w:rFonts w:asciiTheme="minorHAnsi" w:eastAsiaTheme="minorEastAsia" w:hAnsiTheme="minorHAnsi" w:cstheme="minorBidi"/>
                <w:noProof/>
                <w:lang w:val="it-IT" w:eastAsia="it-IT"/>
              </w:rPr>
              <w:tab/>
            </w:r>
            <w:r w:rsidR="00636CD8" w:rsidRPr="005A2B72">
              <w:rPr>
                <w:rStyle w:val="Collegamentoipertestuale"/>
                <w:rFonts w:ascii="Century Gothic" w:hAnsi="Century Gothic"/>
                <w:noProof/>
                <w:lang w:val="it-IT"/>
              </w:rPr>
              <w:t>Obblighi derivanti dal rapporto di lavoro</w:t>
            </w:r>
            <w:r w:rsidR="00636CD8">
              <w:rPr>
                <w:noProof/>
                <w:webHidden/>
              </w:rPr>
              <w:tab/>
            </w:r>
            <w:r w:rsidR="00636CD8">
              <w:rPr>
                <w:noProof/>
                <w:webHidden/>
              </w:rPr>
              <w:fldChar w:fldCharType="begin"/>
            </w:r>
            <w:r w:rsidR="00636CD8">
              <w:rPr>
                <w:noProof/>
                <w:webHidden/>
              </w:rPr>
              <w:instrText xml:space="preserve"> PAGEREF _Toc30403156 \h </w:instrText>
            </w:r>
            <w:r w:rsidR="00636CD8">
              <w:rPr>
                <w:noProof/>
                <w:webHidden/>
              </w:rPr>
            </w:r>
            <w:r w:rsidR="00636CD8">
              <w:rPr>
                <w:noProof/>
                <w:webHidden/>
              </w:rPr>
              <w:fldChar w:fldCharType="separate"/>
            </w:r>
            <w:r>
              <w:rPr>
                <w:noProof/>
                <w:webHidden/>
              </w:rPr>
              <w:t>7</w:t>
            </w:r>
            <w:r w:rsidR="00636CD8">
              <w:rPr>
                <w:noProof/>
                <w:webHidden/>
              </w:rPr>
              <w:fldChar w:fldCharType="end"/>
            </w:r>
          </w:hyperlink>
        </w:p>
        <w:p w14:paraId="51EADD02" w14:textId="77777777" w:rsidR="00636CD8" w:rsidRDefault="00BB678F">
          <w:pPr>
            <w:pStyle w:val="Sommario1"/>
            <w:rPr>
              <w:rFonts w:asciiTheme="minorHAnsi" w:eastAsiaTheme="minorEastAsia" w:hAnsiTheme="minorHAnsi" w:cstheme="minorBidi"/>
              <w:noProof/>
              <w:lang w:val="it-IT" w:eastAsia="it-IT"/>
            </w:rPr>
          </w:pPr>
          <w:hyperlink w:anchor="_Toc30403157" w:history="1">
            <w:r w:rsidR="00636CD8" w:rsidRPr="005A2B72">
              <w:rPr>
                <w:rStyle w:val="Collegamentoipertestuale"/>
                <w:noProof/>
                <w:lang w:val="it-IT"/>
              </w:rPr>
              <w:t>Articolo 7-</w:t>
            </w:r>
            <w:r w:rsidR="00636CD8">
              <w:rPr>
                <w:rFonts w:asciiTheme="minorHAnsi" w:eastAsiaTheme="minorEastAsia" w:hAnsiTheme="minorHAnsi" w:cstheme="minorBidi"/>
                <w:noProof/>
                <w:lang w:val="it-IT" w:eastAsia="it-IT"/>
              </w:rPr>
              <w:tab/>
            </w:r>
            <w:r w:rsidR="00636CD8" w:rsidRPr="005A2B72">
              <w:rPr>
                <w:rStyle w:val="Collegamentoipertestuale"/>
                <w:rFonts w:ascii="Century Gothic" w:hAnsi="Century Gothic"/>
                <w:noProof/>
                <w:lang w:val="it-IT"/>
              </w:rPr>
              <w:t>Fatturazione e pagamenti</w:t>
            </w:r>
            <w:r w:rsidR="00636CD8">
              <w:rPr>
                <w:noProof/>
                <w:webHidden/>
              </w:rPr>
              <w:tab/>
            </w:r>
            <w:r w:rsidR="00636CD8">
              <w:rPr>
                <w:noProof/>
                <w:webHidden/>
              </w:rPr>
              <w:fldChar w:fldCharType="begin"/>
            </w:r>
            <w:r w:rsidR="00636CD8">
              <w:rPr>
                <w:noProof/>
                <w:webHidden/>
              </w:rPr>
              <w:instrText xml:space="preserve"> PAGEREF _Toc30403157 \h </w:instrText>
            </w:r>
            <w:r w:rsidR="00636CD8">
              <w:rPr>
                <w:noProof/>
                <w:webHidden/>
              </w:rPr>
            </w:r>
            <w:r w:rsidR="00636CD8">
              <w:rPr>
                <w:noProof/>
                <w:webHidden/>
              </w:rPr>
              <w:fldChar w:fldCharType="separate"/>
            </w:r>
            <w:r>
              <w:rPr>
                <w:noProof/>
                <w:webHidden/>
              </w:rPr>
              <w:t>7</w:t>
            </w:r>
            <w:r w:rsidR="00636CD8">
              <w:rPr>
                <w:noProof/>
                <w:webHidden/>
              </w:rPr>
              <w:fldChar w:fldCharType="end"/>
            </w:r>
          </w:hyperlink>
        </w:p>
        <w:p w14:paraId="3A2D7D94" w14:textId="77777777" w:rsidR="00636CD8" w:rsidRDefault="00BB678F">
          <w:pPr>
            <w:pStyle w:val="Sommario1"/>
            <w:rPr>
              <w:rFonts w:asciiTheme="minorHAnsi" w:eastAsiaTheme="minorEastAsia" w:hAnsiTheme="minorHAnsi" w:cstheme="minorBidi"/>
              <w:noProof/>
              <w:lang w:val="it-IT" w:eastAsia="it-IT"/>
            </w:rPr>
          </w:pPr>
          <w:hyperlink w:anchor="_Toc30403158" w:history="1">
            <w:r w:rsidR="00636CD8" w:rsidRPr="005A2B72">
              <w:rPr>
                <w:rStyle w:val="Collegamentoipertestuale"/>
                <w:noProof/>
                <w:lang w:val="it-IT"/>
              </w:rPr>
              <w:t>Articolo 8-</w:t>
            </w:r>
            <w:r w:rsidR="00636CD8">
              <w:rPr>
                <w:rFonts w:asciiTheme="minorHAnsi" w:eastAsiaTheme="minorEastAsia" w:hAnsiTheme="minorHAnsi" w:cstheme="minorBidi"/>
                <w:noProof/>
                <w:lang w:val="it-IT" w:eastAsia="it-IT"/>
              </w:rPr>
              <w:tab/>
            </w:r>
            <w:r w:rsidR="00636CD8" w:rsidRPr="005A2B72">
              <w:rPr>
                <w:rStyle w:val="Collegamentoipertestuale"/>
                <w:rFonts w:ascii="Century Gothic" w:hAnsi="Century Gothic"/>
                <w:noProof/>
                <w:lang w:val="it-IT"/>
              </w:rPr>
              <w:t>Patto di integrità</w:t>
            </w:r>
            <w:r w:rsidR="00636CD8">
              <w:rPr>
                <w:noProof/>
                <w:webHidden/>
              </w:rPr>
              <w:tab/>
            </w:r>
            <w:r w:rsidR="00636CD8">
              <w:rPr>
                <w:noProof/>
                <w:webHidden/>
              </w:rPr>
              <w:fldChar w:fldCharType="begin"/>
            </w:r>
            <w:r w:rsidR="00636CD8">
              <w:rPr>
                <w:noProof/>
                <w:webHidden/>
              </w:rPr>
              <w:instrText xml:space="preserve"> PAGEREF _Toc30403158 \h </w:instrText>
            </w:r>
            <w:r w:rsidR="00636CD8">
              <w:rPr>
                <w:noProof/>
                <w:webHidden/>
              </w:rPr>
            </w:r>
            <w:r w:rsidR="00636CD8">
              <w:rPr>
                <w:noProof/>
                <w:webHidden/>
              </w:rPr>
              <w:fldChar w:fldCharType="separate"/>
            </w:r>
            <w:r>
              <w:rPr>
                <w:noProof/>
                <w:webHidden/>
              </w:rPr>
              <w:t>9</w:t>
            </w:r>
            <w:r w:rsidR="00636CD8">
              <w:rPr>
                <w:noProof/>
                <w:webHidden/>
              </w:rPr>
              <w:fldChar w:fldCharType="end"/>
            </w:r>
          </w:hyperlink>
        </w:p>
        <w:p w14:paraId="7E376729" w14:textId="77777777" w:rsidR="00636CD8" w:rsidRDefault="00BB678F">
          <w:pPr>
            <w:pStyle w:val="Sommario1"/>
            <w:rPr>
              <w:rFonts w:asciiTheme="minorHAnsi" w:eastAsiaTheme="minorEastAsia" w:hAnsiTheme="minorHAnsi" w:cstheme="minorBidi"/>
              <w:noProof/>
              <w:lang w:val="it-IT" w:eastAsia="it-IT"/>
            </w:rPr>
          </w:pPr>
          <w:hyperlink w:anchor="_Toc30403159" w:history="1">
            <w:r w:rsidR="00636CD8" w:rsidRPr="005A2B72">
              <w:rPr>
                <w:rStyle w:val="Collegamentoipertestuale"/>
                <w:noProof/>
                <w:lang w:val="it-IT"/>
              </w:rPr>
              <w:t>Articolo 9-</w:t>
            </w:r>
            <w:r w:rsidR="00636CD8">
              <w:rPr>
                <w:rFonts w:asciiTheme="minorHAnsi" w:eastAsiaTheme="minorEastAsia" w:hAnsiTheme="minorHAnsi" w:cstheme="minorBidi"/>
                <w:noProof/>
                <w:lang w:val="it-IT" w:eastAsia="it-IT"/>
              </w:rPr>
              <w:tab/>
            </w:r>
            <w:r w:rsidR="00636CD8" w:rsidRPr="005A2B72">
              <w:rPr>
                <w:rStyle w:val="Collegamentoipertestuale"/>
                <w:rFonts w:ascii="Century Gothic" w:hAnsi="Century Gothic"/>
                <w:noProof/>
                <w:lang w:val="it-IT"/>
              </w:rPr>
              <w:t>Penali</w:t>
            </w:r>
            <w:r w:rsidR="00636CD8">
              <w:rPr>
                <w:noProof/>
                <w:webHidden/>
              </w:rPr>
              <w:tab/>
            </w:r>
            <w:r w:rsidR="00636CD8">
              <w:rPr>
                <w:noProof/>
                <w:webHidden/>
              </w:rPr>
              <w:fldChar w:fldCharType="begin"/>
            </w:r>
            <w:r w:rsidR="00636CD8">
              <w:rPr>
                <w:noProof/>
                <w:webHidden/>
              </w:rPr>
              <w:instrText xml:space="preserve"> PAGEREF _Toc30403159 \h </w:instrText>
            </w:r>
            <w:r w:rsidR="00636CD8">
              <w:rPr>
                <w:noProof/>
                <w:webHidden/>
              </w:rPr>
            </w:r>
            <w:r w:rsidR="00636CD8">
              <w:rPr>
                <w:noProof/>
                <w:webHidden/>
              </w:rPr>
              <w:fldChar w:fldCharType="separate"/>
            </w:r>
            <w:r>
              <w:rPr>
                <w:noProof/>
                <w:webHidden/>
              </w:rPr>
              <w:t>9</w:t>
            </w:r>
            <w:r w:rsidR="00636CD8">
              <w:rPr>
                <w:noProof/>
                <w:webHidden/>
              </w:rPr>
              <w:fldChar w:fldCharType="end"/>
            </w:r>
          </w:hyperlink>
        </w:p>
        <w:p w14:paraId="2E7D8C47" w14:textId="77777777" w:rsidR="00636CD8" w:rsidRDefault="00BB678F">
          <w:pPr>
            <w:pStyle w:val="Sommario1"/>
            <w:rPr>
              <w:rFonts w:asciiTheme="minorHAnsi" w:eastAsiaTheme="minorEastAsia" w:hAnsiTheme="minorHAnsi" w:cstheme="minorBidi"/>
              <w:noProof/>
              <w:lang w:val="it-IT" w:eastAsia="it-IT"/>
            </w:rPr>
          </w:pPr>
          <w:hyperlink w:anchor="_Toc30403160" w:history="1">
            <w:r w:rsidR="00636CD8" w:rsidRPr="005A2B72">
              <w:rPr>
                <w:rStyle w:val="Collegamentoipertestuale"/>
                <w:noProof/>
                <w:lang w:val="it-IT"/>
              </w:rPr>
              <w:t>Articolo 10-</w:t>
            </w:r>
            <w:r w:rsidR="00636CD8">
              <w:rPr>
                <w:rFonts w:asciiTheme="minorHAnsi" w:eastAsiaTheme="minorEastAsia" w:hAnsiTheme="minorHAnsi" w:cstheme="minorBidi"/>
                <w:noProof/>
                <w:lang w:val="it-IT" w:eastAsia="it-IT"/>
              </w:rPr>
              <w:tab/>
            </w:r>
            <w:r w:rsidR="00636CD8" w:rsidRPr="005A2B72">
              <w:rPr>
                <w:rStyle w:val="Collegamentoipertestuale"/>
                <w:rFonts w:ascii="Century Gothic" w:hAnsi="Century Gothic"/>
                <w:noProof/>
                <w:lang w:val="it-IT"/>
              </w:rPr>
              <w:t>Cauzione definitiva</w:t>
            </w:r>
            <w:r w:rsidR="00636CD8">
              <w:rPr>
                <w:noProof/>
                <w:webHidden/>
              </w:rPr>
              <w:tab/>
            </w:r>
            <w:r w:rsidR="00636CD8">
              <w:rPr>
                <w:noProof/>
                <w:webHidden/>
              </w:rPr>
              <w:fldChar w:fldCharType="begin"/>
            </w:r>
            <w:r w:rsidR="00636CD8">
              <w:rPr>
                <w:noProof/>
                <w:webHidden/>
              </w:rPr>
              <w:instrText xml:space="preserve"> PAGEREF _Toc30403160 \h </w:instrText>
            </w:r>
            <w:r w:rsidR="00636CD8">
              <w:rPr>
                <w:noProof/>
                <w:webHidden/>
              </w:rPr>
            </w:r>
            <w:r w:rsidR="00636CD8">
              <w:rPr>
                <w:noProof/>
                <w:webHidden/>
              </w:rPr>
              <w:fldChar w:fldCharType="separate"/>
            </w:r>
            <w:r>
              <w:rPr>
                <w:noProof/>
                <w:webHidden/>
              </w:rPr>
              <w:t>10</w:t>
            </w:r>
            <w:r w:rsidR="00636CD8">
              <w:rPr>
                <w:noProof/>
                <w:webHidden/>
              </w:rPr>
              <w:fldChar w:fldCharType="end"/>
            </w:r>
          </w:hyperlink>
        </w:p>
        <w:p w14:paraId="217B475A" w14:textId="77777777" w:rsidR="00636CD8" w:rsidRDefault="00BB678F">
          <w:pPr>
            <w:pStyle w:val="Sommario1"/>
            <w:rPr>
              <w:rFonts w:asciiTheme="minorHAnsi" w:eastAsiaTheme="minorEastAsia" w:hAnsiTheme="minorHAnsi" w:cstheme="minorBidi"/>
              <w:noProof/>
              <w:lang w:val="it-IT" w:eastAsia="it-IT"/>
            </w:rPr>
          </w:pPr>
          <w:hyperlink w:anchor="_Toc30403161" w:history="1">
            <w:r w:rsidR="00636CD8" w:rsidRPr="005A2B72">
              <w:rPr>
                <w:rStyle w:val="Collegamentoipertestuale"/>
                <w:noProof/>
                <w:lang w:val="it-IT"/>
              </w:rPr>
              <w:t>Articolo 11-</w:t>
            </w:r>
            <w:r w:rsidR="00636CD8">
              <w:rPr>
                <w:rFonts w:asciiTheme="minorHAnsi" w:eastAsiaTheme="minorEastAsia" w:hAnsiTheme="minorHAnsi" w:cstheme="minorBidi"/>
                <w:noProof/>
                <w:lang w:val="it-IT" w:eastAsia="it-IT"/>
              </w:rPr>
              <w:tab/>
            </w:r>
            <w:r w:rsidR="00636CD8" w:rsidRPr="005A2B72">
              <w:rPr>
                <w:rStyle w:val="Collegamentoipertestuale"/>
                <w:rFonts w:ascii="Century Gothic" w:hAnsi="Century Gothic"/>
                <w:noProof/>
                <w:lang w:val="it-IT"/>
              </w:rPr>
              <w:t>Risoluzione del contratto</w:t>
            </w:r>
            <w:r w:rsidR="00636CD8">
              <w:rPr>
                <w:noProof/>
                <w:webHidden/>
              </w:rPr>
              <w:tab/>
            </w:r>
            <w:r w:rsidR="00636CD8">
              <w:rPr>
                <w:noProof/>
                <w:webHidden/>
              </w:rPr>
              <w:fldChar w:fldCharType="begin"/>
            </w:r>
            <w:r w:rsidR="00636CD8">
              <w:rPr>
                <w:noProof/>
                <w:webHidden/>
              </w:rPr>
              <w:instrText xml:space="preserve"> PAGEREF _Toc30403161 \h </w:instrText>
            </w:r>
            <w:r w:rsidR="00636CD8">
              <w:rPr>
                <w:noProof/>
                <w:webHidden/>
              </w:rPr>
            </w:r>
            <w:r w:rsidR="00636CD8">
              <w:rPr>
                <w:noProof/>
                <w:webHidden/>
              </w:rPr>
              <w:fldChar w:fldCharType="separate"/>
            </w:r>
            <w:r>
              <w:rPr>
                <w:noProof/>
                <w:webHidden/>
              </w:rPr>
              <w:t>10</w:t>
            </w:r>
            <w:r w:rsidR="00636CD8">
              <w:rPr>
                <w:noProof/>
                <w:webHidden/>
              </w:rPr>
              <w:fldChar w:fldCharType="end"/>
            </w:r>
          </w:hyperlink>
        </w:p>
        <w:p w14:paraId="116D0D15" w14:textId="77777777" w:rsidR="00636CD8" w:rsidRDefault="00BB678F">
          <w:pPr>
            <w:pStyle w:val="Sommario1"/>
            <w:rPr>
              <w:rFonts w:asciiTheme="minorHAnsi" w:eastAsiaTheme="minorEastAsia" w:hAnsiTheme="minorHAnsi" w:cstheme="minorBidi"/>
              <w:noProof/>
              <w:lang w:val="it-IT" w:eastAsia="it-IT"/>
            </w:rPr>
          </w:pPr>
          <w:hyperlink w:anchor="_Toc30403162" w:history="1">
            <w:r w:rsidR="00636CD8" w:rsidRPr="005A2B72">
              <w:rPr>
                <w:rStyle w:val="Collegamentoipertestuale"/>
                <w:noProof/>
                <w:lang w:val="it-IT"/>
              </w:rPr>
              <w:t>Articolo 12-</w:t>
            </w:r>
            <w:r w:rsidR="00636CD8">
              <w:rPr>
                <w:rFonts w:asciiTheme="minorHAnsi" w:eastAsiaTheme="minorEastAsia" w:hAnsiTheme="minorHAnsi" w:cstheme="minorBidi"/>
                <w:noProof/>
                <w:lang w:val="it-IT" w:eastAsia="it-IT"/>
              </w:rPr>
              <w:tab/>
            </w:r>
            <w:r w:rsidR="00636CD8" w:rsidRPr="005A2B72">
              <w:rPr>
                <w:rStyle w:val="Collegamentoipertestuale"/>
                <w:rFonts w:ascii="Century Gothic" w:hAnsi="Century Gothic"/>
                <w:noProof/>
                <w:lang w:val="it-IT"/>
              </w:rPr>
              <w:t>Recesso</w:t>
            </w:r>
            <w:r w:rsidR="00636CD8">
              <w:rPr>
                <w:noProof/>
                <w:webHidden/>
              </w:rPr>
              <w:tab/>
            </w:r>
            <w:r w:rsidR="00636CD8">
              <w:rPr>
                <w:noProof/>
                <w:webHidden/>
              </w:rPr>
              <w:fldChar w:fldCharType="begin"/>
            </w:r>
            <w:r w:rsidR="00636CD8">
              <w:rPr>
                <w:noProof/>
                <w:webHidden/>
              </w:rPr>
              <w:instrText xml:space="preserve"> PAGEREF _Toc30403162 \h </w:instrText>
            </w:r>
            <w:r w:rsidR="00636CD8">
              <w:rPr>
                <w:noProof/>
                <w:webHidden/>
              </w:rPr>
            </w:r>
            <w:r w:rsidR="00636CD8">
              <w:rPr>
                <w:noProof/>
                <w:webHidden/>
              </w:rPr>
              <w:fldChar w:fldCharType="separate"/>
            </w:r>
            <w:r>
              <w:rPr>
                <w:noProof/>
                <w:webHidden/>
              </w:rPr>
              <w:t>12</w:t>
            </w:r>
            <w:r w:rsidR="00636CD8">
              <w:rPr>
                <w:noProof/>
                <w:webHidden/>
              </w:rPr>
              <w:fldChar w:fldCharType="end"/>
            </w:r>
          </w:hyperlink>
        </w:p>
        <w:p w14:paraId="1F9B99C0" w14:textId="77777777" w:rsidR="00636CD8" w:rsidRDefault="00BB678F">
          <w:pPr>
            <w:pStyle w:val="Sommario1"/>
            <w:rPr>
              <w:rFonts w:asciiTheme="minorHAnsi" w:eastAsiaTheme="minorEastAsia" w:hAnsiTheme="minorHAnsi" w:cstheme="minorBidi"/>
              <w:noProof/>
              <w:lang w:val="it-IT" w:eastAsia="it-IT"/>
            </w:rPr>
          </w:pPr>
          <w:hyperlink w:anchor="_Toc30403163" w:history="1">
            <w:r w:rsidR="00636CD8" w:rsidRPr="005A2B72">
              <w:rPr>
                <w:rStyle w:val="Collegamentoipertestuale"/>
                <w:noProof/>
                <w:lang w:val="it-IT"/>
              </w:rPr>
              <w:t>Articolo 13-</w:t>
            </w:r>
            <w:r w:rsidR="00636CD8">
              <w:rPr>
                <w:rFonts w:asciiTheme="minorHAnsi" w:eastAsiaTheme="minorEastAsia" w:hAnsiTheme="minorHAnsi" w:cstheme="minorBidi"/>
                <w:noProof/>
                <w:lang w:val="it-IT" w:eastAsia="it-IT"/>
              </w:rPr>
              <w:tab/>
            </w:r>
            <w:r w:rsidR="00636CD8" w:rsidRPr="005A2B72">
              <w:rPr>
                <w:rStyle w:val="Collegamentoipertestuale"/>
                <w:rFonts w:ascii="Century Gothic" w:hAnsi="Century Gothic"/>
                <w:noProof/>
                <w:lang w:val="it-IT"/>
              </w:rPr>
              <w:t>Subappalto</w:t>
            </w:r>
            <w:r w:rsidR="00636CD8">
              <w:rPr>
                <w:noProof/>
                <w:webHidden/>
              </w:rPr>
              <w:tab/>
            </w:r>
            <w:r w:rsidR="00636CD8">
              <w:rPr>
                <w:noProof/>
                <w:webHidden/>
              </w:rPr>
              <w:fldChar w:fldCharType="begin"/>
            </w:r>
            <w:r w:rsidR="00636CD8">
              <w:rPr>
                <w:noProof/>
                <w:webHidden/>
              </w:rPr>
              <w:instrText xml:space="preserve"> PAGEREF _Toc30403163 \h </w:instrText>
            </w:r>
            <w:r w:rsidR="00636CD8">
              <w:rPr>
                <w:noProof/>
                <w:webHidden/>
              </w:rPr>
            </w:r>
            <w:r w:rsidR="00636CD8">
              <w:rPr>
                <w:noProof/>
                <w:webHidden/>
              </w:rPr>
              <w:fldChar w:fldCharType="separate"/>
            </w:r>
            <w:r>
              <w:rPr>
                <w:noProof/>
                <w:webHidden/>
              </w:rPr>
              <w:t>12</w:t>
            </w:r>
            <w:r w:rsidR="00636CD8">
              <w:rPr>
                <w:noProof/>
                <w:webHidden/>
              </w:rPr>
              <w:fldChar w:fldCharType="end"/>
            </w:r>
          </w:hyperlink>
        </w:p>
        <w:p w14:paraId="2F661A4A" w14:textId="77777777" w:rsidR="00636CD8" w:rsidRDefault="00BB678F">
          <w:pPr>
            <w:pStyle w:val="Sommario1"/>
            <w:rPr>
              <w:rFonts w:asciiTheme="minorHAnsi" w:eastAsiaTheme="minorEastAsia" w:hAnsiTheme="minorHAnsi" w:cstheme="minorBidi"/>
              <w:noProof/>
              <w:lang w:val="it-IT" w:eastAsia="it-IT"/>
            </w:rPr>
          </w:pPr>
          <w:hyperlink w:anchor="_Toc30403164" w:history="1">
            <w:r w:rsidR="00636CD8" w:rsidRPr="005A2B72">
              <w:rPr>
                <w:rStyle w:val="Collegamentoipertestuale"/>
                <w:noProof/>
                <w:lang w:val="it-IT"/>
              </w:rPr>
              <w:t>Articolo 14-</w:t>
            </w:r>
            <w:r w:rsidR="00636CD8">
              <w:rPr>
                <w:rFonts w:asciiTheme="minorHAnsi" w:eastAsiaTheme="minorEastAsia" w:hAnsiTheme="minorHAnsi" w:cstheme="minorBidi"/>
                <w:noProof/>
                <w:lang w:val="it-IT" w:eastAsia="it-IT"/>
              </w:rPr>
              <w:tab/>
            </w:r>
            <w:r w:rsidR="00636CD8" w:rsidRPr="005A2B72">
              <w:rPr>
                <w:rStyle w:val="Collegamentoipertestuale"/>
                <w:rFonts w:ascii="Century Gothic" w:hAnsi="Century Gothic"/>
                <w:noProof/>
                <w:lang w:val="it-IT"/>
              </w:rPr>
              <w:t>Divieto di cessione del Contratto</w:t>
            </w:r>
            <w:r w:rsidR="00636CD8">
              <w:rPr>
                <w:noProof/>
                <w:webHidden/>
              </w:rPr>
              <w:tab/>
            </w:r>
            <w:r w:rsidR="00636CD8">
              <w:rPr>
                <w:noProof/>
                <w:webHidden/>
              </w:rPr>
              <w:fldChar w:fldCharType="begin"/>
            </w:r>
            <w:r w:rsidR="00636CD8">
              <w:rPr>
                <w:noProof/>
                <w:webHidden/>
              </w:rPr>
              <w:instrText xml:space="preserve"> PAGEREF _Toc30403164 \h </w:instrText>
            </w:r>
            <w:r w:rsidR="00636CD8">
              <w:rPr>
                <w:noProof/>
                <w:webHidden/>
              </w:rPr>
            </w:r>
            <w:r w:rsidR="00636CD8">
              <w:rPr>
                <w:noProof/>
                <w:webHidden/>
              </w:rPr>
              <w:fldChar w:fldCharType="separate"/>
            </w:r>
            <w:r>
              <w:rPr>
                <w:noProof/>
                <w:webHidden/>
              </w:rPr>
              <w:t>13</w:t>
            </w:r>
            <w:r w:rsidR="00636CD8">
              <w:rPr>
                <w:noProof/>
                <w:webHidden/>
              </w:rPr>
              <w:fldChar w:fldCharType="end"/>
            </w:r>
          </w:hyperlink>
        </w:p>
        <w:p w14:paraId="7B0B63EB" w14:textId="77777777" w:rsidR="00636CD8" w:rsidRDefault="00BB678F">
          <w:pPr>
            <w:pStyle w:val="Sommario1"/>
            <w:rPr>
              <w:rFonts w:asciiTheme="minorHAnsi" w:eastAsiaTheme="minorEastAsia" w:hAnsiTheme="minorHAnsi" w:cstheme="minorBidi"/>
              <w:noProof/>
              <w:lang w:val="it-IT" w:eastAsia="it-IT"/>
            </w:rPr>
          </w:pPr>
          <w:hyperlink w:anchor="_Toc30403165" w:history="1">
            <w:r w:rsidR="00636CD8" w:rsidRPr="005A2B72">
              <w:rPr>
                <w:rStyle w:val="Collegamentoipertestuale"/>
                <w:noProof/>
                <w:lang w:val="it-IT"/>
              </w:rPr>
              <w:t>Articolo 15-</w:t>
            </w:r>
            <w:r w:rsidR="00636CD8">
              <w:rPr>
                <w:rFonts w:asciiTheme="minorHAnsi" w:eastAsiaTheme="minorEastAsia" w:hAnsiTheme="minorHAnsi" w:cstheme="minorBidi"/>
                <w:noProof/>
                <w:lang w:val="it-IT" w:eastAsia="it-IT"/>
              </w:rPr>
              <w:tab/>
            </w:r>
            <w:r w:rsidR="00636CD8" w:rsidRPr="005A2B72">
              <w:rPr>
                <w:rStyle w:val="Collegamentoipertestuale"/>
                <w:rFonts w:ascii="Century Gothic" w:hAnsi="Century Gothic"/>
                <w:noProof/>
                <w:lang w:val="it-IT"/>
              </w:rPr>
              <w:t>Direttore dell’Esecuzione del Contratto e Referente dell’appalto</w:t>
            </w:r>
            <w:r w:rsidR="00636CD8">
              <w:rPr>
                <w:noProof/>
                <w:webHidden/>
              </w:rPr>
              <w:tab/>
            </w:r>
            <w:r w:rsidR="00636CD8">
              <w:rPr>
                <w:noProof/>
                <w:webHidden/>
              </w:rPr>
              <w:fldChar w:fldCharType="begin"/>
            </w:r>
            <w:r w:rsidR="00636CD8">
              <w:rPr>
                <w:noProof/>
                <w:webHidden/>
              </w:rPr>
              <w:instrText xml:space="preserve"> PAGEREF _Toc30403165 \h </w:instrText>
            </w:r>
            <w:r w:rsidR="00636CD8">
              <w:rPr>
                <w:noProof/>
                <w:webHidden/>
              </w:rPr>
            </w:r>
            <w:r w:rsidR="00636CD8">
              <w:rPr>
                <w:noProof/>
                <w:webHidden/>
              </w:rPr>
              <w:fldChar w:fldCharType="separate"/>
            </w:r>
            <w:r>
              <w:rPr>
                <w:noProof/>
                <w:webHidden/>
              </w:rPr>
              <w:t>13</w:t>
            </w:r>
            <w:r w:rsidR="00636CD8">
              <w:rPr>
                <w:noProof/>
                <w:webHidden/>
              </w:rPr>
              <w:fldChar w:fldCharType="end"/>
            </w:r>
          </w:hyperlink>
        </w:p>
        <w:p w14:paraId="7F0522CE" w14:textId="77777777" w:rsidR="00636CD8" w:rsidRDefault="00BB678F">
          <w:pPr>
            <w:pStyle w:val="Sommario1"/>
            <w:rPr>
              <w:rFonts w:asciiTheme="minorHAnsi" w:eastAsiaTheme="minorEastAsia" w:hAnsiTheme="minorHAnsi" w:cstheme="minorBidi"/>
              <w:noProof/>
              <w:lang w:val="it-IT" w:eastAsia="it-IT"/>
            </w:rPr>
          </w:pPr>
          <w:hyperlink w:anchor="_Toc30403166" w:history="1">
            <w:r w:rsidR="00636CD8" w:rsidRPr="005A2B72">
              <w:rPr>
                <w:rStyle w:val="Collegamentoipertestuale"/>
                <w:noProof/>
                <w:lang w:val="it-IT"/>
              </w:rPr>
              <w:t>Articolo 16-</w:t>
            </w:r>
            <w:r w:rsidR="00636CD8">
              <w:rPr>
                <w:rFonts w:asciiTheme="minorHAnsi" w:eastAsiaTheme="minorEastAsia" w:hAnsiTheme="minorHAnsi" w:cstheme="minorBidi"/>
                <w:noProof/>
                <w:lang w:val="it-IT" w:eastAsia="it-IT"/>
              </w:rPr>
              <w:tab/>
            </w:r>
            <w:r w:rsidR="00636CD8" w:rsidRPr="005A2B72">
              <w:rPr>
                <w:rStyle w:val="Collegamentoipertestuale"/>
                <w:rFonts w:ascii="Century Gothic" w:hAnsi="Century Gothic"/>
                <w:noProof/>
                <w:lang w:val="it-IT"/>
              </w:rPr>
              <w:t>Foro competente</w:t>
            </w:r>
            <w:r w:rsidR="00636CD8">
              <w:rPr>
                <w:noProof/>
                <w:webHidden/>
              </w:rPr>
              <w:tab/>
            </w:r>
            <w:r w:rsidR="00636CD8">
              <w:rPr>
                <w:noProof/>
                <w:webHidden/>
              </w:rPr>
              <w:fldChar w:fldCharType="begin"/>
            </w:r>
            <w:r w:rsidR="00636CD8">
              <w:rPr>
                <w:noProof/>
                <w:webHidden/>
              </w:rPr>
              <w:instrText xml:space="preserve"> PAGEREF _Toc30403166 \h </w:instrText>
            </w:r>
            <w:r w:rsidR="00636CD8">
              <w:rPr>
                <w:noProof/>
                <w:webHidden/>
              </w:rPr>
            </w:r>
            <w:r w:rsidR="00636CD8">
              <w:rPr>
                <w:noProof/>
                <w:webHidden/>
              </w:rPr>
              <w:fldChar w:fldCharType="separate"/>
            </w:r>
            <w:r>
              <w:rPr>
                <w:noProof/>
                <w:webHidden/>
              </w:rPr>
              <w:t>14</w:t>
            </w:r>
            <w:r w:rsidR="00636CD8">
              <w:rPr>
                <w:noProof/>
                <w:webHidden/>
              </w:rPr>
              <w:fldChar w:fldCharType="end"/>
            </w:r>
          </w:hyperlink>
        </w:p>
        <w:p w14:paraId="03154388" w14:textId="77777777" w:rsidR="00636CD8" w:rsidRDefault="00BB678F">
          <w:pPr>
            <w:pStyle w:val="Sommario1"/>
            <w:rPr>
              <w:rFonts w:asciiTheme="minorHAnsi" w:eastAsiaTheme="minorEastAsia" w:hAnsiTheme="minorHAnsi" w:cstheme="minorBidi"/>
              <w:noProof/>
              <w:lang w:val="it-IT" w:eastAsia="it-IT"/>
            </w:rPr>
          </w:pPr>
          <w:hyperlink w:anchor="_Toc30403167" w:history="1">
            <w:r w:rsidR="00636CD8" w:rsidRPr="005A2B72">
              <w:rPr>
                <w:rStyle w:val="Collegamentoipertestuale"/>
                <w:noProof/>
                <w:lang w:val="it-IT"/>
              </w:rPr>
              <w:t>Articolo 17-</w:t>
            </w:r>
            <w:r w:rsidR="00636CD8">
              <w:rPr>
                <w:rFonts w:asciiTheme="minorHAnsi" w:eastAsiaTheme="minorEastAsia" w:hAnsiTheme="minorHAnsi" w:cstheme="minorBidi"/>
                <w:noProof/>
                <w:lang w:val="it-IT" w:eastAsia="it-IT"/>
              </w:rPr>
              <w:tab/>
            </w:r>
            <w:r w:rsidR="00636CD8" w:rsidRPr="005A2B72">
              <w:rPr>
                <w:rStyle w:val="Collegamentoipertestuale"/>
                <w:rFonts w:ascii="Century Gothic" w:hAnsi="Century Gothic"/>
                <w:noProof/>
                <w:lang w:val="it-IT"/>
              </w:rPr>
              <w:t>Trattamento dei dati, consenso al trattamento</w:t>
            </w:r>
            <w:r w:rsidR="00636CD8">
              <w:rPr>
                <w:noProof/>
                <w:webHidden/>
              </w:rPr>
              <w:tab/>
            </w:r>
            <w:r w:rsidR="00636CD8">
              <w:rPr>
                <w:noProof/>
                <w:webHidden/>
              </w:rPr>
              <w:fldChar w:fldCharType="begin"/>
            </w:r>
            <w:r w:rsidR="00636CD8">
              <w:rPr>
                <w:noProof/>
                <w:webHidden/>
              </w:rPr>
              <w:instrText xml:space="preserve"> PAGEREF _Toc30403167 \h </w:instrText>
            </w:r>
            <w:r w:rsidR="00636CD8">
              <w:rPr>
                <w:noProof/>
                <w:webHidden/>
              </w:rPr>
            </w:r>
            <w:r w:rsidR="00636CD8">
              <w:rPr>
                <w:noProof/>
                <w:webHidden/>
              </w:rPr>
              <w:fldChar w:fldCharType="separate"/>
            </w:r>
            <w:r>
              <w:rPr>
                <w:noProof/>
                <w:webHidden/>
              </w:rPr>
              <w:t>14</w:t>
            </w:r>
            <w:r w:rsidR="00636CD8">
              <w:rPr>
                <w:noProof/>
                <w:webHidden/>
              </w:rPr>
              <w:fldChar w:fldCharType="end"/>
            </w:r>
          </w:hyperlink>
        </w:p>
        <w:p w14:paraId="61CC7446" w14:textId="77777777" w:rsidR="00636CD8" w:rsidRDefault="00BB678F">
          <w:pPr>
            <w:pStyle w:val="Sommario1"/>
            <w:rPr>
              <w:rFonts w:asciiTheme="minorHAnsi" w:eastAsiaTheme="minorEastAsia" w:hAnsiTheme="minorHAnsi" w:cstheme="minorBidi"/>
              <w:noProof/>
              <w:lang w:val="it-IT" w:eastAsia="it-IT"/>
            </w:rPr>
          </w:pPr>
          <w:hyperlink w:anchor="_Toc30403168" w:history="1">
            <w:r w:rsidR="00636CD8" w:rsidRPr="005A2B72">
              <w:rPr>
                <w:rStyle w:val="Collegamentoipertestuale"/>
                <w:noProof/>
                <w:lang w:val="it-IT"/>
              </w:rPr>
              <w:t>Articolo 18-</w:t>
            </w:r>
            <w:r w:rsidR="00636CD8">
              <w:rPr>
                <w:rFonts w:asciiTheme="minorHAnsi" w:eastAsiaTheme="minorEastAsia" w:hAnsiTheme="minorHAnsi" w:cstheme="minorBidi"/>
                <w:noProof/>
                <w:lang w:val="it-IT" w:eastAsia="it-IT"/>
              </w:rPr>
              <w:tab/>
            </w:r>
            <w:r w:rsidR="00636CD8" w:rsidRPr="005A2B72">
              <w:rPr>
                <w:rStyle w:val="Collegamentoipertestuale"/>
                <w:rFonts w:ascii="Century Gothic" w:hAnsi="Century Gothic"/>
                <w:noProof/>
                <w:lang w:val="it-IT"/>
              </w:rPr>
              <w:t>Clausola finale</w:t>
            </w:r>
            <w:r w:rsidR="00636CD8">
              <w:rPr>
                <w:noProof/>
                <w:webHidden/>
              </w:rPr>
              <w:tab/>
            </w:r>
            <w:r w:rsidR="00636CD8">
              <w:rPr>
                <w:noProof/>
                <w:webHidden/>
              </w:rPr>
              <w:fldChar w:fldCharType="begin"/>
            </w:r>
            <w:r w:rsidR="00636CD8">
              <w:rPr>
                <w:noProof/>
                <w:webHidden/>
              </w:rPr>
              <w:instrText xml:space="preserve"> PAGEREF _Toc30403168 \h </w:instrText>
            </w:r>
            <w:r w:rsidR="00636CD8">
              <w:rPr>
                <w:noProof/>
                <w:webHidden/>
              </w:rPr>
            </w:r>
            <w:r w:rsidR="00636CD8">
              <w:rPr>
                <w:noProof/>
                <w:webHidden/>
              </w:rPr>
              <w:fldChar w:fldCharType="separate"/>
            </w:r>
            <w:r>
              <w:rPr>
                <w:noProof/>
                <w:webHidden/>
              </w:rPr>
              <w:t>15</w:t>
            </w:r>
            <w:r w:rsidR="00636CD8">
              <w:rPr>
                <w:noProof/>
                <w:webHidden/>
              </w:rPr>
              <w:fldChar w:fldCharType="end"/>
            </w:r>
          </w:hyperlink>
        </w:p>
        <w:p w14:paraId="351C67F9" w14:textId="42E3263C" w:rsidR="008409EC" w:rsidRPr="007D50BC" w:rsidRDefault="008409EC">
          <w:pPr>
            <w:rPr>
              <w:sz w:val="14"/>
            </w:rPr>
          </w:pPr>
          <w:r w:rsidRPr="007D50BC">
            <w:rPr>
              <w:b/>
              <w:bCs/>
              <w:sz w:val="14"/>
            </w:rPr>
            <w:fldChar w:fldCharType="end"/>
          </w:r>
        </w:p>
      </w:sdtContent>
    </w:sdt>
    <w:p w14:paraId="1DCD8138" w14:textId="77777777" w:rsidR="0094402B" w:rsidRPr="007D50BC" w:rsidRDefault="0094402B" w:rsidP="00056AB0">
      <w:pPr>
        <w:pStyle w:val="Corpotesto"/>
        <w:tabs>
          <w:tab w:val="left" w:pos="0"/>
        </w:tabs>
        <w:spacing w:before="9"/>
        <w:rPr>
          <w:sz w:val="24"/>
          <w:lang w:val="it-IT"/>
        </w:rPr>
      </w:pPr>
    </w:p>
    <w:p w14:paraId="6FE2F8F0" w14:textId="77777777" w:rsidR="0094402B" w:rsidRPr="00BF7DD9" w:rsidRDefault="0094402B" w:rsidP="000B6775">
      <w:pPr>
        <w:rPr>
          <w:lang w:val="it-IT"/>
        </w:rPr>
        <w:sectPr w:rsidR="0094402B" w:rsidRPr="00BF7DD9">
          <w:pgSz w:w="11900" w:h="16840"/>
          <w:pgMar w:top="1820" w:right="940" w:bottom="880" w:left="440" w:header="689" w:footer="694" w:gutter="0"/>
          <w:cols w:space="720"/>
        </w:sectPr>
      </w:pPr>
    </w:p>
    <w:p w14:paraId="717506D8" w14:textId="77777777" w:rsidR="0094402B" w:rsidRPr="0039054D" w:rsidRDefault="0094402B" w:rsidP="00056AB0">
      <w:pPr>
        <w:pStyle w:val="Corpotesto"/>
        <w:tabs>
          <w:tab w:val="left" w:pos="0"/>
        </w:tabs>
        <w:rPr>
          <w:lang w:val="it-IT"/>
        </w:rPr>
      </w:pPr>
    </w:p>
    <w:p w14:paraId="31948FD2" w14:textId="77777777" w:rsidR="0094402B" w:rsidRPr="00382D26" w:rsidRDefault="0094402B" w:rsidP="00056AB0">
      <w:pPr>
        <w:pStyle w:val="Corpotesto"/>
        <w:tabs>
          <w:tab w:val="left" w:pos="0"/>
        </w:tabs>
        <w:spacing w:before="6"/>
        <w:rPr>
          <w:rFonts w:asciiTheme="minorHAnsi" w:hAnsiTheme="minorHAnsi"/>
          <w:lang w:val="it-IT"/>
        </w:rPr>
      </w:pPr>
    </w:p>
    <w:p w14:paraId="3747925A" w14:textId="77777777" w:rsidR="000D2919" w:rsidRPr="000D2919" w:rsidRDefault="00F65B0A" w:rsidP="000D2919">
      <w:pPr>
        <w:pStyle w:val="Corpotesto"/>
        <w:tabs>
          <w:tab w:val="left" w:pos="0"/>
        </w:tabs>
        <w:ind w:left="713" w:right="208"/>
        <w:jc w:val="center"/>
        <w:rPr>
          <w:rFonts w:ascii="Century Gothic" w:hAnsi="Century Gothic"/>
          <w:b/>
          <w:sz w:val="20"/>
          <w:szCs w:val="20"/>
          <w:lang w:val="it-IT"/>
        </w:rPr>
      </w:pPr>
      <w:r w:rsidRPr="006F490D">
        <w:rPr>
          <w:rFonts w:ascii="Century Gothic" w:hAnsi="Century Gothic"/>
          <w:b/>
          <w:sz w:val="20"/>
          <w:szCs w:val="20"/>
          <w:lang w:val="it-IT"/>
        </w:rPr>
        <w:t xml:space="preserve">SCHEMA DI CONTRATTO PER </w:t>
      </w:r>
      <w:r w:rsidR="004D18B5" w:rsidRPr="006F490D">
        <w:rPr>
          <w:rFonts w:ascii="Century Gothic" w:hAnsi="Century Gothic"/>
          <w:b/>
          <w:sz w:val="20"/>
          <w:szCs w:val="20"/>
          <w:lang w:val="it-IT"/>
        </w:rPr>
        <w:t>RELATIVO A</w:t>
      </w:r>
      <w:r w:rsidR="004D18B5">
        <w:rPr>
          <w:rFonts w:ascii="Century Gothic" w:hAnsi="Century Gothic"/>
          <w:b/>
          <w:sz w:val="20"/>
          <w:szCs w:val="20"/>
          <w:lang w:val="it-IT"/>
        </w:rPr>
        <w:t>L</w:t>
      </w:r>
      <w:r w:rsidRPr="006F490D">
        <w:rPr>
          <w:rFonts w:ascii="Century Gothic" w:hAnsi="Century Gothic"/>
          <w:b/>
          <w:sz w:val="20"/>
          <w:szCs w:val="20"/>
          <w:lang w:val="it-IT"/>
        </w:rPr>
        <w:t xml:space="preserve">L’AFFIDAMENTO </w:t>
      </w:r>
      <w:r w:rsidR="00F372E2">
        <w:rPr>
          <w:rFonts w:ascii="Century Gothic" w:hAnsi="Century Gothic"/>
          <w:b/>
          <w:sz w:val="20"/>
          <w:szCs w:val="20"/>
          <w:lang w:val="it-IT"/>
        </w:rPr>
        <w:t xml:space="preserve">DELLA </w:t>
      </w:r>
      <w:r w:rsidR="00F372E2" w:rsidRPr="00F372E2">
        <w:rPr>
          <w:rFonts w:ascii="Century Gothic" w:hAnsi="Century Gothic"/>
          <w:b/>
          <w:sz w:val="20"/>
          <w:szCs w:val="20"/>
          <w:lang w:val="it-IT"/>
        </w:rPr>
        <w:t xml:space="preserve">FORNITURA DI </w:t>
      </w:r>
      <w:r w:rsidR="000D2919" w:rsidRPr="000D2919">
        <w:rPr>
          <w:rFonts w:ascii="Century Gothic" w:hAnsi="Century Gothic"/>
          <w:b/>
          <w:sz w:val="20"/>
          <w:szCs w:val="20"/>
          <w:lang w:val="it-IT"/>
        </w:rPr>
        <w:t xml:space="preserve">ELETTRODI CARDIACI E GEL CONDUTTORI PER LE ESIGENZE DELL’AZIENDA SOCIO-SANITARIA TERRITORIALE (ASST) DI PAVIA (MANDATARIA, DELL’AZIENDA SOCIO-SANITARIA TERRITORIALE DI LECCO E DELL’AZIENDA SOCIO-SANITARIA TERRITORIALE DI VIMERCATE (MANDANTI) </w:t>
      </w:r>
    </w:p>
    <w:p w14:paraId="30D367B6" w14:textId="092A312B" w:rsidR="00F372E2" w:rsidRPr="00F372E2" w:rsidRDefault="000D2919" w:rsidP="000D2919">
      <w:pPr>
        <w:pStyle w:val="Corpotesto"/>
        <w:tabs>
          <w:tab w:val="left" w:pos="0"/>
        </w:tabs>
        <w:ind w:left="713" w:right="208"/>
        <w:jc w:val="center"/>
        <w:rPr>
          <w:rFonts w:ascii="Century Gothic" w:hAnsi="Century Gothic"/>
          <w:b/>
          <w:sz w:val="20"/>
          <w:szCs w:val="20"/>
          <w:lang w:val="it-IT"/>
        </w:rPr>
      </w:pPr>
      <w:r w:rsidRPr="000D2919">
        <w:rPr>
          <w:rFonts w:ascii="Century Gothic" w:hAnsi="Century Gothic"/>
          <w:b/>
          <w:sz w:val="20"/>
          <w:szCs w:val="20"/>
          <w:lang w:val="it-IT"/>
        </w:rPr>
        <w:t xml:space="preserve">PER UN PERIODO DI 60 MESI. </w:t>
      </w:r>
    </w:p>
    <w:p w14:paraId="57363B33" w14:textId="77777777" w:rsidR="0094402B" w:rsidRPr="006F490D" w:rsidRDefault="0094402B" w:rsidP="00210A5B">
      <w:pPr>
        <w:pStyle w:val="Corpotesto"/>
        <w:tabs>
          <w:tab w:val="left" w:pos="0"/>
          <w:tab w:val="left" w:pos="5921"/>
        </w:tabs>
        <w:spacing w:before="10"/>
        <w:rPr>
          <w:rFonts w:ascii="Century Gothic" w:hAnsi="Century Gothic"/>
          <w:sz w:val="20"/>
          <w:szCs w:val="20"/>
          <w:lang w:val="it-IT"/>
        </w:rPr>
      </w:pPr>
    </w:p>
    <w:p w14:paraId="5689ED5E" w14:textId="77777777" w:rsidR="0094402B" w:rsidRPr="006F490D" w:rsidRDefault="00432459" w:rsidP="00056AB0">
      <w:pPr>
        <w:pStyle w:val="Corpotesto"/>
        <w:tabs>
          <w:tab w:val="left" w:pos="0"/>
        </w:tabs>
        <w:ind w:left="688" w:right="185"/>
        <w:jc w:val="center"/>
        <w:rPr>
          <w:rFonts w:ascii="Century Gothic" w:hAnsi="Century Gothic"/>
          <w:b/>
          <w:sz w:val="20"/>
          <w:szCs w:val="20"/>
          <w:lang w:val="it-IT"/>
        </w:rPr>
      </w:pPr>
      <w:r w:rsidRPr="006F490D">
        <w:rPr>
          <w:rFonts w:ascii="Century Gothic" w:hAnsi="Century Gothic"/>
          <w:b/>
          <w:w w:val="105"/>
          <w:sz w:val="20"/>
          <w:szCs w:val="20"/>
          <w:lang w:val="it-IT"/>
        </w:rPr>
        <w:t>TRA</w:t>
      </w:r>
    </w:p>
    <w:p w14:paraId="046400D3" w14:textId="77777777" w:rsidR="0094402B" w:rsidRPr="006F490D" w:rsidRDefault="0094402B" w:rsidP="00056AB0">
      <w:pPr>
        <w:pStyle w:val="Corpotesto"/>
        <w:tabs>
          <w:tab w:val="left" w:pos="0"/>
        </w:tabs>
        <w:spacing w:before="10"/>
        <w:rPr>
          <w:rFonts w:ascii="Century Gothic" w:hAnsi="Century Gothic"/>
          <w:sz w:val="20"/>
          <w:szCs w:val="20"/>
          <w:lang w:val="it-IT"/>
        </w:rPr>
      </w:pPr>
    </w:p>
    <w:p w14:paraId="0B8051AF" w14:textId="5CE9246A" w:rsidR="007050A5" w:rsidRPr="006F490D" w:rsidRDefault="00F372E2" w:rsidP="007050A5">
      <w:pPr>
        <w:pStyle w:val="Corpotesto"/>
        <w:tabs>
          <w:tab w:val="left" w:pos="0"/>
        </w:tabs>
        <w:spacing w:line="360" w:lineRule="auto"/>
        <w:ind w:left="692" w:right="183"/>
        <w:jc w:val="both"/>
        <w:rPr>
          <w:rFonts w:ascii="Century Gothic" w:hAnsi="Century Gothic"/>
          <w:sz w:val="20"/>
          <w:szCs w:val="20"/>
          <w:lang w:val="it-IT"/>
        </w:rPr>
      </w:pPr>
      <w:r>
        <w:rPr>
          <w:rFonts w:ascii="Century Gothic" w:hAnsi="Century Gothic"/>
          <w:sz w:val="20"/>
          <w:szCs w:val="20"/>
          <w:lang w:val="it-IT"/>
        </w:rPr>
        <w:t>_________________________</w:t>
      </w:r>
      <w:r w:rsidR="00CC09BF">
        <w:rPr>
          <w:rFonts w:ascii="Century Gothic" w:hAnsi="Century Gothic"/>
          <w:sz w:val="20"/>
          <w:szCs w:val="20"/>
          <w:lang w:val="it-IT"/>
        </w:rPr>
        <w:t xml:space="preserve"> (di seguito nominata</w:t>
      </w:r>
      <w:r w:rsidR="000B6775" w:rsidRPr="006F490D">
        <w:rPr>
          <w:rFonts w:ascii="Century Gothic" w:hAnsi="Century Gothic"/>
          <w:sz w:val="20"/>
          <w:szCs w:val="20"/>
          <w:lang w:val="it-IT"/>
        </w:rPr>
        <w:t>, per brevità, anche solo ASST)</w:t>
      </w:r>
      <w:r w:rsidR="007050A5" w:rsidRPr="006F490D">
        <w:rPr>
          <w:rFonts w:ascii="Century Gothic" w:hAnsi="Century Gothic"/>
          <w:sz w:val="20"/>
          <w:szCs w:val="20"/>
          <w:lang w:val="it-IT"/>
        </w:rPr>
        <w:t xml:space="preserve"> ______________, con sede legale in _____________e domiciliata ai fini del presente atto in ________________, C.F. e P. IVA_______________, in persona del legale rappresentante, dott. ___________, giusti poteri allo stesso conferiti con (di seguito nominata “Stazione Appaltante”, oppure per brevità, anche solo “ASST</w:t>
      </w:r>
      <w:r w:rsidR="005A062C" w:rsidRPr="006F490D">
        <w:rPr>
          <w:rFonts w:ascii="Century Gothic" w:hAnsi="Century Gothic"/>
          <w:sz w:val="20"/>
          <w:szCs w:val="20"/>
          <w:lang w:val="it-IT"/>
        </w:rPr>
        <w:t xml:space="preserve"> </w:t>
      </w:r>
      <w:r w:rsidR="007050A5" w:rsidRPr="006F490D">
        <w:rPr>
          <w:rFonts w:ascii="Century Gothic" w:hAnsi="Century Gothic"/>
          <w:sz w:val="20"/>
          <w:szCs w:val="20"/>
          <w:lang w:val="it-IT"/>
        </w:rPr>
        <w:t>” )</w:t>
      </w:r>
    </w:p>
    <w:p w14:paraId="54CA4E6F" w14:textId="77777777" w:rsidR="0094402B" w:rsidRPr="006F490D" w:rsidRDefault="00432459" w:rsidP="007050A5">
      <w:pPr>
        <w:tabs>
          <w:tab w:val="left" w:pos="0"/>
        </w:tabs>
        <w:spacing w:before="194"/>
        <w:ind w:left="501"/>
        <w:jc w:val="center"/>
        <w:rPr>
          <w:rFonts w:ascii="Century Gothic" w:hAnsi="Century Gothic"/>
          <w:b/>
          <w:i/>
          <w:sz w:val="20"/>
          <w:szCs w:val="20"/>
          <w:lang w:val="it-IT"/>
        </w:rPr>
      </w:pPr>
      <w:r w:rsidRPr="006F490D">
        <w:rPr>
          <w:rFonts w:ascii="Century Gothic" w:hAnsi="Century Gothic"/>
          <w:b/>
          <w:i/>
          <w:sz w:val="20"/>
          <w:szCs w:val="20"/>
          <w:lang w:val="it-IT"/>
        </w:rPr>
        <w:t>E</w:t>
      </w:r>
    </w:p>
    <w:p w14:paraId="702FEA70" w14:textId="77777777" w:rsidR="0094402B" w:rsidRPr="006F490D" w:rsidRDefault="00432459" w:rsidP="00056AB0">
      <w:pPr>
        <w:pStyle w:val="Corpotesto"/>
        <w:tabs>
          <w:tab w:val="left" w:pos="0"/>
          <w:tab w:val="left" w:pos="1681"/>
          <w:tab w:val="left" w:pos="1988"/>
          <w:tab w:val="left" w:pos="3759"/>
          <w:tab w:val="left" w:pos="4726"/>
          <w:tab w:val="left" w:pos="6313"/>
          <w:tab w:val="left" w:pos="6428"/>
          <w:tab w:val="left" w:pos="7760"/>
          <w:tab w:val="left" w:pos="8647"/>
          <w:tab w:val="left" w:pos="9333"/>
          <w:tab w:val="left" w:pos="9977"/>
          <w:tab w:val="left" w:pos="10202"/>
        </w:tabs>
        <w:spacing w:before="57" w:line="360" w:lineRule="auto"/>
        <w:ind w:left="692" w:right="184" w:hanging="1"/>
        <w:jc w:val="both"/>
        <w:rPr>
          <w:rFonts w:ascii="Century Gothic" w:hAnsi="Century Gothic"/>
          <w:sz w:val="20"/>
          <w:szCs w:val="20"/>
          <w:lang w:val="it-IT"/>
        </w:rPr>
      </w:pP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lang w:val="it-IT"/>
        </w:rPr>
        <w:t>,  con  sede</w:t>
      </w:r>
      <w:r w:rsidRPr="006F490D">
        <w:rPr>
          <w:rFonts w:ascii="Century Gothic" w:hAnsi="Century Gothic"/>
          <w:spacing w:val="16"/>
          <w:sz w:val="20"/>
          <w:szCs w:val="20"/>
          <w:lang w:val="it-IT"/>
        </w:rPr>
        <w:t xml:space="preserve"> </w:t>
      </w:r>
      <w:r w:rsidRPr="006F490D">
        <w:rPr>
          <w:rFonts w:ascii="Century Gothic" w:hAnsi="Century Gothic"/>
          <w:sz w:val="20"/>
          <w:szCs w:val="20"/>
          <w:lang w:val="it-IT"/>
        </w:rPr>
        <w:t>legale</w:t>
      </w:r>
      <w:r w:rsidRPr="006F490D">
        <w:rPr>
          <w:rFonts w:ascii="Century Gothic" w:hAnsi="Century Gothic"/>
          <w:spacing w:val="40"/>
          <w:sz w:val="20"/>
          <w:szCs w:val="20"/>
          <w:lang w:val="it-IT"/>
        </w:rPr>
        <w:t xml:space="preserve"> </w:t>
      </w:r>
      <w:r w:rsidRPr="006F490D">
        <w:rPr>
          <w:rFonts w:ascii="Century Gothic" w:hAnsi="Century Gothic"/>
          <w:sz w:val="20"/>
          <w:szCs w:val="20"/>
          <w:lang w:val="it-IT"/>
        </w:rPr>
        <w:t>in</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u w:val="single"/>
          <w:lang w:val="it-IT"/>
        </w:rPr>
        <w:tab/>
      </w:r>
      <w:r w:rsidRPr="006F490D">
        <w:rPr>
          <w:rFonts w:ascii="Century Gothic" w:hAnsi="Century Gothic"/>
          <w:sz w:val="20"/>
          <w:szCs w:val="20"/>
          <w:lang w:val="it-IT"/>
        </w:rPr>
        <w:t>,</w:t>
      </w:r>
      <w:r w:rsidRPr="006F490D">
        <w:rPr>
          <w:rFonts w:ascii="Century Gothic" w:hAnsi="Century Gothic"/>
          <w:spacing w:val="38"/>
          <w:sz w:val="20"/>
          <w:szCs w:val="20"/>
          <w:lang w:val="it-IT"/>
        </w:rPr>
        <w:t xml:space="preserve"> </w:t>
      </w:r>
      <w:r w:rsidRPr="006F490D">
        <w:rPr>
          <w:rFonts w:ascii="Century Gothic" w:hAnsi="Century Gothic"/>
          <w:sz w:val="20"/>
          <w:szCs w:val="20"/>
          <w:lang w:val="it-IT"/>
        </w:rPr>
        <w:t>via</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lang w:val="it-IT"/>
        </w:rPr>
        <w:t>,  capitale  sociale</w:t>
      </w:r>
      <w:r w:rsidRPr="006F490D">
        <w:rPr>
          <w:rFonts w:ascii="Century Gothic" w:hAnsi="Century Gothic"/>
          <w:sz w:val="20"/>
          <w:szCs w:val="20"/>
          <w:u w:val="single"/>
          <w:lang w:val="it-IT"/>
        </w:rPr>
        <w:t xml:space="preserve">    </w:t>
      </w:r>
      <w:r w:rsidRPr="006F490D">
        <w:rPr>
          <w:rFonts w:ascii="Century Gothic" w:hAnsi="Century Gothic"/>
          <w:sz w:val="20"/>
          <w:szCs w:val="20"/>
          <w:lang w:val="it-IT"/>
        </w:rPr>
        <w:t xml:space="preserve"> (</w:t>
      </w:r>
      <w:r w:rsidRPr="006F490D">
        <w:rPr>
          <w:rFonts w:ascii="Century Gothic" w:hAnsi="Century Gothic"/>
          <w:sz w:val="20"/>
          <w:szCs w:val="20"/>
          <w:u w:val="single"/>
          <w:lang w:val="it-IT"/>
        </w:rPr>
        <w:t xml:space="preserve">     </w:t>
      </w:r>
      <w:r w:rsidRPr="006F490D">
        <w:rPr>
          <w:rFonts w:ascii="Century Gothic" w:hAnsi="Century Gothic"/>
          <w:sz w:val="20"/>
          <w:szCs w:val="20"/>
          <w:lang w:val="it-IT"/>
        </w:rPr>
        <w:t xml:space="preserve">),  (eventuale) iscritta </w:t>
      </w:r>
      <w:r w:rsidRPr="006F490D">
        <w:rPr>
          <w:rFonts w:ascii="Century Gothic" w:hAnsi="Century Gothic"/>
          <w:spacing w:val="30"/>
          <w:sz w:val="20"/>
          <w:szCs w:val="20"/>
          <w:lang w:val="it-IT"/>
        </w:rPr>
        <w:t xml:space="preserve"> </w:t>
      </w:r>
      <w:r w:rsidRPr="006F490D">
        <w:rPr>
          <w:rFonts w:ascii="Century Gothic" w:hAnsi="Century Gothic"/>
          <w:sz w:val="20"/>
          <w:szCs w:val="20"/>
          <w:lang w:val="it-IT"/>
        </w:rPr>
        <w:t xml:space="preserve">al </w:t>
      </w:r>
      <w:r w:rsidRPr="006F490D">
        <w:rPr>
          <w:rFonts w:ascii="Century Gothic" w:hAnsi="Century Gothic"/>
          <w:spacing w:val="30"/>
          <w:sz w:val="20"/>
          <w:szCs w:val="20"/>
          <w:lang w:val="it-IT"/>
        </w:rPr>
        <w:t xml:space="preserve"> </w:t>
      </w:r>
      <w:r w:rsidRPr="006F490D">
        <w:rPr>
          <w:rFonts w:ascii="Century Gothic" w:hAnsi="Century Gothic"/>
          <w:sz w:val="20"/>
          <w:szCs w:val="20"/>
          <w:lang w:val="it-IT"/>
        </w:rPr>
        <w:t xml:space="preserve">Registro </w:t>
      </w:r>
      <w:r w:rsidRPr="006F490D">
        <w:rPr>
          <w:rFonts w:ascii="Century Gothic" w:hAnsi="Century Gothic"/>
          <w:spacing w:val="30"/>
          <w:sz w:val="20"/>
          <w:szCs w:val="20"/>
          <w:lang w:val="it-IT"/>
        </w:rPr>
        <w:t xml:space="preserve"> </w:t>
      </w:r>
      <w:r w:rsidRPr="006F490D">
        <w:rPr>
          <w:rFonts w:ascii="Century Gothic" w:hAnsi="Century Gothic"/>
          <w:sz w:val="20"/>
          <w:szCs w:val="20"/>
          <w:lang w:val="it-IT"/>
        </w:rPr>
        <w:t xml:space="preserve">delle </w:t>
      </w:r>
      <w:r w:rsidRPr="006F490D">
        <w:rPr>
          <w:rFonts w:ascii="Century Gothic" w:hAnsi="Century Gothic"/>
          <w:spacing w:val="28"/>
          <w:sz w:val="20"/>
          <w:szCs w:val="20"/>
          <w:lang w:val="it-IT"/>
        </w:rPr>
        <w:t xml:space="preserve"> </w:t>
      </w:r>
      <w:r w:rsidRPr="006F490D">
        <w:rPr>
          <w:rFonts w:ascii="Century Gothic" w:hAnsi="Century Gothic"/>
          <w:sz w:val="20"/>
          <w:szCs w:val="20"/>
          <w:lang w:val="it-IT"/>
        </w:rPr>
        <w:t xml:space="preserve">Imprese </w:t>
      </w:r>
      <w:r w:rsidRPr="006F490D">
        <w:rPr>
          <w:rFonts w:ascii="Century Gothic" w:hAnsi="Century Gothic"/>
          <w:spacing w:val="30"/>
          <w:sz w:val="20"/>
          <w:szCs w:val="20"/>
          <w:lang w:val="it-IT"/>
        </w:rPr>
        <w:t xml:space="preserve"> </w:t>
      </w:r>
      <w:r w:rsidRPr="006F490D">
        <w:rPr>
          <w:rFonts w:ascii="Century Gothic" w:hAnsi="Century Gothic"/>
          <w:sz w:val="20"/>
          <w:szCs w:val="20"/>
          <w:lang w:val="it-IT"/>
        </w:rPr>
        <w:t xml:space="preserve">presso </w:t>
      </w:r>
      <w:r w:rsidRPr="006F490D">
        <w:rPr>
          <w:rFonts w:ascii="Century Gothic" w:hAnsi="Century Gothic"/>
          <w:spacing w:val="30"/>
          <w:sz w:val="20"/>
          <w:szCs w:val="20"/>
          <w:lang w:val="it-IT"/>
        </w:rPr>
        <w:t xml:space="preserve"> </w:t>
      </w:r>
      <w:r w:rsidRPr="006F490D">
        <w:rPr>
          <w:rFonts w:ascii="Century Gothic" w:hAnsi="Century Gothic"/>
          <w:sz w:val="20"/>
          <w:szCs w:val="20"/>
          <w:lang w:val="it-IT"/>
        </w:rPr>
        <w:t xml:space="preserve">la </w:t>
      </w:r>
      <w:r w:rsidRPr="006F490D">
        <w:rPr>
          <w:rFonts w:ascii="Century Gothic" w:hAnsi="Century Gothic"/>
          <w:spacing w:val="30"/>
          <w:sz w:val="20"/>
          <w:szCs w:val="20"/>
          <w:lang w:val="it-IT"/>
        </w:rPr>
        <w:t xml:space="preserve"> </w:t>
      </w:r>
      <w:r w:rsidRPr="006F490D">
        <w:rPr>
          <w:rFonts w:ascii="Century Gothic" w:hAnsi="Century Gothic"/>
          <w:sz w:val="20"/>
          <w:szCs w:val="20"/>
          <w:lang w:val="it-IT"/>
        </w:rPr>
        <w:t xml:space="preserve">Camera </w:t>
      </w:r>
      <w:r w:rsidRPr="006F490D">
        <w:rPr>
          <w:rFonts w:ascii="Century Gothic" w:hAnsi="Century Gothic"/>
          <w:spacing w:val="30"/>
          <w:sz w:val="20"/>
          <w:szCs w:val="20"/>
          <w:lang w:val="it-IT"/>
        </w:rPr>
        <w:t xml:space="preserve"> </w:t>
      </w:r>
      <w:r w:rsidRPr="006F490D">
        <w:rPr>
          <w:rFonts w:ascii="Century Gothic" w:hAnsi="Century Gothic"/>
          <w:sz w:val="20"/>
          <w:szCs w:val="20"/>
          <w:lang w:val="it-IT"/>
        </w:rPr>
        <w:t xml:space="preserve">di </w:t>
      </w:r>
      <w:r w:rsidRPr="006F490D">
        <w:rPr>
          <w:rFonts w:ascii="Century Gothic" w:hAnsi="Century Gothic"/>
          <w:spacing w:val="30"/>
          <w:sz w:val="20"/>
          <w:szCs w:val="20"/>
          <w:lang w:val="it-IT"/>
        </w:rPr>
        <w:t xml:space="preserve"> </w:t>
      </w:r>
      <w:r w:rsidRPr="006F490D">
        <w:rPr>
          <w:rFonts w:ascii="Century Gothic" w:hAnsi="Century Gothic"/>
          <w:sz w:val="20"/>
          <w:szCs w:val="20"/>
          <w:lang w:val="it-IT"/>
        </w:rPr>
        <w:t xml:space="preserve">Commercio </w:t>
      </w:r>
      <w:r w:rsidRPr="006F490D">
        <w:rPr>
          <w:rFonts w:ascii="Century Gothic" w:hAnsi="Century Gothic"/>
          <w:spacing w:val="30"/>
          <w:sz w:val="20"/>
          <w:szCs w:val="20"/>
          <w:lang w:val="it-IT"/>
        </w:rPr>
        <w:t xml:space="preserve"> </w:t>
      </w:r>
      <w:r w:rsidRPr="006F490D">
        <w:rPr>
          <w:rFonts w:ascii="Century Gothic" w:hAnsi="Century Gothic"/>
          <w:sz w:val="20"/>
          <w:szCs w:val="20"/>
          <w:lang w:val="it-IT"/>
        </w:rPr>
        <w:t>di</w:t>
      </w:r>
      <w:r w:rsidRPr="006F490D">
        <w:rPr>
          <w:rFonts w:ascii="Century Gothic" w:hAnsi="Century Gothic"/>
          <w:sz w:val="20"/>
          <w:szCs w:val="20"/>
          <w:u w:val="single"/>
          <w:lang w:val="it-IT"/>
        </w:rPr>
        <w:tab/>
      </w:r>
      <w:r w:rsidRPr="006F490D">
        <w:rPr>
          <w:rFonts w:ascii="Century Gothic" w:hAnsi="Century Gothic"/>
          <w:sz w:val="20"/>
          <w:szCs w:val="20"/>
          <w:u w:val="single"/>
          <w:lang w:val="it-IT"/>
        </w:rPr>
        <w:tab/>
      </w:r>
      <w:r w:rsidRPr="006F490D">
        <w:rPr>
          <w:rFonts w:ascii="Century Gothic" w:hAnsi="Century Gothic"/>
          <w:sz w:val="20"/>
          <w:szCs w:val="20"/>
          <w:lang w:val="it-IT"/>
        </w:rPr>
        <w:t xml:space="preserve">al </w:t>
      </w:r>
      <w:r w:rsidRPr="006F490D">
        <w:rPr>
          <w:rFonts w:ascii="Century Gothic" w:hAnsi="Century Gothic"/>
          <w:spacing w:val="30"/>
          <w:sz w:val="20"/>
          <w:szCs w:val="20"/>
          <w:lang w:val="it-IT"/>
        </w:rPr>
        <w:t xml:space="preserve"> </w:t>
      </w:r>
      <w:r w:rsidRPr="006F490D">
        <w:rPr>
          <w:rFonts w:ascii="Century Gothic" w:hAnsi="Century Gothic"/>
          <w:sz w:val="20"/>
          <w:szCs w:val="20"/>
          <w:lang w:val="it-IT"/>
        </w:rPr>
        <w:t>n.</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u w:val="single"/>
          <w:lang w:val="it-IT"/>
        </w:rPr>
        <w:tab/>
      </w:r>
      <w:r w:rsidRPr="006F490D">
        <w:rPr>
          <w:rFonts w:ascii="Century Gothic" w:hAnsi="Century Gothic"/>
          <w:sz w:val="20"/>
          <w:szCs w:val="20"/>
          <w:lang w:val="it-IT"/>
        </w:rPr>
        <w:t>, P. IVA</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u w:val="single"/>
          <w:lang w:val="it-IT"/>
        </w:rPr>
        <w:tab/>
      </w:r>
      <w:r w:rsidRPr="006F490D">
        <w:rPr>
          <w:rFonts w:ascii="Century Gothic" w:hAnsi="Century Gothic"/>
          <w:sz w:val="20"/>
          <w:szCs w:val="20"/>
          <w:lang w:val="it-IT"/>
        </w:rPr>
        <w:t xml:space="preserve">, domiciliata ai fini  del presente </w:t>
      </w:r>
      <w:r w:rsidRPr="006F490D">
        <w:rPr>
          <w:rFonts w:ascii="Century Gothic" w:hAnsi="Century Gothic"/>
          <w:spacing w:val="22"/>
          <w:sz w:val="20"/>
          <w:szCs w:val="20"/>
          <w:lang w:val="it-IT"/>
        </w:rPr>
        <w:t xml:space="preserve"> </w:t>
      </w:r>
      <w:r w:rsidRPr="006F490D">
        <w:rPr>
          <w:rFonts w:ascii="Century Gothic" w:hAnsi="Century Gothic"/>
          <w:sz w:val="20"/>
          <w:szCs w:val="20"/>
          <w:lang w:val="it-IT"/>
        </w:rPr>
        <w:t>atto</w:t>
      </w:r>
      <w:r w:rsidRPr="006F490D">
        <w:rPr>
          <w:rFonts w:ascii="Century Gothic" w:hAnsi="Century Gothic"/>
          <w:spacing w:val="21"/>
          <w:sz w:val="20"/>
          <w:szCs w:val="20"/>
          <w:lang w:val="it-IT"/>
        </w:rPr>
        <w:t xml:space="preserve"> </w:t>
      </w:r>
      <w:r w:rsidRPr="006F490D">
        <w:rPr>
          <w:rFonts w:ascii="Century Gothic" w:hAnsi="Century Gothic"/>
          <w:sz w:val="20"/>
          <w:szCs w:val="20"/>
          <w:lang w:val="it-IT"/>
        </w:rPr>
        <w:t>in</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u w:val="single"/>
          <w:lang w:val="it-IT"/>
        </w:rPr>
        <w:tab/>
      </w:r>
      <w:r w:rsidRPr="006F490D">
        <w:rPr>
          <w:rFonts w:ascii="Century Gothic" w:hAnsi="Century Gothic"/>
          <w:sz w:val="20"/>
          <w:szCs w:val="20"/>
          <w:lang w:val="it-IT"/>
        </w:rPr>
        <w:t>,</w:t>
      </w:r>
      <w:r w:rsidRPr="006F490D">
        <w:rPr>
          <w:rFonts w:ascii="Century Gothic" w:hAnsi="Century Gothic"/>
          <w:spacing w:val="21"/>
          <w:sz w:val="20"/>
          <w:szCs w:val="20"/>
          <w:lang w:val="it-IT"/>
        </w:rPr>
        <w:t xml:space="preserve"> </w:t>
      </w:r>
      <w:r w:rsidRPr="006F490D">
        <w:rPr>
          <w:rFonts w:ascii="Century Gothic" w:hAnsi="Century Gothic"/>
          <w:sz w:val="20"/>
          <w:szCs w:val="20"/>
          <w:lang w:val="it-IT"/>
        </w:rPr>
        <w:t>via</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lang w:val="it-IT"/>
        </w:rPr>
        <w:t>,  in</w:t>
      </w:r>
      <w:r w:rsidRPr="006F490D">
        <w:rPr>
          <w:rFonts w:ascii="Century Gothic" w:hAnsi="Century Gothic"/>
          <w:spacing w:val="-7"/>
          <w:sz w:val="20"/>
          <w:szCs w:val="20"/>
          <w:lang w:val="it-IT"/>
        </w:rPr>
        <w:t xml:space="preserve"> </w:t>
      </w:r>
      <w:r w:rsidRPr="006F490D">
        <w:rPr>
          <w:rFonts w:ascii="Century Gothic" w:hAnsi="Century Gothic"/>
          <w:sz w:val="20"/>
          <w:szCs w:val="20"/>
          <w:lang w:val="it-IT"/>
        </w:rPr>
        <w:t>persona</w:t>
      </w:r>
      <w:r w:rsidRPr="006F490D">
        <w:rPr>
          <w:rFonts w:ascii="Century Gothic" w:hAnsi="Century Gothic"/>
          <w:spacing w:val="20"/>
          <w:sz w:val="20"/>
          <w:szCs w:val="20"/>
          <w:lang w:val="it-IT"/>
        </w:rPr>
        <w:t xml:space="preserve"> </w:t>
      </w:r>
      <w:r w:rsidRPr="006F490D">
        <w:rPr>
          <w:rFonts w:ascii="Century Gothic" w:hAnsi="Century Gothic"/>
          <w:sz w:val="20"/>
          <w:szCs w:val="20"/>
          <w:lang w:val="it-IT"/>
        </w:rPr>
        <w:t>del</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u w:val="single"/>
          <w:lang w:val="it-IT"/>
        </w:rPr>
        <w:tab/>
      </w:r>
      <w:r w:rsidRPr="006F490D">
        <w:rPr>
          <w:rFonts w:ascii="Century Gothic" w:hAnsi="Century Gothic"/>
          <w:sz w:val="20"/>
          <w:szCs w:val="20"/>
          <w:u w:val="single"/>
          <w:lang w:val="it-IT"/>
        </w:rPr>
        <w:tab/>
      </w:r>
      <w:r w:rsidRPr="006F490D">
        <w:rPr>
          <w:rFonts w:ascii="Century Gothic" w:hAnsi="Century Gothic"/>
          <w:sz w:val="20"/>
          <w:szCs w:val="20"/>
          <w:lang w:val="it-IT"/>
        </w:rPr>
        <w:t>e legale</w:t>
      </w:r>
      <w:r w:rsidRPr="006F490D">
        <w:rPr>
          <w:rFonts w:ascii="Century Gothic" w:hAnsi="Century Gothic"/>
          <w:spacing w:val="27"/>
          <w:sz w:val="20"/>
          <w:szCs w:val="20"/>
          <w:lang w:val="it-IT"/>
        </w:rPr>
        <w:t xml:space="preserve"> </w:t>
      </w:r>
      <w:r w:rsidRPr="006F490D">
        <w:rPr>
          <w:rFonts w:ascii="Century Gothic" w:hAnsi="Century Gothic"/>
          <w:sz w:val="20"/>
          <w:szCs w:val="20"/>
          <w:lang w:val="it-IT"/>
        </w:rPr>
        <w:t>rappresentante</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lang w:val="it-IT"/>
        </w:rPr>
        <w:t>, (eventuale) giusta poteri allo stesso</w:t>
      </w:r>
      <w:r w:rsidRPr="006F490D">
        <w:rPr>
          <w:rFonts w:ascii="Century Gothic" w:hAnsi="Century Gothic"/>
          <w:spacing w:val="26"/>
          <w:sz w:val="20"/>
          <w:szCs w:val="20"/>
          <w:lang w:val="it-IT"/>
        </w:rPr>
        <w:t xml:space="preserve"> </w:t>
      </w:r>
      <w:r w:rsidRPr="006F490D">
        <w:rPr>
          <w:rFonts w:ascii="Century Gothic" w:hAnsi="Century Gothic"/>
          <w:sz w:val="20"/>
          <w:szCs w:val="20"/>
          <w:lang w:val="it-IT"/>
        </w:rPr>
        <w:t>conferiti</w:t>
      </w:r>
      <w:r w:rsidRPr="006F490D">
        <w:rPr>
          <w:rFonts w:ascii="Century Gothic" w:hAnsi="Century Gothic"/>
          <w:spacing w:val="28"/>
          <w:sz w:val="20"/>
          <w:szCs w:val="20"/>
          <w:lang w:val="it-IT"/>
        </w:rPr>
        <w:t xml:space="preserve"> </w:t>
      </w:r>
      <w:r w:rsidRPr="006F490D">
        <w:rPr>
          <w:rFonts w:ascii="Century Gothic" w:hAnsi="Century Gothic"/>
          <w:sz w:val="20"/>
          <w:szCs w:val="20"/>
          <w:lang w:val="it-IT"/>
        </w:rPr>
        <w:t>con</w:t>
      </w:r>
      <w:r w:rsidRPr="006F490D">
        <w:rPr>
          <w:rFonts w:ascii="Century Gothic" w:hAnsi="Century Gothic"/>
          <w:sz w:val="20"/>
          <w:szCs w:val="20"/>
          <w:u w:val="single"/>
          <w:lang w:val="it-IT"/>
        </w:rPr>
        <w:tab/>
      </w:r>
      <w:r w:rsidRPr="006F490D">
        <w:rPr>
          <w:rFonts w:ascii="Century Gothic" w:hAnsi="Century Gothic"/>
          <w:sz w:val="20"/>
          <w:szCs w:val="20"/>
          <w:u w:val="single"/>
          <w:lang w:val="it-IT"/>
        </w:rPr>
        <w:tab/>
      </w:r>
      <w:r w:rsidRPr="006F490D">
        <w:rPr>
          <w:rFonts w:ascii="Century Gothic" w:hAnsi="Century Gothic"/>
          <w:sz w:val="20"/>
          <w:szCs w:val="20"/>
          <w:lang w:val="it-IT"/>
        </w:rPr>
        <w:t>(di seguito nominata, per brevità, anche solo “</w:t>
      </w:r>
      <w:r w:rsidRPr="006F490D">
        <w:rPr>
          <w:rFonts w:ascii="Century Gothic" w:hAnsi="Century Gothic"/>
          <w:i/>
          <w:sz w:val="20"/>
          <w:szCs w:val="20"/>
          <w:lang w:val="it-IT"/>
        </w:rPr>
        <w:t>Fornitore</w:t>
      </w:r>
      <w:r w:rsidRPr="006F490D">
        <w:rPr>
          <w:rFonts w:ascii="Century Gothic" w:hAnsi="Century Gothic"/>
          <w:sz w:val="20"/>
          <w:szCs w:val="20"/>
          <w:lang w:val="it-IT"/>
        </w:rPr>
        <w:t>”)</w:t>
      </w:r>
    </w:p>
    <w:p w14:paraId="7941BD06" w14:textId="77777777" w:rsidR="0094402B" w:rsidRDefault="00432459" w:rsidP="009478D2">
      <w:pPr>
        <w:tabs>
          <w:tab w:val="left" w:pos="0"/>
        </w:tabs>
        <w:spacing w:before="194" w:after="120"/>
        <w:ind w:left="499"/>
        <w:jc w:val="center"/>
        <w:rPr>
          <w:rFonts w:ascii="Century Gothic" w:hAnsi="Century Gothic"/>
          <w:b/>
          <w:i/>
          <w:sz w:val="20"/>
          <w:szCs w:val="20"/>
          <w:lang w:val="it-IT"/>
        </w:rPr>
      </w:pPr>
      <w:r w:rsidRPr="006F490D">
        <w:rPr>
          <w:rFonts w:ascii="Century Gothic" w:hAnsi="Century Gothic"/>
          <w:b/>
          <w:i/>
          <w:sz w:val="20"/>
          <w:szCs w:val="20"/>
          <w:lang w:val="it-IT"/>
        </w:rPr>
        <w:t>OPPURE</w:t>
      </w:r>
    </w:p>
    <w:p w14:paraId="0480D330" w14:textId="77777777" w:rsidR="006F490D" w:rsidRPr="006F490D" w:rsidRDefault="006F490D" w:rsidP="009478D2">
      <w:pPr>
        <w:tabs>
          <w:tab w:val="left" w:pos="0"/>
        </w:tabs>
        <w:spacing w:before="194" w:after="120"/>
        <w:ind w:left="499"/>
        <w:jc w:val="center"/>
        <w:rPr>
          <w:rFonts w:ascii="Century Gothic" w:hAnsi="Century Gothic"/>
          <w:b/>
          <w:i/>
          <w:sz w:val="20"/>
          <w:szCs w:val="20"/>
          <w:lang w:val="it-IT"/>
        </w:rPr>
      </w:pPr>
    </w:p>
    <w:p w14:paraId="7F4E1031" w14:textId="3D2F418E" w:rsidR="0094402B" w:rsidRPr="006F490D" w:rsidRDefault="00432459" w:rsidP="00CC09BF">
      <w:pPr>
        <w:pStyle w:val="Corpotesto"/>
        <w:tabs>
          <w:tab w:val="left" w:pos="0"/>
          <w:tab w:val="left" w:pos="1681"/>
          <w:tab w:val="left" w:pos="2813"/>
          <w:tab w:val="left" w:pos="3968"/>
          <w:tab w:val="left" w:pos="4123"/>
          <w:tab w:val="left" w:pos="5221"/>
          <w:tab w:val="left" w:pos="5575"/>
          <w:tab w:val="left" w:pos="9957"/>
        </w:tabs>
        <w:spacing w:before="60" w:line="357" w:lineRule="auto"/>
        <w:ind w:left="692" w:right="184" w:hanging="1"/>
        <w:rPr>
          <w:rFonts w:ascii="Century Gothic" w:hAnsi="Century Gothic"/>
          <w:sz w:val="20"/>
          <w:szCs w:val="20"/>
          <w:lang w:val="it-IT"/>
        </w:rPr>
      </w:pP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lang w:val="it-IT"/>
        </w:rPr>
        <w:t>,  sede</w:t>
      </w:r>
      <w:r w:rsidRPr="006F490D">
        <w:rPr>
          <w:rFonts w:ascii="Century Gothic" w:hAnsi="Century Gothic"/>
          <w:spacing w:val="21"/>
          <w:sz w:val="20"/>
          <w:szCs w:val="20"/>
          <w:lang w:val="it-IT"/>
        </w:rPr>
        <w:t xml:space="preserve"> </w:t>
      </w:r>
      <w:r w:rsidRPr="006F490D">
        <w:rPr>
          <w:rFonts w:ascii="Century Gothic" w:hAnsi="Century Gothic"/>
          <w:sz w:val="20"/>
          <w:szCs w:val="20"/>
          <w:lang w:val="it-IT"/>
        </w:rPr>
        <w:t>legale</w:t>
      </w:r>
      <w:r w:rsidRPr="006F490D">
        <w:rPr>
          <w:rFonts w:ascii="Century Gothic" w:hAnsi="Century Gothic"/>
          <w:spacing w:val="35"/>
          <w:sz w:val="20"/>
          <w:szCs w:val="20"/>
          <w:lang w:val="it-IT"/>
        </w:rPr>
        <w:t xml:space="preserve"> </w:t>
      </w:r>
      <w:r w:rsidRPr="006F490D">
        <w:rPr>
          <w:rFonts w:ascii="Century Gothic" w:hAnsi="Century Gothic"/>
          <w:sz w:val="20"/>
          <w:szCs w:val="20"/>
          <w:lang w:val="it-IT"/>
        </w:rPr>
        <w:t>in</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lang w:val="it-IT"/>
        </w:rPr>
        <w:t>,</w:t>
      </w:r>
      <w:r w:rsidRPr="006F490D">
        <w:rPr>
          <w:rFonts w:ascii="Century Gothic" w:hAnsi="Century Gothic"/>
          <w:spacing w:val="36"/>
          <w:sz w:val="20"/>
          <w:szCs w:val="20"/>
          <w:lang w:val="it-IT"/>
        </w:rPr>
        <w:t xml:space="preserve"> </w:t>
      </w:r>
      <w:r w:rsidRPr="006F490D">
        <w:rPr>
          <w:rFonts w:ascii="Century Gothic" w:hAnsi="Century Gothic"/>
          <w:sz w:val="20"/>
          <w:szCs w:val="20"/>
          <w:lang w:val="it-IT"/>
        </w:rPr>
        <w:t>via</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lang w:val="it-IT"/>
        </w:rPr>
        <w:t>,  iscritta  al Reg</w:t>
      </w:r>
      <w:r w:rsidR="00CC09BF">
        <w:rPr>
          <w:rFonts w:ascii="Century Gothic" w:hAnsi="Century Gothic"/>
          <w:sz w:val="20"/>
          <w:szCs w:val="20"/>
          <w:lang w:val="it-IT"/>
        </w:rPr>
        <w:t xml:space="preserve">istro delle Imprese  presso la </w:t>
      </w:r>
      <w:r w:rsidRPr="006F490D">
        <w:rPr>
          <w:rFonts w:ascii="Century Gothic" w:hAnsi="Century Gothic"/>
          <w:sz w:val="20"/>
          <w:szCs w:val="20"/>
          <w:lang w:val="it-IT"/>
        </w:rPr>
        <w:t>Camera  di  Commercio</w:t>
      </w:r>
      <w:r w:rsidRPr="006F490D">
        <w:rPr>
          <w:rFonts w:ascii="Century Gothic" w:hAnsi="Century Gothic"/>
          <w:spacing w:val="1"/>
          <w:sz w:val="20"/>
          <w:szCs w:val="20"/>
          <w:lang w:val="it-IT"/>
        </w:rPr>
        <w:t xml:space="preserve"> </w:t>
      </w:r>
      <w:r w:rsidRPr="006F490D">
        <w:rPr>
          <w:rFonts w:ascii="Century Gothic" w:hAnsi="Century Gothic"/>
          <w:sz w:val="20"/>
          <w:szCs w:val="20"/>
          <w:lang w:val="it-IT"/>
        </w:rPr>
        <w:t>di</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lang w:val="it-IT"/>
        </w:rPr>
        <w:t>al n.</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u w:val="single"/>
          <w:lang w:val="it-IT"/>
        </w:rPr>
        <w:tab/>
      </w:r>
      <w:r w:rsidRPr="006F490D">
        <w:rPr>
          <w:rFonts w:ascii="Century Gothic" w:hAnsi="Century Gothic"/>
          <w:sz w:val="20"/>
          <w:szCs w:val="20"/>
          <w:lang w:val="it-IT"/>
        </w:rPr>
        <w:t>,</w:t>
      </w:r>
      <w:r w:rsidRPr="006F490D">
        <w:rPr>
          <w:rFonts w:ascii="Century Gothic" w:hAnsi="Century Gothic"/>
          <w:spacing w:val="2"/>
          <w:sz w:val="20"/>
          <w:szCs w:val="20"/>
          <w:lang w:val="it-IT"/>
        </w:rPr>
        <w:t xml:space="preserve"> </w:t>
      </w:r>
      <w:r w:rsidRPr="006F490D">
        <w:rPr>
          <w:rFonts w:ascii="Century Gothic" w:hAnsi="Century Gothic"/>
          <w:sz w:val="20"/>
          <w:szCs w:val="20"/>
          <w:lang w:val="it-IT"/>
        </w:rPr>
        <w:t>P.</w:t>
      </w:r>
      <w:r w:rsidRPr="006F490D">
        <w:rPr>
          <w:rFonts w:ascii="Century Gothic" w:hAnsi="Century Gothic"/>
          <w:spacing w:val="1"/>
          <w:sz w:val="20"/>
          <w:szCs w:val="20"/>
          <w:lang w:val="it-IT"/>
        </w:rPr>
        <w:t xml:space="preserve"> </w:t>
      </w:r>
      <w:r w:rsidRPr="006F490D">
        <w:rPr>
          <w:rFonts w:ascii="Century Gothic" w:hAnsi="Century Gothic"/>
          <w:sz w:val="20"/>
          <w:szCs w:val="20"/>
          <w:lang w:val="it-IT"/>
        </w:rPr>
        <w:t>IVA</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u w:val="single"/>
          <w:lang w:val="it-IT"/>
        </w:rPr>
        <w:tab/>
      </w:r>
      <w:r w:rsidRPr="006F490D">
        <w:rPr>
          <w:rFonts w:ascii="Century Gothic" w:hAnsi="Century Gothic"/>
          <w:sz w:val="20"/>
          <w:szCs w:val="20"/>
          <w:lang w:val="it-IT"/>
        </w:rPr>
        <w:t>, domiciliata ai fini del presente</w:t>
      </w:r>
      <w:r w:rsidRPr="006F490D">
        <w:rPr>
          <w:rFonts w:ascii="Century Gothic" w:hAnsi="Century Gothic"/>
          <w:spacing w:val="5"/>
          <w:sz w:val="20"/>
          <w:szCs w:val="20"/>
          <w:lang w:val="it-IT"/>
        </w:rPr>
        <w:t xml:space="preserve"> </w:t>
      </w:r>
      <w:r w:rsidRPr="006F490D">
        <w:rPr>
          <w:rFonts w:ascii="Century Gothic" w:hAnsi="Century Gothic"/>
          <w:sz w:val="20"/>
          <w:szCs w:val="20"/>
          <w:lang w:val="it-IT"/>
        </w:rPr>
        <w:t>atto</w:t>
      </w:r>
      <w:r w:rsidRPr="006F490D">
        <w:rPr>
          <w:rFonts w:ascii="Century Gothic" w:hAnsi="Century Gothic"/>
          <w:spacing w:val="1"/>
          <w:sz w:val="20"/>
          <w:szCs w:val="20"/>
          <w:lang w:val="it-IT"/>
        </w:rPr>
        <w:t xml:space="preserve"> </w:t>
      </w:r>
      <w:r w:rsidRPr="006F490D">
        <w:rPr>
          <w:rFonts w:ascii="Century Gothic" w:hAnsi="Century Gothic"/>
          <w:sz w:val="20"/>
          <w:szCs w:val="20"/>
          <w:lang w:val="it-IT"/>
        </w:rPr>
        <w:t>in</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00CC09BF">
        <w:rPr>
          <w:rFonts w:ascii="Century Gothic" w:hAnsi="Century Gothic"/>
          <w:sz w:val="20"/>
          <w:szCs w:val="20"/>
          <w:lang w:val="it-IT"/>
        </w:rPr>
        <w:t xml:space="preserve">, via </w:t>
      </w:r>
      <w:r w:rsidR="00CC09BF" w:rsidRPr="00CC09BF">
        <w:rPr>
          <w:rFonts w:ascii="Century Gothic" w:hAnsi="Century Gothic"/>
          <w:sz w:val="20"/>
          <w:szCs w:val="20"/>
          <w:u w:val="single"/>
          <w:lang w:val="it-IT"/>
        </w:rPr>
        <w:t xml:space="preserve">   </w:t>
      </w:r>
      <w:r w:rsidR="00CC09BF">
        <w:rPr>
          <w:rFonts w:ascii="Century Gothic" w:hAnsi="Century Gothic"/>
          <w:sz w:val="20"/>
          <w:szCs w:val="20"/>
          <w:u w:val="single"/>
          <w:lang w:val="it-IT"/>
        </w:rPr>
        <w:t xml:space="preserve">              </w:t>
      </w:r>
      <w:r w:rsidRPr="00CC09BF">
        <w:rPr>
          <w:rFonts w:ascii="Century Gothic" w:hAnsi="Century Gothic"/>
          <w:sz w:val="20"/>
          <w:szCs w:val="20"/>
          <w:u w:val="single"/>
          <w:lang w:val="it-IT"/>
        </w:rPr>
        <w:t>,</w:t>
      </w:r>
      <w:r w:rsidRPr="00CC09BF">
        <w:rPr>
          <w:rFonts w:ascii="Century Gothic" w:hAnsi="Century Gothic"/>
          <w:sz w:val="20"/>
          <w:szCs w:val="20"/>
          <w:lang w:val="it-IT"/>
        </w:rPr>
        <w:t xml:space="preserve">  in</w:t>
      </w:r>
      <w:r w:rsidRPr="006F490D">
        <w:rPr>
          <w:rFonts w:ascii="Century Gothic" w:hAnsi="Century Gothic"/>
          <w:sz w:val="20"/>
          <w:szCs w:val="20"/>
          <w:lang w:val="it-IT"/>
        </w:rPr>
        <w:t xml:space="preserve"> </w:t>
      </w:r>
      <w:r w:rsidRPr="006F490D">
        <w:rPr>
          <w:rFonts w:ascii="Century Gothic" w:hAnsi="Century Gothic"/>
          <w:spacing w:val="12"/>
          <w:sz w:val="20"/>
          <w:szCs w:val="20"/>
          <w:lang w:val="it-IT"/>
        </w:rPr>
        <w:t xml:space="preserve"> </w:t>
      </w:r>
      <w:r w:rsidRPr="006F490D">
        <w:rPr>
          <w:rFonts w:ascii="Century Gothic" w:hAnsi="Century Gothic"/>
          <w:sz w:val="20"/>
          <w:szCs w:val="20"/>
          <w:lang w:val="it-IT"/>
        </w:rPr>
        <w:t xml:space="preserve">persona </w:t>
      </w:r>
      <w:r w:rsidRPr="006F490D">
        <w:rPr>
          <w:rFonts w:ascii="Century Gothic" w:hAnsi="Century Gothic"/>
          <w:spacing w:val="6"/>
          <w:sz w:val="20"/>
          <w:szCs w:val="20"/>
          <w:lang w:val="it-IT"/>
        </w:rPr>
        <w:t xml:space="preserve"> </w:t>
      </w:r>
      <w:r w:rsidRPr="006F490D">
        <w:rPr>
          <w:rFonts w:ascii="Century Gothic" w:hAnsi="Century Gothic"/>
          <w:sz w:val="20"/>
          <w:szCs w:val="20"/>
          <w:lang w:val="it-IT"/>
        </w:rPr>
        <w:t>del</w:t>
      </w:r>
      <w:r w:rsidRPr="006F490D">
        <w:rPr>
          <w:rFonts w:ascii="Century Gothic" w:hAnsi="Century Gothic"/>
          <w:sz w:val="20"/>
          <w:szCs w:val="20"/>
          <w:u w:val="single"/>
          <w:lang w:val="it-IT"/>
        </w:rPr>
        <w:tab/>
      </w:r>
      <w:r w:rsidRPr="006F490D">
        <w:rPr>
          <w:rFonts w:ascii="Century Gothic" w:hAnsi="Century Gothic"/>
          <w:sz w:val="20"/>
          <w:szCs w:val="20"/>
          <w:lang w:val="it-IT"/>
        </w:rPr>
        <w:t xml:space="preserve">e  legale </w:t>
      </w:r>
      <w:r w:rsidRPr="006F490D">
        <w:rPr>
          <w:rFonts w:ascii="Century Gothic" w:hAnsi="Century Gothic"/>
          <w:spacing w:val="15"/>
          <w:sz w:val="20"/>
          <w:szCs w:val="20"/>
          <w:lang w:val="it-IT"/>
        </w:rPr>
        <w:t xml:space="preserve"> </w:t>
      </w:r>
      <w:r w:rsidRPr="006F490D">
        <w:rPr>
          <w:rFonts w:ascii="Century Gothic" w:hAnsi="Century Gothic"/>
          <w:sz w:val="20"/>
          <w:szCs w:val="20"/>
          <w:lang w:val="it-IT"/>
        </w:rPr>
        <w:t xml:space="preserve">rappresentante </w:t>
      </w:r>
      <w:r w:rsidRPr="006F490D">
        <w:rPr>
          <w:rFonts w:ascii="Century Gothic" w:hAnsi="Century Gothic"/>
          <w:spacing w:val="7"/>
          <w:sz w:val="20"/>
          <w:szCs w:val="20"/>
          <w:lang w:val="it-IT"/>
        </w:rPr>
        <w:t xml:space="preserve"> </w:t>
      </w:r>
      <w:r w:rsidRPr="006F490D">
        <w:rPr>
          <w:rFonts w:ascii="Century Gothic" w:hAnsi="Century Gothic"/>
          <w:sz w:val="20"/>
          <w:szCs w:val="20"/>
          <w:lang w:val="it-IT"/>
        </w:rPr>
        <w:t>Dott.</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005A062C" w:rsidRPr="006F490D">
        <w:rPr>
          <w:rFonts w:ascii="Century Gothic" w:hAnsi="Century Gothic"/>
          <w:sz w:val="20"/>
          <w:szCs w:val="20"/>
          <w:lang w:val="it-IT"/>
        </w:rPr>
        <w:t xml:space="preserve">,  nella  sua  qualità  di </w:t>
      </w:r>
      <w:r w:rsidRPr="006F490D">
        <w:rPr>
          <w:rFonts w:ascii="Century Gothic" w:hAnsi="Century Gothic"/>
          <w:sz w:val="20"/>
          <w:szCs w:val="20"/>
          <w:lang w:val="it-IT"/>
        </w:rPr>
        <w:t xml:space="preserve">impresa mandataria capogruppo del </w:t>
      </w:r>
      <w:r w:rsidR="00CC09BF">
        <w:rPr>
          <w:rFonts w:ascii="Century Gothic" w:hAnsi="Century Gothic"/>
          <w:sz w:val="20"/>
          <w:szCs w:val="20"/>
          <w:lang w:val="it-IT"/>
        </w:rPr>
        <w:t xml:space="preserve">Raggruppamento Temporaneo tra, </w:t>
      </w:r>
      <w:r w:rsidRPr="006F490D">
        <w:rPr>
          <w:rFonts w:ascii="Century Gothic" w:hAnsi="Century Gothic"/>
          <w:sz w:val="20"/>
          <w:szCs w:val="20"/>
          <w:lang w:val="it-IT"/>
        </w:rPr>
        <w:t>oltre alla stessa, la</w:t>
      </w:r>
      <w:r w:rsidRPr="006F490D">
        <w:rPr>
          <w:rFonts w:ascii="Century Gothic" w:hAnsi="Century Gothic"/>
          <w:spacing w:val="35"/>
          <w:sz w:val="20"/>
          <w:szCs w:val="20"/>
          <w:lang w:val="it-IT"/>
        </w:rPr>
        <w:t xml:space="preserve"> </w:t>
      </w:r>
      <w:r w:rsidRPr="006F490D">
        <w:rPr>
          <w:rFonts w:ascii="Century Gothic" w:hAnsi="Century Gothic"/>
          <w:sz w:val="20"/>
          <w:szCs w:val="20"/>
          <w:lang w:val="it-IT"/>
        </w:rPr>
        <w:t>mandante</w:t>
      </w:r>
      <w:r w:rsidR="005A062C" w:rsidRPr="006F490D">
        <w:rPr>
          <w:rFonts w:ascii="Century Gothic" w:hAnsi="Century Gothic"/>
          <w:sz w:val="20"/>
          <w:szCs w:val="20"/>
          <w:lang w:val="it-IT"/>
        </w:rPr>
        <w:t xml:space="preserve"> ___</w:t>
      </w:r>
      <w:r w:rsidR="00CC09BF">
        <w:rPr>
          <w:rFonts w:ascii="Century Gothic" w:hAnsi="Century Gothic"/>
          <w:sz w:val="20"/>
          <w:szCs w:val="20"/>
          <w:lang w:val="it-IT"/>
        </w:rPr>
        <w:t>_____</w:t>
      </w:r>
      <w:r w:rsidRPr="006F490D">
        <w:rPr>
          <w:rFonts w:ascii="Century Gothic" w:hAnsi="Century Gothic"/>
          <w:sz w:val="20"/>
          <w:szCs w:val="20"/>
          <w:u w:val="single"/>
          <w:lang w:val="it-IT"/>
        </w:rPr>
        <w:tab/>
      </w:r>
      <w:r w:rsidRPr="006F490D">
        <w:rPr>
          <w:rFonts w:ascii="Century Gothic" w:hAnsi="Century Gothic"/>
          <w:sz w:val="20"/>
          <w:szCs w:val="20"/>
          <w:lang w:val="it-IT"/>
        </w:rPr>
        <w:t>,  sede</w:t>
      </w:r>
      <w:r w:rsidRPr="006F490D">
        <w:rPr>
          <w:rFonts w:ascii="Century Gothic" w:hAnsi="Century Gothic"/>
          <w:spacing w:val="38"/>
          <w:sz w:val="20"/>
          <w:szCs w:val="20"/>
          <w:lang w:val="it-IT"/>
        </w:rPr>
        <w:t xml:space="preserve"> </w:t>
      </w:r>
      <w:r w:rsidRPr="006F490D">
        <w:rPr>
          <w:rFonts w:ascii="Century Gothic" w:hAnsi="Century Gothic"/>
          <w:sz w:val="20"/>
          <w:szCs w:val="20"/>
          <w:lang w:val="it-IT"/>
        </w:rPr>
        <w:t>legale</w:t>
      </w:r>
      <w:r w:rsidRPr="006F490D">
        <w:rPr>
          <w:rFonts w:ascii="Century Gothic" w:hAnsi="Century Gothic"/>
          <w:spacing w:val="45"/>
          <w:sz w:val="20"/>
          <w:szCs w:val="20"/>
          <w:lang w:val="it-IT"/>
        </w:rPr>
        <w:t xml:space="preserve"> </w:t>
      </w:r>
      <w:r w:rsidRPr="006F490D">
        <w:rPr>
          <w:rFonts w:ascii="Century Gothic" w:hAnsi="Century Gothic"/>
          <w:sz w:val="20"/>
          <w:szCs w:val="20"/>
          <w:lang w:val="it-IT"/>
        </w:rPr>
        <w:t>in</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lang w:val="it-IT"/>
        </w:rPr>
        <w:t>,</w:t>
      </w:r>
      <w:r w:rsidRPr="006F490D">
        <w:rPr>
          <w:rFonts w:ascii="Century Gothic" w:hAnsi="Century Gothic"/>
          <w:spacing w:val="43"/>
          <w:sz w:val="20"/>
          <w:szCs w:val="20"/>
          <w:lang w:val="it-IT"/>
        </w:rPr>
        <w:t xml:space="preserve"> </w:t>
      </w:r>
      <w:r w:rsidRPr="006F490D">
        <w:rPr>
          <w:rFonts w:ascii="Century Gothic" w:hAnsi="Century Gothic"/>
          <w:sz w:val="20"/>
          <w:szCs w:val="20"/>
          <w:lang w:val="it-IT"/>
        </w:rPr>
        <w:t>via</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lang w:val="it-IT"/>
        </w:rPr>
        <w:t>, iscritta al Registro delle  Imprese  presso  la Camera  di  Commercio</w:t>
      </w:r>
      <w:r w:rsidRPr="006F490D">
        <w:rPr>
          <w:rFonts w:ascii="Century Gothic" w:hAnsi="Century Gothic"/>
          <w:spacing w:val="13"/>
          <w:sz w:val="20"/>
          <w:szCs w:val="20"/>
          <w:lang w:val="it-IT"/>
        </w:rPr>
        <w:t xml:space="preserve"> </w:t>
      </w:r>
      <w:r w:rsidRPr="006F490D">
        <w:rPr>
          <w:rFonts w:ascii="Century Gothic" w:hAnsi="Century Gothic"/>
          <w:sz w:val="20"/>
          <w:szCs w:val="20"/>
          <w:lang w:val="it-IT"/>
        </w:rPr>
        <w:t>di</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lang w:val="it-IT"/>
        </w:rPr>
        <w:t>al</w:t>
      </w:r>
      <w:r w:rsidRPr="006F490D">
        <w:rPr>
          <w:rFonts w:ascii="Century Gothic" w:hAnsi="Century Gothic"/>
          <w:spacing w:val="12"/>
          <w:sz w:val="20"/>
          <w:szCs w:val="20"/>
          <w:lang w:val="it-IT"/>
        </w:rPr>
        <w:t xml:space="preserve"> </w:t>
      </w:r>
      <w:r w:rsidRPr="006F490D">
        <w:rPr>
          <w:rFonts w:ascii="Century Gothic" w:hAnsi="Century Gothic"/>
          <w:sz w:val="20"/>
          <w:szCs w:val="20"/>
          <w:lang w:val="it-IT"/>
        </w:rPr>
        <w:t>n.</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u w:val="single"/>
          <w:lang w:val="it-IT"/>
        </w:rPr>
        <w:tab/>
      </w:r>
      <w:r w:rsidRPr="006F490D">
        <w:rPr>
          <w:rFonts w:ascii="Century Gothic" w:hAnsi="Century Gothic"/>
          <w:sz w:val="20"/>
          <w:szCs w:val="20"/>
          <w:lang w:val="it-IT"/>
        </w:rPr>
        <w:t>,</w:t>
      </w:r>
      <w:r w:rsidRPr="006F490D">
        <w:rPr>
          <w:rFonts w:ascii="Century Gothic" w:hAnsi="Century Gothic"/>
          <w:spacing w:val="15"/>
          <w:sz w:val="20"/>
          <w:szCs w:val="20"/>
          <w:lang w:val="it-IT"/>
        </w:rPr>
        <w:t xml:space="preserve"> </w:t>
      </w:r>
      <w:r w:rsidRPr="006F490D">
        <w:rPr>
          <w:rFonts w:ascii="Century Gothic" w:hAnsi="Century Gothic"/>
          <w:sz w:val="20"/>
          <w:szCs w:val="20"/>
          <w:lang w:val="it-IT"/>
        </w:rPr>
        <w:t>P.</w:t>
      </w:r>
      <w:r w:rsidRPr="006F490D">
        <w:rPr>
          <w:rFonts w:ascii="Century Gothic" w:hAnsi="Century Gothic"/>
          <w:spacing w:val="13"/>
          <w:sz w:val="20"/>
          <w:szCs w:val="20"/>
          <w:lang w:val="it-IT"/>
        </w:rPr>
        <w:t xml:space="preserve"> </w:t>
      </w:r>
      <w:r w:rsidRPr="006F490D">
        <w:rPr>
          <w:rFonts w:ascii="Century Gothic" w:hAnsi="Century Gothic"/>
          <w:sz w:val="20"/>
          <w:szCs w:val="20"/>
          <w:lang w:val="it-IT"/>
        </w:rPr>
        <w:t>IVA</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u w:val="single"/>
          <w:lang w:val="it-IT"/>
        </w:rPr>
        <w:tab/>
      </w:r>
      <w:r w:rsidRPr="006F490D">
        <w:rPr>
          <w:rFonts w:ascii="Century Gothic" w:hAnsi="Century Gothic"/>
          <w:sz w:val="20"/>
          <w:szCs w:val="20"/>
          <w:lang w:val="it-IT"/>
        </w:rPr>
        <w:t>,</w:t>
      </w:r>
      <w:r w:rsidRPr="006F490D">
        <w:rPr>
          <w:rFonts w:ascii="Century Gothic" w:hAnsi="Century Gothic"/>
          <w:spacing w:val="13"/>
          <w:sz w:val="20"/>
          <w:szCs w:val="20"/>
          <w:lang w:val="it-IT"/>
        </w:rPr>
        <w:t xml:space="preserve"> </w:t>
      </w:r>
      <w:r w:rsidRPr="006F490D">
        <w:rPr>
          <w:rFonts w:ascii="Century Gothic" w:hAnsi="Century Gothic"/>
          <w:sz w:val="20"/>
          <w:szCs w:val="20"/>
          <w:lang w:val="it-IT"/>
        </w:rPr>
        <w:t>domiciliata</w:t>
      </w:r>
      <w:r w:rsidRPr="006F490D">
        <w:rPr>
          <w:rFonts w:ascii="Century Gothic" w:hAnsi="Century Gothic"/>
          <w:spacing w:val="12"/>
          <w:sz w:val="20"/>
          <w:szCs w:val="20"/>
          <w:lang w:val="it-IT"/>
        </w:rPr>
        <w:t xml:space="preserve"> </w:t>
      </w:r>
      <w:r w:rsidRPr="006F490D">
        <w:rPr>
          <w:rFonts w:ascii="Century Gothic" w:hAnsi="Century Gothic"/>
          <w:sz w:val="20"/>
          <w:szCs w:val="20"/>
          <w:lang w:val="it-IT"/>
        </w:rPr>
        <w:t>ai</w:t>
      </w:r>
      <w:r w:rsidRPr="006F490D">
        <w:rPr>
          <w:rFonts w:ascii="Century Gothic" w:hAnsi="Century Gothic"/>
          <w:spacing w:val="12"/>
          <w:sz w:val="20"/>
          <w:szCs w:val="20"/>
          <w:lang w:val="it-IT"/>
        </w:rPr>
        <w:t xml:space="preserve"> </w:t>
      </w:r>
      <w:r w:rsidRPr="006F490D">
        <w:rPr>
          <w:rFonts w:ascii="Century Gothic" w:hAnsi="Century Gothic"/>
          <w:sz w:val="20"/>
          <w:szCs w:val="20"/>
          <w:lang w:val="it-IT"/>
        </w:rPr>
        <w:t>fini</w:t>
      </w:r>
      <w:r w:rsidRPr="006F490D">
        <w:rPr>
          <w:rFonts w:ascii="Century Gothic" w:hAnsi="Century Gothic"/>
          <w:spacing w:val="12"/>
          <w:sz w:val="20"/>
          <w:szCs w:val="20"/>
          <w:lang w:val="it-IT"/>
        </w:rPr>
        <w:t xml:space="preserve"> </w:t>
      </w:r>
      <w:r w:rsidRPr="006F490D">
        <w:rPr>
          <w:rFonts w:ascii="Century Gothic" w:hAnsi="Century Gothic"/>
          <w:sz w:val="20"/>
          <w:szCs w:val="20"/>
          <w:lang w:val="it-IT"/>
        </w:rPr>
        <w:t>del</w:t>
      </w:r>
      <w:r w:rsidRPr="006F490D">
        <w:rPr>
          <w:rFonts w:ascii="Century Gothic" w:hAnsi="Century Gothic"/>
          <w:spacing w:val="12"/>
          <w:sz w:val="20"/>
          <w:szCs w:val="20"/>
          <w:lang w:val="it-IT"/>
        </w:rPr>
        <w:t xml:space="preserve"> </w:t>
      </w:r>
      <w:r w:rsidRPr="006F490D">
        <w:rPr>
          <w:rFonts w:ascii="Century Gothic" w:hAnsi="Century Gothic"/>
          <w:sz w:val="20"/>
          <w:szCs w:val="20"/>
          <w:lang w:val="it-IT"/>
        </w:rPr>
        <w:t>presente</w:t>
      </w:r>
      <w:r w:rsidRPr="006F490D">
        <w:rPr>
          <w:rFonts w:ascii="Century Gothic" w:hAnsi="Century Gothic"/>
          <w:spacing w:val="13"/>
          <w:sz w:val="20"/>
          <w:szCs w:val="20"/>
          <w:lang w:val="it-IT"/>
        </w:rPr>
        <w:t xml:space="preserve"> </w:t>
      </w:r>
      <w:r w:rsidRPr="006F490D">
        <w:rPr>
          <w:rFonts w:ascii="Century Gothic" w:hAnsi="Century Gothic"/>
          <w:sz w:val="20"/>
          <w:szCs w:val="20"/>
          <w:lang w:val="it-IT"/>
        </w:rPr>
        <w:t>atto</w:t>
      </w:r>
      <w:r w:rsidRPr="006F490D">
        <w:rPr>
          <w:rFonts w:ascii="Century Gothic" w:hAnsi="Century Gothic"/>
          <w:spacing w:val="15"/>
          <w:sz w:val="20"/>
          <w:szCs w:val="20"/>
          <w:lang w:val="it-IT"/>
        </w:rPr>
        <w:t xml:space="preserve"> </w:t>
      </w:r>
      <w:r w:rsidRPr="006F490D">
        <w:rPr>
          <w:rFonts w:ascii="Century Gothic" w:hAnsi="Century Gothic"/>
          <w:sz w:val="20"/>
          <w:szCs w:val="20"/>
          <w:lang w:val="it-IT"/>
        </w:rPr>
        <w:t>in</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lang w:val="it-IT"/>
        </w:rPr>
        <w:t>,via</w:t>
      </w:r>
    </w:p>
    <w:p w14:paraId="79E3DF67" w14:textId="58F2B3C9" w:rsidR="0094402B" w:rsidRPr="006F490D" w:rsidRDefault="00432459" w:rsidP="00CC09BF">
      <w:pPr>
        <w:pStyle w:val="Corpotesto"/>
        <w:tabs>
          <w:tab w:val="left" w:pos="0"/>
          <w:tab w:val="left" w:pos="1460"/>
          <w:tab w:val="left" w:pos="1698"/>
          <w:tab w:val="left" w:pos="2914"/>
          <w:tab w:val="left" w:pos="3769"/>
          <w:tab w:val="left" w:pos="4562"/>
          <w:tab w:val="left" w:pos="5677"/>
          <w:tab w:val="left" w:pos="6008"/>
          <w:tab w:val="left" w:pos="7050"/>
          <w:tab w:val="left" w:pos="7237"/>
        </w:tabs>
        <w:spacing w:line="360" w:lineRule="auto"/>
        <w:ind w:left="692" w:right="184" w:hanging="1"/>
        <w:jc w:val="both"/>
        <w:rPr>
          <w:rFonts w:ascii="Century Gothic" w:hAnsi="Century Gothic"/>
          <w:sz w:val="20"/>
          <w:szCs w:val="20"/>
          <w:lang w:val="it-IT"/>
        </w:rPr>
      </w:pP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lang w:val="it-IT"/>
        </w:rPr>
        <w:t>,  e</w:t>
      </w:r>
      <w:r w:rsidRPr="006F490D">
        <w:rPr>
          <w:rFonts w:ascii="Century Gothic" w:hAnsi="Century Gothic"/>
          <w:spacing w:val="-1"/>
          <w:sz w:val="20"/>
          <w:szCs w:val="20"/>
          <w:lang w:val="it-IT"/>
        </w:rPr>
        <w:t xml:space="preserve"> </w:t>
      </w:r>
      <w:r w:rsidRPr="006F490D">
        <w:rPr>
          <w:rFonts w:ascii="Century Gothic" w:hAnsi="Century Gothic"/>
          <w:sz w:val="20"/>
          <w:szCs w:val="20"/>
          <w:lang w:val="it-IT"/>
        </w:rPr>
        <w:t>la</w:t>
      </w:r>
      <w:r w:rsidRPr="006F490D">
        <w:rPr>
          <w:rFonts w:ascii="Century Gothic" w:hAnsi="Century Gothic"/>
          <w:spacing w:val="22"/>
          <w:sz w:val="20"/>
          <w:szCs w:val="20"/>
          <w:lang w:val="it-IT"/>
        </w:rPr>
        <w:t xml:space="preserve"> </w:t>
      </w:r>
      <w:r w:rsidRPr="006F490D">
        <w:rPr>
          <w:rFonts w:ascii="Century Gothic" w:hAnsi="Century Gothic"/>
          <w:sz w:val="20"/>
          <w:szCs w:val="20"/>
          <w:lang w:val="it-IT"/>
        </w:rPr>
        <w:t>mandante</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lang w:val="it-IT"/>
        </w:rPr>
        <w:t>,  sede</w:t>
      </w:r>
      <w:r w:rsidRPr="006F490D">
        <w:rPr>
          <w:rFonts w:ascii="Century Gothic" w:hAnsi="Century Gothic"/>
          <w:spacing w:val="-3"/>
          <w:sz w:val="20"/>
          <w:szCs w:val="20"/>
          <w:lang w:val="it-IT"/>
        </w:rPr>
        <w:t xml:space="preserve"> </w:t>
      </w:r>
      <w:r w:rsidRPr="006F490D">
        <w:rPr>
          <w:rFonts w:ascii="Century Gothic" w:hAnsi="Century Gothic"/>
          <w:sz w:val="20"/>
          <w:szCs w:val="20"/>
          <w:lang w:val="it-IT"/>
        </w:rPr>
        <w:t>legale</w:t>
      </w:r>
      <w:r w:rsidRPr="006F490D">
        <w:rPr>
          <w:rFonts w:ascii="Century Gothic" w:hAnsi="Century Gothic"/>
          <w:spacing w:val="22"/>
          <w:sz w:val="20"/>
          <w:szCs w:val="20"/>
          <w:lang w:val="it-IT"/>
        </w:rPr>
        <w:t xml:space="preserve"> </w:t>
      </w:r>
      <w:r w:rsidRPr="006F490D">
        <w:rPr>
          <w:rFonts w:ascii="Century Gothic" w:hAnsi="Century Gothic"/>
          <w:sz w:val="20"/>
          <w:szCs w:val="20"/>
          <w:lang w:val="it-IT"/>
        </w:rPr>
        <w:t>in</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u w:val="single"/>
          <w:lang w:val="it-IT"/>
        </w:rPr>
        <w:tab/>
      </w:r>
      <w:r w:rsidRPr="006F490D">
        <w:rPr>
          <w:rFonts w:ascii="Century Gothic" w:hAnsi="Century Gothic"/>
          <w:sz w:val="20"/>
          <w:szCs w:val="20"/>
          <w:lang w:val="it-IT"/>
        </w:rPr>
        <w:t>,</w:t>
      </w:r>
      <w:r w:rsidRPr="006F490D">
        <w:rPr>
          <w:rFonts w:ascii="Century Gothic" w:hAnsi="Century Gothic"/>
          <w:spacing w:val="25"/>
          <w:sz w:val="20"/>
          <w:szCs w:val="20"/>
          <w:lang w:val="it-IT"/>
        </w:rPr>
        <w:t xml:space="preserve"> </w:t>
      </w:r>
      <w:r w:rsidRPr="006F490D">
        <w:rPr>
          <w:rFonts w:ascii="Century Gothic" w:hAnsi="Century Gothic"/>
          <w:sz w:val="20"/>
          <w:szCs w:val="20"/>
          <w:lang w:val="it-IT"/>
        </w:rPr>
        <w:t>via</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u w:val="single"/>
          <w:lang w:val="it-IT"/>
        </w:rPr>
        <w:tab/>
      </w:r>
      <w:r w:rsidRPr="006F490D">
        <w:rPr>
          <w:rFonts w:ascii="Century Gothic" w:hAnsi="Century Gothic"/>
          <w:sz w:val="20"/>
          <w:szCs w:val="20"/>
          <w:lang w:val="it-IT"/>
        </w:rPr>
        <w:t>, iscritta al Registro delle Imprese presso la Camera di</w:t>
      </w:r>
      <w:r w:rsidRPr="006F490D">
        <w:rPr>
          <w:rFonts w:ascii="Century Gothic" w:hAnsi="Century Gothic"/>
          <w:spacing w:val="35"/>
          <w:sz w:val="20"/>
          <w:szCs w:val="20"/>
          <w:lang w:val="it-IT"/>
        </w:rPr>
        <w:t xml:space="preserve"> </w:t>
      </w:r>
      <w:r w:rsidRPr="006F490D">
        <w:rPr>
          <w:rFonts w:ascii="Century Gothic" w:hAnsi="Century Gothic"/>
          <w:sz w:val="20"/>
          <w:szCs w:val="20"/>
          <w:lang w:val="it-IT"/>
        </w:rPr>
        <w:t>Commercio</w:t>
      </w:r>
      <w:r w:rsidRPr="006F490D">
        <w:rPr>
          <w:rFonts w:ascii="Century Gothic" w:hAnsi="Century Gothic"/>
          <w:spacing w:val="8"/>
          <w:sz w:val="20"/>
          <w:szCs w:val="20"/>
          <w:lang w:val="it-IT"/>
        </w:rPr>
        <w:t xml:space="preserve"> </w:t>
      </w:r>
      <w:r w:rsidRPr="006F490D">
        <w:rPr>
          <w:rFonts w:ascii="Century Gothic" w:hAnsi="Century Gothic"/>
          <w:sz w:val="20"/>
          <w:szCs w:val="20"/>
          <w:lang w:val="it-IT"/>
        </w:rPr>
        <w:t>di</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lang w:val="it-IT"/>
        </w:rPr>
        <w:t>al</w:t>
      </w:r>
      <w:r w:rsidRPr="006F490D">
        <w:rPr>
          <w:rFonts w:ascii="Century Gothic" w:hAnsi="Century Gothic"/>
          <w:spacing w:val="7"/>
          <w:sz w:val="20"/>
          <w:szCs w:val="20"/>
          <w:lang w:val="it-IT"/>
        </w:rPr>
        <w:t xml:space="preserve"> </w:t>
      </w:r>
      <w:r w:rsidRPr="006F490D">
        <w:rPr>
          <w:rFonts w:ascii="Century Gothic" w:hAnsi="Century Gothic"/>
          <w:sz w:val="20"/>
          <w:szCs w:val="20"/>
          <w:lang w:val="it-IT"/>
        </w:rPr>
        <w:t>n.</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lang w:val="it-IT"/>
        </w:rPr>
        <w:t>,</w:t>
      </w:r>
      <w:r w:rsidRPr="006F490D">
        <w:rPr>
          <w:rFonts w:ascii="Century Gothic" w:hAnsi="Century Gothic"/>
          <w:spacing w:val="10"/>
          <w:sz w:val="20"/>
          <w:szCs w:val="20"/>
          <w:lang w:val="it-IT"/>
        </w:rPr>
        <w:t xml:space="preserve"> </w:t>
      </w:r>
      <w:r w:rsidRPr="006F490D">
        <w:rPr>
          <w:rFonts w:ascii="Century Gothic" w:hAnsi="Century Gothic"/>
          <w:sz w:val="20"/>
          <w:szCs w:val="20"/>
          <w:lang w:val="it-IT"/>
        </w:rPr>
        <w:t>P.</w:t>
      </w:r>
      <w:r w:rsidRPr="006F490D">
        <w:rPr>
          <w:rFonts w:ascii="Century Gothic" w:hAnsi="Century Gothic"/>
          <w:spacing w:val="8"/>
          <w:sz w:val="20"/>
          <w:szCs w:val="20"/>
          <w:lang w:val="it-IT"/>
        </w:rPr>
        <w:t xml:space="preserve"> </w:t>
      </w:r>
      <w:r w:rsidRPr="006F490D">
        <w:rPr>
          <w:rFonts w:ascii="Century Gothic" w:hAnsi="Century Gothic"/>
          <w:sz w:val="20"/>
          <w:szCs w:val="20"/>
          <w:lang w:val="it-IT"/>
        </w:rPr>
        <w:t>IVA</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lang w:val="it-IT"/>
        </w:rPr>
        <w:t>, domiciliata ai fini del presente atto in</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u w:val="single"/>
          <w:lang w:val="it-IT"/>
        </w:rPr>
        <w:tab/>
      </w:r>
      <w:r w:rsidRPr="006F490D">
        <w:rPr>
          <w:rFonts w:ascii="Century Gothic" w:hAnsi="Century Gothic"/>
          <w:sz w:val="20"/>
          <w:szCs w:val="20"/>
          <w:lang w:val="it-IT"/>
        </w:rPr>
        <w:t>,</w:t>
      </w:r>
      <w:r w:rsidRPr="006F490D">
        <w:rPr>
          <w:rFonts w:ascii="Century Gothic" w:hAnsi="Century Gothic"/>
          <w:spacing w:val="16"/>
          <w:sz w:val="20"/>
          <w:szCs w:val="20"/>
          <w:lang w:val="it-IT"/>
        </w:rPr>
        <w:t xml:space="preserve"> </w:t>
      </w:r>
      <w:r w:rsidRPr="006F490D">
        <w:rPr>
          <w:rFonts w:ascii="Century Gothic" w:hAnsi="Century Gothic"/>
          <w:sz w:val="20"/>
          <w:szCs w:val="20"/>
          <w:lang w:val="it-IT"/>
        </w:rPr>
        <w:t>via</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lang w:val="it-IT"/>
        </w:rPr>
        <w:t>,</w:t>
      </w:r>
      <w:r w:rsidRPr="006F490D">
        <w:rPr>
          <w:rFonts w:ascii="Century Gothic" w:hAnsi="Century Gothic"/>
          <w:spacing w:val="15"/>
          <w:sz w:val="20"/>
          <w:szCs w:val="20"/>
          <w:lang w:val="it-IT"/>
        </w:rPr>
        <w:t xml:space="preserve"> </w:t>
      </w:r>
      <w:r w:rsidRPr="006F490D">
        <w:rPr>
          <w:rFonts w:ascii="Century Gothic" w:hAnsi="Century Gothic"/>
          <w:sz w:val="20"/>
          <w:szCs w:val="20"/>
          <w:lang w:val="it-IT"/>
        </w:rPr>
        <w:t>giusta</w:t>
      </w:r>
      <w:r w:rsidRPr="006F490D">
        <w:rPr>
          <w:rFonts w:ascii="Century Gothic" w:hAnsi="Century Gothic"/>
          <w:spacing w:val="15"/>
          <w:sz w:val="20"/>
          <w:szCs w:val="20"/>
          <w:lang w:val="it-IT"/>
        </w:rPr>
        <w:t xml:space="preserve"> </w:t>
      </w:r>
      <w:r w:rsidRPr="006F490D">
        <w:rPr>
          <w:rFonts w:ascii="Century Gothic" w:hAnsi="Century Gothic"/>
          <w:sz w:val="20"/>
          <w:szCs w:val="20"/>
          <w:lang w:val="it-IT"/>
        </w:rPr>
        <w:t>mandato</w:t>
      </w:r>
      <w:r w:rsidRPr="006F490D">
        <w:rPr>
          <w:rFonts w:ascii="Century Gothic" w:hAnsi="Century Gothic"/>
          <w:spacing w:val="16"/>
          <w:sz w:val="20"/>
          <w:szCs w:val="20"/>
          <w:lang w:val="it-IT"/>
        </w:rPr>
        <w:t xml:space="preserve"> </w:t>
      </w:r>
      <w:r w:rsidRPr="006F490D">
        <w:rPr>
          <w:rFonts w:ascii="Century Gothic" w:hAnsi="Century Gothic"/>
          <w:sz w:val="20"/>
          <w:szCs w:val="20"/>
          <w:lang w:val="it-IT"/>
        </w:rPr>
        <w:t>collettivo</w:t>
      </w:r>
      <w:r w:rsidRPr="006F490D">
        <w:rPr>
          <w:rFonts w:ascii="Century Gothic" w:hAnsi="Century Gothic"/>
          <w:spacing w:val="16"/>
          <w:sz w:val="20"/>
          <w:szCs w:val="20"/>
          <w:lang w:val="it-IT"/>
        </w:rPr>
        <w:t xml:space="preserve"> </w:t>
      </w:r>
      <w:r w:rsidRPr="006F490D">
        <w:rPr>
          <w:rFonts w:ascii="Century Gothic" w:hAnsi="Century Gothic"/>
          <w:sz w:val="20"/>
          <w:szCs w:val="20"/>
          <w:lang w:val="it-IT"/>
        </w:rPr>
        <w:t>speciale</w:t>
      </w:r>
      <w:r w:rsidRPr="006F490D">
        <w:rPr>
          <w:rFonts w:ascii="Century Gothic" w:hAnsi="Century Gothic"/>
          <w:spacing w:val="15"/>
          <w:sz w:val="20"/>
          <w:szCs w:val="20"/>
          <w:lang w:val="it-IT"/>
        </w:rPr>
        <w:t xml:space="preserve"> </w:t>
      </w:r>
      <w:r w:rsidRPr="006F490D">
        <w:rPr>
          <w:rFonts w:ascii="Century Gothic" w:hAnsi="Century Gothic"/>
          <w:sz w:val="20"/>
          <w:szCs w:val="20"/>
          <w:lang w:val="it-IT"/>
        </w:rPr>
        <w:t>con</w:t>
      </w:r>
      <w:r w:rsidRPr="006F490D">
        <w:rPr>
          <w:rFonts w:ascii="Century Gothic" w:hAnsi="Century Gothic"/>
          <w:spacing w:val="15"/>
          <w:sz w:val="20"/>
          <w:szCs w:val="20"/>
          <w:lang w:val="it-IT"/>
        </w:rPr>
        <w:t xml:space="preserve"> </w:t>
      </w:r>
      <w:r w:rsidRPr="006F490D">
        <w:rPr>
          <w:rFonts w:ascii="Century Gothic" w:hAnsi="Century Gothic"/>
          <w:sz w:val="20"/>
          <w:szCs w:val="20"/>
          <w:lang w:val="it-IT"/>
        </w:rPr>
        <w:t>rappresentanza</w:t>
      </w:r>
      <w:r w:rsidRPr="006F490D">
        <w:rPr>
          <w:rFonts w:ascii="Century Gothic" w:hAnsi="Century Gothic"/>
          <w:spacing w:val="15"/>
          <w:sz w:val="20"/>
          <w:szCs w:val="20"/>
          <w:lang w:val="it-IT"/>
        </w:rPr>
        <w:t xml:space="preserve"> </w:t>
      </w:r>
      <w:r w:rsidRPr="006F490D">
        <w:rPr>
          <w:rFonts w:ascii="Century Gothic" w:hAnsi="Century Gothic"/>
          <w:sz w:val="20"/>
          <w:szCs w:val="20"/>
          <w:lang w:val="it-IT"/>
        </w:rPr>
        <w:t>autenticato</w:t>
      </w:r>
      <w:r w:rsidRPr="006F490D">
        <w:rPr>
          <w:rFonts w:ascii="Century Gothic" w:hAnsi="Century Gothic"/>
          <w:spacing w:val="16"/>
          <w:sz w:val="20"/>
          <w:szCs w:val="20"/>
          <w:lang w:val="it-IT"/>
        </w:rPr>
        <w:t xml:space="preserve"> </w:t>
      </w:r>
      <w:r w:rsidRPr="006F490D">
        <w:rPr>
          <w:rFonts w:ascii="Century Gothic" w:hAnsi="Century Gothic"/>
          <w:sz w:val="20"/>
          <w:szCs w:val="20"/>
          <w:lang w:val="it-IT"/>
        </w:rPr>
        <w:t>dal</w:t>
      </w:r>
      <w:r w:rsidRPr="006F490D">
        <w:rPr>
          <w:rFonts w:ascii="Century Gothic" w:hAnsi="Century Gothic"/>
          <w:spacing w:val="15"/>
          <w:sz w:val="20"/>
          <w:szCs w:val="20"/>
          <w:lang w:val="it-IT"/>
        </w:rPr>
        <w:t xml:space="preserve"> </w:t>
      </w:r>
      <w:r w:rsidRPr="006F490D">
        <w:rPr>
          <w:rFonts w:ascii="Century Gothic" w:hAnsi="Century Gothic"/>
          <w:sz w:val="20"/>
          <w:szCs w:val="20"/>
          <w:lang w:val="it-IT"/>
        </w:rPr>
        <w:t>notaio</w:t>
      </w:r>
      <w:r w:rsidRPr="006F490D">
        <w:rPr>
          <w:rFonts w:ascii="Century Gothic" w:hAnsi="Century Gothic"/>
          <w:spacing w:val="17"/>
          <w:sz w:val="20"/>
          <w:szCs w:val="20"/>
          <w:lang w:val="it-IT"/>
        </w:rPr>
        <w:t xml:space="preserve"> </w:t>
      </w:r>
      <w:r w:rsidRPr="006F490D">
        <w:rPr>
          <w:rFonts w:ascii="Century Gothic" w:hAnsi="Century Gothic"/>
          <w:sz w:val="20"/>
          <w:szCs w:val="20"/>
          <w:lang w:val="it-IT"/>
        </w:rPr>
        <w:t>in</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lang w:val="it-IT"/>
        </w:rPr>
        <w:t>,</w:t>
      </w:r>
      <w:r w:rsidRPr="006F490D">
        <w:rPr>
          <w:rFonts w:ascii="Century Gothic" w:hAnsi="Century Gothic"/>
          <w:spacing w:val="-1"/>
          <w:sz w:val="20"/>
          <w:szCs w:val="20"/>
          <w:lang w:val="it-IT"/>
        </w:rPr>
        <w:t xml:space="preserve"> </w:t>
      </w:r>
      <w:r w:rsidRPr="006F490D">
        <w:rPr>
          <w:rFonts w:ascii="Century Gothic" w:hAnsi="Century Gothic"/>
          <w:sz w:val="20"/>
          <w:szCs w:val="20"/>
          <w:lang w:val="it-IT"/>
        </w:rPr>
        <w:t>dott.</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lang w:val="it-IT"/>
        </w:rPr>
        <w:t>, repertorio n.</w:t>
      </w:r>
      <w:r w:rsidRPr="006F490D">
        <w:rPr>
          <w:rFonts w:ascii="Century Gothic" w:hAnsi="Century Gothic"/>
          <w:sz w:val="20"/>
          <w:szCs w:val="20"/>
          <w:u w:val="single"/>
          <w:lang w:val="it-IT"/>
        </w:rPr>
        <w:t xml:space="preserve"> </w:t>
      </w:r>
      <w:r w:rsidRPr="006F490D">
        <w:rPr>
          <w:rFonts w:ascii="Century Gothic" w:hAnsi="Century Gothic"/>
          <w:sz w:val="20"/>
          <w:szCs w:val="20"/>
          <w:lang w:val="it-IT"/>
        </w:rPr>
        <w:t>(di seguito nominata, per brevità, anche solo</w:t>
      </w:r>
      <w:r w:rsidRPr="006F490D">
        <w:rPr>
          <w:rFonts w:ascii="Century Gothic" w:hAnsi="Century Gothic"/>
          <w:spacing w:val="-6"/>
          <w:sz w:val="20"/>
          <w:szCs w:val="20"/>
          <w:lang w:val="it-IT"/>
        </w:rPr>
        <w:t xml:space="preserve"> </w:t>
      </w:r>
      <w:r w:rsidRPr="006F490D">
        <w:rPr>
          <w:rFonts w:ascii="Century Gothic" w:hAnsi="Century Gothic"/>
          <w:sz w:val="20"/>
          <w:szCs w:val="20"/>
          <w:lang w:val="it-IT"/>
        </w:rPr>
        <w:t>“</w:t>
      </w:r>
      <w:r w:rsidRPr="006F490D">
        <w:rPr>
          <w:rFonts w:ascii="Century Gothic" w:hAnsi="Century Gothic"/>
          <w:i/>
          <w:sz w:val="20"/>
          <w:szCs w:val="20"/>
          <w:lang w:val="it-IT"/>
        </w:rPr>
        <w:t>Fornitore</w:t>
      </w:r>
      <w:r w:rsidRPr="006F490D">
        <w:rPr>
          <w:rFonts w:ascii="Century Gothic" w:hAnsi="Century Gothic"/>
          <w:sz w:val="20"/>
          <w:szCs w:val="20"/>
          <w:lang w:val="it-IT"/>
        </w:rPr>
        <w:t>”)</w:t>
      </w:r>
    </w:p>
    <w:p w14:paraId="7E774462" w14:textId="77777777" w:rsidR="00E72360" w:rsidRPr="006F490D" w:rsidRDefault="00E72360" w:rsidP="00056AB0">
      <w:pPr>
        <w:tabs>
          <w:tab w:val="left" w:pos="0"/>
        </w:tabs>
        <w:jc w:val="both"/>
        <w:rPr>
          <w:rFonts w:ascii="Century Gothic" w:hAnsi="Century Gothic"/>
          <w:sz w:val="20"/>
          <w:szCs w:val="20"/>
          <w:lang w:val="it-IT"/>
        </w:rPr>
      </w:pPr>
    </w:p>
    <w:p w14:paraId="239E21BB" w14:textId="77777777" w:rsidR="006F490D" w:rsidRDefault="006F490D" w:rsidP="006F490D">
      <w:pPr>
        <w:pStyle w:val="Corpotesto"/>
        <w:tabs>
          <w:tab w:val="left" w:pos="10348"/>
        </w:tabs>
        <w:spacing w:line="276" w:lineRule="auto"/>
        <w:ind w:left="588" w:right="799"/>
        <w:rPr>
          <w:rFonts w:ascii="Century Gothic" w:hAnsi="Century Gothic"/>
          <w:sz w:val="20"/>
          <w:szCs w:val="20"/>
          <w:lang w:val="it-IT"/>
        </w:rPr>
      </w:pPr>
    </w:p>
    <w:p w14:paraId="4087612F" w14:textId="7B71068E" w:rsidR="00E72360" w:rsidRPr="006F490D" w:rsidRDefault="00F372E2" w:rsidP="00F372E2">
      <w:pPr>
        <w:pStyle w:val="Corpotesto"/>
        <w:tabs>
          <w:tab w:val="left" w:pos="10348"/>
        </w:tabs>
        <w:spacing w:line="276" w:lineRule="auto"/>
        <w:ind w:left="588" w:right="172"/>
        <w:jc w:val="both"/>
        <w:rPr>
          <w:rFonts w:ascii="Century Gothic" w:hAnsi="Century Gothic"/>
          <w:sz w:val="20"/>
          <w:szCs w:val="20"/>
          <w:lang w:val="it-IT"/>
        </w:rPr>
      </w:pPr>
      <w:r>
        <w:rPr>
          <w:rFonts w:ascii="Century Gothic" w:hAnsi="Century Gothic"/>
          <w:sz w:val="20"/>
          <w:szCs w:val="20"/>
          <w:lang w:val="it-IT"/>
        </w:rPr>
        <w:t>La Stazione Appaltante</w:t>
      </w:r>
      <w:r w:rsidR="00E72360" w:rsidRPr="006F490D">
        <w:rPr>
          <w:rFonts w:ascii="Century Gothic" w:hAnsi="Century Gothic"/>
          <w:sz w:val="20"/>
          <w:szCs w:val="20"/>
          <w:lang w:val="it-IT"/>
        </w:rPr>
        <w:t xml:space="preserve"> e il </w:t>
      </w:r>
      <w:r w:rsidR="00E72360" w:rsidRPr="006F490D">
        <w:rPr>
          <w:rFonts w:ascii="Century Gothic" w:hAnsi="Century Gothic"/>
          <w:i/>
          <w:sz w:val="20"/>
          <w:szCs w:val="20"/>
          <w:lang w:val="it-IT"/>
        </w:rPr>
        <w:t>Fornitore</w:t>
      </w:r>
      <w:r w:rsidR="00E72360" w:rsidRPr="006F490D">
        <w:rPr>
          <w:rFonts w:ascii="Century Gothic" w:hAnsi="Century Gothic"/>
          <w:sz w:val="20"/>
          <w:szCs w:val="20"/>
          <w:lang w:val="it-IT"/>
        </w:rPr>
        <w:t xml:space="preserve"> congiuntamente sono nom</w:t>
      </w:r>
      <w:r>
        <w:rPr>
          <w:rFonts w:ascii="Century Gothic" w:hAnsi="Century Gothic"/>
          <w:sz w:val="20"/>
          <w:szCs w:val="20"/>
          <w:lang w:val="it-IT"/>
        </w:rPr>
        <w:t xml:space="preserve">inati “Parti” o individualmente </w:t>
      </w:r>
      <w:r w:rsidR="00E72360" w:rsidRPr="006F490D">
        <w:rPr>
          <w:rFonts w:ascii="Century Gothic" w:hAnsi="Century Gothic"/>
          <w:sz w:val="20"/>
          <w:szCs w:val="20"/>
          <w:lang w:val="it-IT"/>
        </w:rPr>
        <w:t>“Parte”.</w:t>
      </w:r>
    </w:p>
    <w:p w14:paraId="24A80C09" w14:textId="77777777" w:rsidR="00E72360" w:rsidRPr="006F490D" w:rsidRDefault="00E72360" w:rsidP="00056AB0">
      <w:pPr>
        <w:tabs>
          <w:tab w:val="left" w:pos="0"/>
        </w:tabs>
        <w:jc w:val="both"/>
        <w:rPr>
          <w:rFonts w:ascii="Century Gothic" w:hAnsi="Century Gothic"/>
          <w:sz w:val="20"/>
          <w:szCs w:val="20"/>
          <w:lang w:val="it-IT"/>
        </w:rPr>
        <w:sectPr w:rsidR="00E72360" w:rsidRPr="006F490D">
          <w:pgSz w:w="11900" w:h="16840"/>
          <w:pgMar w:top="1820" w:right="940" w:bottom="880" w:left="440" w:header="689" w:footer="694" w:gutter="0"/>
          <w:cols w:space="720"/>
        </w:sectPr>
      </w:pPr>
    </w:p>
    <w:p w14:paraId="5DE28571" w14:textId="3C5D0C99" w:rsidR="0094402B" w:rsidRPr="0096544E" w:rsidRDefault="0020595C" w:rsidP="0020595C">
      <w:pPr>
        <w:pStyle w:val="Corpotesto"/>
        <w:tabs>
          <w:tab w:val="left" w:pos="0"/>
        </w:tabs>
        <w:spacing w:before="56"/>
        <w:rPr>
          <w:rFonts w:ascii="Century Gothic" w:hAnsi="Century Gothic"/>
          <w:b/>
          <w:sz w:val="20"/>
          <w:szCs w:val="20"/>
          <w:lang w:val="it-IT"/>
        </w:rPr>
      </w:pPr>
      <w:r>
        <w:rPr>
          <w:rFonts w:ascii="Century Gothic" w:hAnsi="Century Gothic"/>
          <w:b/>
          <w:sz w:val="20"/>
          <w:szCs w:val="20"/>
          <w:lang w:val="it-IT"/>
        </w:rPr>
        <w:lastRenderedPageBreak/>
        <w:tab/>
      </w:r>
      <w:r>
        <w:rPr>
          <w:rFonts w:ascii="Century Gothic" w:hAnsi="Century Gothic"/>
          <w:b/>
          <w:sz w:val="20"/>
          <w:szCs w:val="20"/>
          <w:lang w:val="it-IT"/>
        </w:rPr>
        <w:tab/>
      </w:r>
      <w:r>
        <w:rPr>
          <w:rFonts w:ascii="Century Gothic" w:hAnsi="Century Gothic"/>
          <w:b/>
          <w:sz w:val="20"/>
          <w:szCs w:val="20"/>
          <w:lang w:val="it-IT"/>
        </w:rPr>
        <w:tab/>
      </w:r>
      <w:r>
        <w:rPr>
          <w:rFonts w:ascii="Century Gothic" w:hAnsi="Century Gothic"/>
          <w:b/>
          <w:sz w:val="20"/>
          <w:szCs w:val="20"/>
          <w:lang w:val="it-IT"/>
        </w:rPr>
        <w:tab/>
      </w:r>
      <w:r>
        <w:rPr>
          <w:rFonts w:ascii="Century Gothic" w:hAnsi="Century Gothic"/>
          <w:b/>
          <w:sz w:val="20"/>
          <w:szCs w:val="20"/>
          <w:lang w:val="it-IT"/>
        </w:rPr>
        <w:tab/>
      </w:r>
      <w:r>
        <w:rPr>
          <w:rFonts w:ascii="Century Gothic" w:hAnsi="Century Gothic"/>
          <w:b/>
          <w:sz w:val="20"/>
          <w:szCs w:val="20"/>
          <w:lang w:val="it-IT"/>
        </w:rPr>
        <w:tab/>
      </w:r>
      <w:r w:rsidR="00432459" w:rsidRPr="0096544E">
        <w:rPr>
          <w:rFonts w:ascii="Century Gothic" w:hAnsi="Century Gothic"/>
          <w:b/>
          <w:sz w:val="20"/>
          <w:szCs w:val="20"/>
          <w:lang w:val="it-IT"/>
        </w:rPr>
        <w:t>PREMESSO CHE</w:t>
      </w:r>
    </w:p>
    <w:p w14:paraId="56262787" w14:textId="77777777" w:rsidR="0094402B" w:rsidRPr="0096544E" w:rsidRDefault="0094402B" w:rsidP="00056AB0">
      <w:pPr>
        <w:pStyle w:val="Corpotesto"/>
        <w:tabs>
          <w:tab w:val="left" w:pos="0"/>
        </w:tabs>
        <w:spacing w:before="7"/>
        <w:rPr>
          <w:rFonts w:ascii="Century Gothic" w:hAnsi="Century Gothic"/>
          <w:sz w:val="20"/>
          <w:szCs w:val="20"/>
          <w:lang w:val="it-IT"/>
        </w:rPr>
      </w:pPr>
    </w:p>
    <w:p w14:paraId="0EB34B00" w14:textId="242B1112" w:rsidR="008550CF" w:rsidRDefault="0096544E" w:rsidP="00864098">
      <w:pPr>
        <w:pStyle w:val="Paragrafoelenco"/>
        <w:numPr>
          <w:ilvl w:val="0"/>
          <w:numId w:val="6"/>
        </w:numPr>
        <w:tabs>
          <w:tab w:val="left" w:pos="0"/>
          <w:tab w:val="left" w:pos="1027"/>
          <w:tab w:val="left" w:pos="8935"/>
          <w:tab w:val="left" w:pos="10134"/>
        </w:tabs>
        <w:spacing w:before="0" w:line="360" w:lineRule="auto"/>
        <w:rPr>
          <w:rFonts w:ascii="Century Gothic" w:hAnsi="Century Gothic"/>
          <w:sz w:val="20"/>
          <w:szCs w:val="20"/>
          <w:lang w:val="it-IT"/>
        </w:rPr>
      </w:pPr>
      <w:r>
        <w:rPr>
          <w:rFonts w:ascii="Century Gothic" w:hAnsi="Century Gothic"/>
          <w:sz w:val="20"/>
          <w:szCs w:val="20"/>
          <w:lang w:val="it-IT"/>
        </w:rPr>
        <w:t>C</w:t>
      </w:r>
      <w:r w:rsidRPr="0096544E">
        <w:rPr>
          <w:rFonts w:ascii="Century Gothic" w:hAnsi="Century Gothic"/>
          <w:sz w:val="20"/>
          <w:szCs w:val="20"/>
          <w:lang w:val="it-IT"/>
        </w:rPr>
        <w:t xml:space="preserve">on deliberazione </w:t>
      </w:r>
      <w:r w:rsidR="00995790">
        <w:rPr>
          <w:rFonts w:ascii="Century Gothic" w:hAnsi="Century Gothic"/>
          <w:sz w:val="20"/>
          <w:szCs w:val="20"/>
          <w:lang w:val="it-IT"/>
        </w:rPr>
        <w:t xml:space="preserve">n. </w:t>
      </w:r>
      <w:r w:rsidR="000B1330">
        <w:rPr>
          <w:rFonts w:ascii="Century Gothic" w:hAnsi="Century Gothic"/>
          <w:sz w:val="20"/>
          <w:szCs w:val="20"/>
          <w:lang w:val="it-IT"/>
        </w:rPr>
        <w:t>64</w:t>
      </w:r>
      <w:r w:rsidR="000D2919">
        <w:rPr>
          <w:rFonts w:ascii="Century Gothic" w:hAnsi="Century Gothic"/>
          <w:sz w:val="20"/>
          <w:szCs w:val="20"/>
          <w:lang w:val="it-IT"/>
        </w:rPr>
        <w:t>3</w:t>
      </w:r>
      <w:r w:rsidR="000B1330">
        <w:rPr>
          <w:rFonts w:ascii="Century Gothic" w:hAnsi="Century Gothic"/>
          <w:sz w:val="20"/>
          <w:szCs w:val="20"/>
          <w:lang w:val="it-IT"/>
        </w:rPr>
        <w:t xml:space="preserve"> dell’08 agosto 2019</w:t>
      </w:r>
      <w:r w:rsidRPr="0096544E">
        <w:rPr>
          <w:rFonts w:ascii="Century Gothic" w:hAnsi="Century Gothic"/>
          <w:sz w:val="20"/>
          <w:szCs w:val="20"/>
          <w:lang w:val="it-IT"/>
        </w:rPr>
        <w:t>, l’Azienda Socio Sanitaria Territoriale di Pavia (di seguito</w:t>
      </w:r>
      <w:r w:rsidR="000D135A">
        <w:rPr>
          <w:rFonts w:ascii="Century Gothic" w:hAnsi="Century Gothic"/>
          <w:sz w:val="20"/>
          <w:szCs w:val="20"/>
          <w:lang w:val="it-IT"/>
        </w:rPr>
        <w:t xml:space="preserve"> denominata anche: “ASST di Pavia</w:t>
      </w:r>
      <w:r w:rsidRPr="0096544E">
        <w:rPr>
          <w:rFonts w:ascii="Century Gothic" w:hAnsi="Century Gothic"/>
          <w:sz w:val="20"/>
          <w:szCs w:val="20"/>
          <w:lang w:val="it-IT"/>
        </w:rPr>
        <w:t xml:space="preserve">”) ha disposto di indire, ai sensi degli artt. 35 e 60 del D. Lgs. 50/2016, </w:t>
      </w:r>
      <w:r w:rsidR="000D135A">
        <w:rPr>
          <w:rFonts w:ascii="Century Gothic" w:hAnsi="Century Gothic"/>
          <w:sz w:val="20"/>
          <w:szCs w:val="20"/>
          <w:lang w:val="it-IT"/>
        </w:rPr>
        <w:t xml:space="preserve">una gara europea a </w:t>
      </w:r>
      <w:r w:rsidRPr="0096544E">
        <w:rPr>
          <w:rFonts w:ascii="Century Gothic" w:hAnsi="Century Gothic"/>
          <w:sz w:val="20"/>
          <w:szCs w:val="20"/>
          <w:lang w:val="it-IT"/>
        </w:rPr>
        <w:t>procedura aperta</w:t>
      </w:r>
      <w:r>
        <w:rPr>
          <w:rFonts w:ascii="Century Gothic" w:hAnsi="Century Gothic"/>
          <w:sz w:val="20"/>
          <w:szCs w:val="20"/>
          <w:lang w:val="it-IT"/>
        </w:rPr>
        <w:t xml:space="preserve">, in forma telematica, per l’affidamento </w:t>
      </w:r>
      <w:r w:rsidR="007631D0">
        <w:rPr>
          <w:rFonts w:ascii="Century Gothic" w:hAnsi="Century Gothic"/>
          <w:sz w:val="20"/>
          <w:szCs w:val="20"/>
          <w:lang w:val="it-IT"/>
        </w:rPr>
        <w:t>dell</w:t>
      </w:r>
      <w:r w:rsidR="00F372E2">
        <w:rPr>
          <w:rFonts w:ascii="Century Gothic" w:hAnsi="Century Gothic"/>
          <w:sz w:val="20"/>
          <w:szCs w:val="20"/>
          <w:lang w:val="it-IT"/>
        </w:rPr>
        <w:t xml:space="preserve">a fornitura di </w:t>
      </w:r>
      <w:r w:rsidR="000D2919">
        <w:rPr>
          <w:rFonts w:ascii="Century Gothic" w:hAnsi="Century Gothic"/>
          <w:sz w:val="20"/>
          <w:szCs w:val="20"/>
          <w:lang w:val="it-IT"/>
        </w:rPr>
        <w:t>elettrodi cardiaci e gel conduttori</w:t>
      </w:r>
      <w:r w:rsidR="00F372E2">
        <w:rPr>
          <w:rFonts w:ascii="Century Gothic" w:hAnsi="Century Gothic"/>
          <w:sz w:val="20"/>
          <w:szCs w:val="20"/>
          <w:lang w:val="it-IT"/>
        </w:rPr>
        <w:t xml:space="preserve">, per il periodo di n. </w:t>
      </w:r>
      <w:r w:rsidR="000D2919">
        <w:rPr>
          <w:rFonts w:ascii="Century Gothic" w:hAnsi="Century Gothic"/>
          <w:sz w:val="20"/>
          <w:szCs w:val="20"/>
          <w:lang w:val="it-IT"/>
        </w:rPr>
        <w:t>60</w:t>
      </w:r>
      <w:r w:rsidR="00F372E2">
        <w:rPr>
          <w:rFonts w:ascii="Century Gothic" w:hAnsi="Century Gothic"/>
          <w:sz w:val="20"/>
          <w:szCs w:val="20"/>
          <w:lang w:val="it-IT"/>
        </w:rPr>
        <w:t xml:space="preserve"> mesi per le esigenze dell’AS</w:t>
      </w:r>
      <w:r w:rsidR="000D2919">
        <w:rPr>
          <w:rFonts w:ascii="Century Gothic" w:hAnsi="Century Gothic"/>
          <w:sz w:val="20"/>
          <w:szCs w:val="20"/>
          <w:lang w:val="it-IT"/>
        </w:rPr>
        <w:t>ST di Pavia, mandataria, e delle ASST di Lecco e Vimercate, mandanti</w:t>
      </w:r>
      <w:r w:rsidR="00F372E2">
        <w:rPr>
          <w:rFonts w:ascii="Century Gothic" w:hAnsi="Century Gothic"/>
          <w:sz w:val="20"/>
          <w:szCs w:val="20"/>
          <w:lang w:val="it-IT"/>
        </w:rPr>
        <w:t>,</w:t>
      </w:r>
      <w:r w:rsidR="000D135A">
        <w:rPr>
          <w:rFonts w:ascii="Century Gothic" w:hAnsi="Century Gothic"/>
          <w:sz w:val="20"/>
          <w:szCs w:val="20"/>
          <w:lang w:val="it-IT"/>
        </w:rPr>
        <w:t xml:space="preserve"> da aggiudicare con il criterio dell’offerta economicamente più vantaggiosa, ai sensi dell’art. 95, co. 2, del D. Lgs. 50/2016</w:t>
      </w:r>
      <w:r>
        <w:rPr>
          <w:rFonts w:ascii="Century Gothic" w:hAnsi="Century Gothic"/>
          <w:sz w:val="20"/>
          <w:szCs w:val="20"/>
          <w:lang w:val="it-IT"/>
        </w:rPr>
        <w:t>;</w:t>
      </w:r>
    </w:p>
    <w:p w14:paraId="1AE4290A" w14:textId="63F3E888" w:rsidR="000D135A" w:rsidRDefault="000D135A" w:rsidP="00864098">
      <w:pPr>
        <w:pStyle w:val="Paragrafoelenco"/>
        <w:numPr>
          <w:ilvl w:val="0"/>
          <w:numId w:val="6"/>
        </w:numPr>
        <w:tabs>
          <w:tab w:val="left" w:pos="0"/>
          <w:tab w:val="left" w:pos="1027"/>
          <w:tab w:val="left" w:pos="8935"/>
          <w:tab w:val="left" w:pos="10134"/>
        </w:tabs>
        <w:spacing w:before="0" w:line="360" w:lineRule="auto"/>
        <w:rPr>
          <w:rFonts w:ascii="Century Gothic" w:hAnsi="Century Gothic"/>
          <w:sz w:val="20"/>
          <w:szCs w:val="20"/>
          <w:lang w:val="it-IT"/>
        </w:rPr>
      </w:pPr>
      <w:r>
        <w:rPr>
          <w:rFonts w:ascii="Century Gothic" w:hAnsi="Century Gothic"/>
          <w:sz w:val="20"/>
          <w:szCs w:val="20"/>
          <w:lang w:val="it-IT"/>
        </w:rPr>
        <w:t xml:space="preserve">Il bando di gara è stato trasmesso alla GUUE il </w:t>
      </w:r>
      <w:r w:rsidR="00F372E2">
        <w:rPr>
          <w:rFonts w:ascii="Century Gothic" w:hAnsi="Century Gothic"/>
          <w:sz w:val="20"/>
          <w:szCs w:val="20"/>
          <w:lang w:val="it-IT"/>
        </w:rPr>
        <w:t>_______ 2019</w:t>
      </w:r>
      <w:r>
        <w:rPr>
          <w:rFonts w:ascii="Century Gothic" w:hAnsi="Century Gothic"/>
          <w:sz w:val="20"/>
          <w:szCs w:val="20"/>
          <w:lang w:val="it-IT"/>
        </w:rPr>
        <w:t>, pubblicato sulla GURI n. ___ del ________ e sulla GUUE GU/S ____ del ____________;</w:t>
      </w:r>
    </w:p>
    <w:p w14:paraId="68389E58" w14:textId="68E30770" w:rsidR="000D135A" w:rsidRPr="0096544E" w:rsidRDefault="000D135A" w:rsidP="00864098">
      <w:pPr>
        <w:pStyle w:val="Paragrafoelenco"/>
        <w:numPr>
          <w:ilvl w:val="0"/>
          <w:numId w:val="6"/>
        </w:numPr>
        <w:tabs>
          <w:tab w:val="left" w:pos="0"/>
          <w:tab w:val="left" w:pos="1027"/>
          <w:tab w:val="left" w:pos="8935"/>
          <w:tab w:val="left" w:pos="10134"/>
        </w:tabs>
        <w:spacing w:before="0" w:line="360" w:lineRule="auto"/>
        <w:rPr>
          <w:rFonts w:ascii="Century Gothic" w:hAnsi="Century Gothic"/>
          <w:sz w:val="20"/>
          <w:szCs w:val="20"/>
          <w:lang w:val="it-IT"/>
        </w:rPr>
      </w:pPr>
      <w:r>
        <w:rPr>
          <w:rFonts w:ascii="Century Gothic" w:hAnsi="Century Gothic"/>
          <w:sz w:val="20"/>
          <w:szCs w:val="20"/>
          <w:lang w:val="it-IT"/>
        </w:rPr>
        <w:t>Con verbale n. __ del _________ la Commissione Giudicatrice ha definito la proposta di aggiudicazione della procedura di gara;</w:t>
      </w:r>
    </w:p>
    <w:p w14:paraId="182AA7DF" w14:textId="59806ECE" w:rsidR="0096544E" w:rsidRDefault="0096544E" w:rsidP="00864098">
      <w:pPr>
        <w:pStyle w:val="Paragrafoelenco"/>
        <w:numPr>
          <w:ilvl w:val="0"/>
          <w:numId w:val="6"/>
        </w:numPr>
        <w:tabs>
          <w:tab w:val="left" w:pos="0"/>
          <w:tab w:val="left" w:pos="977"/>
        </w:tabs>
        <w:spacing w:line="360" w:lineRule="auto"/>
        <w:rPr>
          <w:rFonts w:ascii="Century Gothic" w:hAnsi="Century Gothic"/>
          <w:sz w:val="20"/>
          <w:szCs w:val="20"/>
          <w:lang w:val="it-IT"/>
        </w:rPr>
      </w:pPr>
      <w:r>
        <w:rPr>
          <w:rFonts w:ascii="Century Gothic" w:hAnsi="Century Gothic"/>
          <w:sz w:val="20"/>
          <w:szCs w:val="20"/>
          <w:lang w:val="it-IT"/>
        </w:rPr>
        <w:t xml:space="preserve">con deliberazione n. __ del ______, l’ASST di Pavia </w:t>
      </w:r>
      <w:r w:rsidR="00E23534">
        <w:rPr>
          <w:rFonts w:ascii="Century Gothic" w:hAnsi="Century Gothic"/>
          <w:sz w:val="20"/>
          <w:szCs w:val="20"/>
          <w:lang w:val="it-IT"/>
        </w:rPr>
        <w:t xml:space="preserve">ha </w:t>
      </w:r>
      <w:r w:rsidR="000D135A">
        <w:rPr>
          <w:rFonts w:ascii="Century Gothic" w:hAnsi="Century Gothic"/>
          <w:sz w:val="20"/>
          <w:szCs w:val="20"/>
          <w:lang w:val="it-IT"/>
        </w:rPr>
        <w:t xml:space="preserve">approvato la proposta di aggiudicazione, affidando </w:t>
      </w:r>
      <w:r w:rsidR="009450A4">
        <w:rPr>
          <w:rFonts w:ascii="Century Gothic" w:hAnsi="Century Gothic"/>
          <w:sz w:val="20"/>
          <w:szCs w:val="20"/>
          <w:lang w:val="it-IT"/>
        </w:rPr>
        <w:t>l’appalto in favore di</w:t>
      </w:r>
      <w:r w:rsidR="00E23534">
        <w:rPr>
          <w:rFonts w:ascii="Century Gothic" w:hAnsi="Century Gothic"/>
          <w:sz w:val="20"/>
          <w:szCs w:val="20"/>
          <w:lang w:val="it-IT"/>
        </w:rPr>
        <w:t xml:space="preserve"> __________________</w:t>
      </w:r>
      <w:r w:rsidR="009450A4">
        <w:rPr>
          <w:rFonts w:ascii="Century Gothic" w:hAnsi="Century Gothic"/>
          <w:sz w:val="20"/>
          <w:szCs w:val="20"/>
          <w:lang w:val="it-IT"/>
        </w:rPr>
        <w:t xml:space="preserve"> (</w:t>
      </w:r>
      <w:r w:rsidR="009450A4" w:rsidRPr="009450A4">
        <w:rPr>
          <w:rFonts w:ascii="Century Gothic" w:hAnsi="Century Gothic"/>
          <w:i/>
          <w:sz w:val="20"/>
          <w:szCs w:val="20"/>
          <w:lang w:val="it-IT"/>
        </w:rPr>
        <w:t>Società/RTI/Consorzio</w:t>
      </w:r>
      <w:r w:rsidR="009450A4">
        <w:rPr>
          <w:rFonts w:ascii="Century Gothic" w:hAnsi="Century Gothic"/>
          <w:sz w:val="20"/>
          <w:szCs w:val="20"/>
          <w:lang w:val="it-IT"/>
        </w:rPr>
        <w:t>);</w:t>
      </w:r>
    </w:p>
    <w:p w14:paraId="2F27B99E" w14:textId="42DC58CF" w:rsidR="009450A4" w:rsidRDefault="009450A4" w:rsidP="00864098">
      <w:pPr>
        <w:pStyle w:val="Paragrafoelenco"/>
        <w:numPr>
          <w:ilvl w:val="0"/>
          <w:numId w:val="6"/>
        </w:numPr>
        <w:tabs>
          <w:tab w:val="left" w:pos="0"/>
          <w:tab w:val="left" w:pos="977"/>
        </w:tabs>
        <w:spacing w:line="360" w:lineRule="auto"/>
        <w:rPr>
          <w:rFonts w:ascii="Century Gothic" w:hAnsi="Century Gothic"/>
          <w:sz w:val="20"/>
          <w:szCs w:val="20"/>
          <w:lang w:val="it-IT"/>
        </w:rPr>
      </w:pPr>
      <w:r>
        <w:rPr>
          <w:rFonts w:ascii="Century Gothic" w:hAnsi="Century Gothic"/>
          <w:sz w:val="20"/>
          <w:szCs w:val="20"/>
          <w:lang w:val="it-IT"/>
        </w:rPr>
        <w:t>il Fornitore è stato sottoposto, con esito positivo, alle verifiche di cui agli artt. 80 e 85 del D. lgs. 50/2016;</w:t>
      </w:r>
    </w:p>
    <w:p w14:paraId="66A003E1" w14:textId="77777777" w:rsidR="009450A4" w:rsidRDefault="009450A4" w:rsidP="00864098">
      <w:pPr>
        <w:pStyle w:val="Paragrafoelenco"/>
        <w:numPr>
          <w:ilvl w:val="0"/>
          <w:numId w:val="6"/>
        </w:numPr>
        <w:tabs>
          <w:tab w:val="left" w:pos="0"/>
          <w:tab w:val="left" w:pos="977"/>
        </w:tabs>
        <w:spacing w:line="360" w:lineRule="auto"/>
        <w:rPr>
          <w:rFonts w:ascii="Century Gothic" w:hAnsi="Century Gothic"/>
          <w:sz w:val="20"/>
          <w:szCs w:val="20"/>
          <w:lang w:val="it-IT"/>
        </w:rPr>
      </w:pPr>
      <w:r>
        <w:rPr>
          <w:rFonts w:ascii="Century Gothic" w:hAnsi="Century Gothic"/>
          <w:sz w:val="20"/>
          <w:szCs w:val="20"/>
          <w:lang w:val="it-IT"/>
        </w:rPr>
        <w:t>è decorso il termine di trentacinque giorni dall’invio dell’ultima delle comunicazioni di aggiudicazione definitiva, come previsto dall’art. 32, comma 9 del D. Lgs. 50/2016;</w:t>
      </w:r>
    </w:p>
    <w:p w14:paraId="0506C0A5" w14:textId="0FF099AA" w:rsidR="009450A4" w:rsidRDefault="009450A4" w:rsidP="00864098">
      <w:pPr>
        <w:pStyle w:val="Paragrafoelenco"/>
        <w:numPr>
          <w:ilvl w:val="0"/>
          <w:numId w:val="6"/>
        </w:numPr>
        <w:tabs>
          <w:tab w:val="left" w:pos="0"/>
          <w:tab w:val="left" w:pos="977"/>
        </w:tabs>
        <w:spacing w:line="360" w:lineRule="auto"/>
        <w:rPr>
          <w:rFonts w:ascii="Century Gothic" w:hAnsi="Century Gothic"/>
          <w:sz w:val="20"/>
          <w:szCs w:val="20"/>
          <w:lang w:val="it-IT"/>
        </w:rPr>
      </w:pPr>
      <w:r>
        <w:rPr>
          <w:rFonts w:ascii="Century Gothic" w:hAnsi="Century Gothic"/>
          <w:sz w:val="20"/>
          <w:szCs w:val="20"/>
          <w:lang w:val="it-IT"/>
        </w:rPr>
        <w:t xml:space="preserve">il Fornitore conviene che il contenuto del presente Contratto – di cui fanno parte il Bando, il Capitolato Speciale, il Disciplinare di Gara e relativi allegati, l’Offerta Tecnica ed Economica presentate in sede di gara che, se pur non allegati, si intendono qui integralmente richiamati </w:t>
      </w:r>
      <w:r w:rsidRPr="009450A4">
        <w:rPr>
          <w:rFonts w:ascii="Century Gothic" w:hAnsi="Century Gothic"/>
          <w:i/>
          <w:sz w:val="20"/>
          <w:szCs w:val="20"/>
          <w:lang w:val="it-IT"/>
        </w:rPr>
        <w:t>per relationem</w:t>
      </w:r>
      <w:r>
        <w:rPr>
          <w:rFonts w:ascii="Century Gothic" w:hAnsi="Century Gothic"/>
          <w:sz w:val="20"/>
          <w:szCs w:val="20"/>
          <w:lang w:val="it-IT"/>
        </w:rPr>
        <w:t>, - definisce in modo adeguato e completo l’oggetto delle prestazioni da eseguire e, in ogni caso, il Fornitore ha potuto acquisire tutti gli elementi per una idonea valutazione tecnica ed economica delle stesse e per la formulazione dell’offerta;</w:t>
      </w:r>
    </w:p>
    <w:p w14:paraId="38878A95" w14:textId="523611FA" w:rsidR="009450A4" w:rsidRDefault="009450A4" w:rsidP="00864098">
      <w:pPr>
        <w:pStyle w:val="Paragrafoelenco"/>
        <w:numPr>
          <w:ilvl w:val="0"/>
          <w:numId w:val="6"/>
        </w:numPr>
        <w:tabs>
          <w:tab w:val="left" w:pos="0"/>
          <w:tab w:val="left" w:pos="977"/>
        </w:tabs>
        <w:spacing w:line="360" w:lineRule="auto"/>
        <w:rPr>
          <w:rFonts w:ascii="Century Gothic" w:hAnsi="Century Gothic"/>
          <w:sz w:val="20"/>
          <w:szCs w:val="20"/>
          <w:lang w:val="it-IT"/>
        </w:rPr>
      </w:pPr>
      <w:r>
        <w:rPr>
          <w:rFonts w:ascii="Century Gothic" w:hAnsi="Century Gothic"/>
          <w:sz w:val="20"/>
          <w:szCs w:val="20"/>
          <w:lang w:val="it-IT"/>
        </w:rPr>
        <w:t>il Fornitore ha presentato la documentazione richiesta ai fini della stipula del presente Contratto che, anche se non materialmente allegata al presente atto, ne forma parte integrante e sostanziale;</w:t>
      </w:r>
    </w:p>
    <w:p w14:paraId="2EC96BA0" w14:textId="39E87B23" w:rsidR="00A82BF0" w:rsidRPr="0096544E" w:rsidRDefault="003A4344" w:rsidP="00864098">
      <w:pPr>
        <w:pStyle w:val="Paragrafoelenco"/>
        <w:numPr>
          <w:ilvl w:val="0"/>
          <w:numId w:val="6"/>
        </w:numPr>
        <w:tabs>
          <w:tab w:val="left" w:pos="0"/>
          <w:tab w:val="left" w:pos="977"/>
        </w:tabs>
        <w:spacing w:line="360" w:lineRule="auto"/>
        <w:rPr>
          <w:rFonts w:ascii="Century Gothic" w:hAnsi="Century Gothic"/>
          <w:sz w:val="20"/>
          <w:szCs w:val="20"/>
          <w:lang w:val="it-IT"/>
        </w:rPr>
      </w:pPr>
      <w:r w:rsidRPr="0096544E">
        <w:rPr>
          <w:rFonts w:ascii="Century Gothic" w:hAnsi="Century Gothic"/>
          <w:sz w:val="20"/>
          <w:szCs w:val="20"/>
          <w:lang w:val="it-IT"/>
        </w:rPr>
        <w:t>i</w:t>
      </w:r>
      <w:r w:rsidR="00432459" w:rsidRPr="0096544E">
        <w:rPr>
          <w:rFonts w:ascii="Century Gothic" w:hAnsi="Century Gothic"/>
          <w:sz w:val="20"/>
          <w:szCs w:val="20"/>
          <w:lang w:val="it-IT"/>
        </w:rPr>
        <w:t>l</w:t>
      </w:r>
      <w:r w:rsidR="00432459" w:rsidRPr="009450A4">
        <w:rPr>
          <w:rFonts w:ascii="Century Gothic" w:hAnsi="Century Gothic"/>
          <w:sz w:val="20"/>
          <w:szCs w:val="20"/>
          <w:lang w:val="it-IT"/>
        </w:rPr>
        <w:t xml:space="preserve"> Fornitore </w:t>
      </w:r>
      <w:r w:rsidR="00A82BF0" w:rsidRPr="0096544E">
        <w:rPr>
          <w:rFonts w:ascii="Century Gothic" w:hAnsi="Century Gothic"/>
          <w:sz w:val="20"/>
          <w:szCs w:val="20"/>
          <w:lang w:val="it-IT"/>
        </w:rPr>
        <w:t>è risul</w:t>
      </w:r>
      <w:r w:rsidR="00F2228B" w:rsidRPr="0096544E">
        <w:rPr>
          <w:rFonts w:ascii="Century Gothic" w:hAnsi="Century Gothic"/>
          <w:sz w:val="20"/>
          <w:szCs w:val="20"/>
          <w:lang w:val="it-IT"/>
        </w:rPr>
        <w:t xml:space="preserve">tato aggiudicatario </w:t>
      </w:r>
      <w:r w:rsidR="00A82BF0" w:rsidRPr="0096544E">
        <w:rPr>
          <w:rFonts w:ascii="Century Gothic" w:hAnsi="Century Gothic"/>
          <w:sz w:val="20"/>
          <w:szCs w:val="20"/>
          <w:lang w:val="it-IT"/>
        </w:rPr>
        <w:t>della procedura</w:t>
      </w:r>
      <w:r w:rsidR="00E23534">
        <w:rPr>
          <w:rFonts w:ascii="Century Gothic" w:hAnsi="Century Gothic"/>
          <w:sz w:val="20"/>
          <w:szCs w:val="20"/>
          <w:lang w:val="it-IT"/>
        </w:rPr>
        <w:t xml:space="preserve"> di gara di cui in oggetto e, </w:t>
      </w:r>
      <w:r w:rsidR="00A82BF0" w:rsidRPr="0096544E">
        <w:rPr>
          <w:rFonts w:ascii="Century Gothic" w:hAnsi="Century Gothic"/>
          <w:sz w:val="20"/>
          <w:szCs w:val="20"/>
          <w:lang w:val="it-IT"/>
        </w:rPr>
        <w:t>per l’effetto, ha</w:t>
      </w:r>
      <w:r w:rsidR="00B42A8E" w:rsidRPr="0096544E">
        <w:rPr>
          <w:rFonts w:ascii="Century Gothic" w:hAnsi="Century Gothic"/>
          <w:sz w:val="20"/>
          <w:szCs w:val="20"/>
          <w:lang w:val="it-IT"/>
        </w:rPr>
        <w:t xml:space="preserve"> </w:t>
      </w:r>
      <w:r w:rsidR="00A82BF0" w:rsidRPr="0096544E">
        <w:rPr>
          <w:rFonts w:ascii="Century Gothic" w:hAnsi="Century Gothic"/>
          <w:sz w:val="20"/>
          <w:szCs w:val="20"/>
          <w:lang w:val="it-IT"/>
        </w:rPr>
        <w:t xml:space="preserve">manifestato espressamente la volontà di impegnarsi a fornire quanto oggetto del presente </w:t>
      </w:r>
      <w:r w:rsidR="00E23534">
        <w:rPr>
          <w:rFonts w:ascii="Century Gothic" w:hAnsi="Century Gothic"/>
          <w:sz w:val="20"/>
          <w:szCs w:val="20"/>
          <w:lang w:val="it-IT"/>
        </w:rPr>
        <w:t xml:space="preserve">Contratto, </w:t>
      </w:r>
      <w:r w:rsidR="00A82BF0" w:rsidRPr="0096544E">
        <w:rPr>
          <w:rFonts w:ascii="Century Gothic" w:hAnsi="Century Gothic"/>
          <w:sz w:val="20"/>
          <w:szCs w:val="20"/>
          <w:lang w:val="it-IT"/>
        </w:rPr>
        <w:t>alle condizioni, modalità e termini di seguito stabilite;</w:t>
      </w:r>
    </w:p>
    <w:p w14:paraId="2827B788" w14:textId="77777777" w:rsidR="0094402B" w:rsidRPr="0096544E" w:rsidRDefault="00432459" w:rsidP="00056AB0">
      <w:pPr>
        <w:pStyle w:val="Corpotesto"/>
        <w:tabs>
          <w:tab w:val="left" w:pos="0"/>
        </w:tabs>
        <w:spacing w:before="60"/>
        <w:ind w:left="692"/>
        <w:rPr>
          <w:rFonts w:ascii="Century Gothic" w:hAnsi="Century Gothic"/>
          <w:sz w:val="20"/>
          <w:szCs w:val="20"/>
          <w:lang w:val="it-IT"/>
        </w:rPr>
      </w:pPr>
      <w:r w:rsidRPr="0096544E">
        <w:rPr>
          <w:rFonts w:ascii="Century Gothic" w:hAnsi="Century Gothic"/>
          <w:sz w:val="20"/>
          <w:szCs w:val="20"/>
          <w:lang w:val="it-IT"/>
        </w:rPr>
        <w:t>Le premesse costituiscono parte integrante del presente Contratto.</w:t>
      </w:r>
    </w:p>
    <w:p w14:paraId="16B8AADC" w14:textId="77777777" w:rsidR="0094402B" w:rsidRPr="0096544E" w:rsidRDefault="0094402B" w:rsidP="00056AB0">
      <w:pPr>
        <w:pStyle w:val="Corpotesto"/>
        <w:tabs>
          <w:tab w:val="left" w:pos="0"/>
        </w:tabs>
        <w:rPr>
          <w:rFonts w:ascii="Century Gothic" w:hAnsi="Century Gothic"/>
          <w:sz w:val="20"/>
          <w:szCs w:val="20"/>
          <w:lang w:val="it-IT"/>
        </w:rPr>
      </w:pPr>
    </w:p>
    <w:p w14:paraId="457F7437" w14:textId="77777777" w:rsidR="0094402B" w:rsidRDefault="0094402B" w:rsidP="00056AB0">
      <w:pPr>
        <w:pStyle w:val="Corpotesto"/>
        <w:tabs>
          <w:tab w:val="left" w:pos="0"/>
        </w:tabs>
        <w:spacing w:before="8"/>
        <w:rPr>
          <w:rFonts w:ascii="Century Gothic" w:hAnsi="Century Gothic"/>
          <w:sz w:val="20"/>
          <w:szCs w:val="20"/>
          <w:lang w:val="it-IT"/>
        </w:rPr>
      </w:pPr>
    </w:p>
    <w:p w14:paraId="2D264652" w14:textId="77777777" w:rsidR="004B4AFA" w:rsidRPr="0096544E" w:rsidRDefault="004B4AFA" w:rsidP="00056AB0">
      <w:pPr>
        <w:pStyle w:val="Corpotesto"/>
        <w:tabs>
          <w:tab w:val="left" w:pos="0"/>
        </w:tabs>
        <w:spacing w:before="8"/>
        <w:rPr>
          <w:rFonts w:ascii="Century Gothic" w:hAnsi="Century Gothic"/>
          <w:sz w:val="20"/>
          <w:szCs w:val="20"/>
          <w:lang w:val="it-IT"/>
        </w:rPr>
      </w:pPr>
    </w:p>
    <w:p w14:paraId="70C54822" w14:textId="0551C604" w:rsidR="004D18B5" w:rsidRPr="004B4AFA" w:rsidRDefault="00432459" w:rsidP="004B4AFA">
      <w:pPr>
        <w:tabs>
          <w:tab w:val="left" w:pos="0"/>
        </w:tabs>
        <w:ind w:left="692" w:right="185"/>
        <w:jc w:val="center"/>
        <w:rPr>
          <w:rFonts w:ascii="Century Gothic" w:hAnsi="Century Gothic"/>
          <w:i/>
          <w:sz w:val="20"/>
          <w:szCs w:val="20"/>
          <w:lang w:val="it-IT"/>
        </w:rPr>
      </w:pPr>
      <w:r w:rsidRPr="00E23534">
        <w:rPr>
          <w:rFonts w:ascii="Century Gothic" w:hAnsi="Century Gothic"/>
          <w:i/>
          <w:sz w:val="20"/>
          <w:szCs w:val="20"/>
          <w:lang w:val="it-IT"/>
        </w:rPr>
        <w:lastRenderedPageBreak/>
        <w:t>Ciò premesso, tra le parti come in epigrafe rappresentate e domiciliate</w:t>
      </w:r>
    </w:p>
    <w:p w14:paraId="5B6D3C6E" w14:textId="77777777" w:rsidR="004D18B5" w:rsidRDefault="004D18B5" w:rsidP="0044468F">
      <w:pPr>
        <w:pStyle w:val="Paragrafoelenco"/>
        <w:jc w:val="center"/>
        <w:rPr>
          <w:rFonts w:ascii="Century Gothic" w:hAnsi="Century Gothic"/>
          <w:b/>
          <w:sz w:val="20"/>
          <w:szCs w:val="20"/>
          <w:lang w:val="it-IT"/>
        </w:rPr>
      </w:pPr>
    </w:p>
    <w:p w14:paraId="5E54910B" w14:textId="77777777" w:rsidR="00EF6B63" w:rsidRPr="00E23534" w:rsidRDefault="00EF6B63" w:rsidP="0044468F">
      <w:pPr>
        <w:pStyle w:val="Paragrafoelenco"/>
        <w:jc w:val="center"/>
        <w:rPr>
          <w:rFonts w:ascii="Century Gothic" w:hAnsi="Century Gothic"/>
          <w:b/>
          <w:sz w:val="20"/>
          <w:szCs w:val="20"/>
          <w:lang w:val="it-IT"/>
        </w:rPr>
      </w:pPr>
      <w:r w:rsidRPr="00E23534">
        <w:rPr>
          <w:rFonts w:ascii="Century Gothic" w:hAnsi="Century Gothic"/>
          <w:b/>
          <w:sz w:val="20"/>
          <w:szCs w:val="20"/>
          <w:lang w:val="it-IT"/>
        </w:rPr>
        <w:t>SI CONVIENE E SI STIPULA QUANTO SEGUE</w:t>
      </w:r>
    </w:p>
    <w:p w14:paraId="6A79B7CC" w14:textId="36F56A21" w:rsidR="00440900" w:rsidRDefault="00EF47A1" w:rsidP="00864098">
      <w:pPr>
        <w:pStyle w:val="Titolo1"/>
        <w:numPr>
          <w:ilvl w:val="0"/>
          <w:numId w:val="7"/>
        </w:numPr>
        <w:tabs>
          <w:tab w:val="left" w:pos="0"/>
          <w:tab w:val="left" w:pos="1386"/>
          <w:tab w:val="left" w:pos="4111"/>
          <w:tab w:val="left" w:pos="4962"/>
          <w:tab w:val="left" w:pos="5103"/>
        </w:tabs>
        <w:spacing w:after="120"/>
        <w:ind w:left="3402" w:firstLine="709"/>
        <w:rPr>
          <w:rFonts w:ascii="Century Gothic" w:hAnsi="Century Gothic"/>
          <w:color w:val="auto"/>
          <w:sz w:val="20"/>
          <w:szCs w:val="20"/>
          <w:lang w:val="it-IT"/>
        </w:rPr>
      </w:pPr>
      <w:bookmarkStart w:id="1" w:name="_Toc501630026"/>
      <w:bookmarkStart w:id="2" w:name="_Toc501641647"/>
      <w:bookmarkStart w:id="3" w:name="_Toc501642348"/>
      <w:bookmarkStart w:id="4" w:name="_Toc501642418"/>
      <w:bookmarkStart w:id="5" w:name="_Toc501642490"/>
      <w:bookmarkStart w:id="6" w:name="_Toc501642562"/>
      <w:bookmarkStart w:id="7" w:name="_Toc501642634"/>
      <w:bookmarkStart w:id="8" w:name="_Toc501642706"/>
      <w:bookmarkStart w:id="9" w:name="_Toc501642778"/>
      <w:bookmarkStart w:id="10" w:name="_Toc501642850"/>
      <w:bookmarkStart w:id="11" w:name="_Toc501648378"/>
      <w:bookmarkStart w:id="12" w:name="_Toc501648465"/>
      <w:bookmarkStart w:id="13" w:name="_Toc501648552"/>
      <w:bookmarkStart w:id="14" w:name="_Toc501556144"/>
      <w:bookmarkStart w:id="15" w:name="_Toc501630029"/>
      <w:bookmarkStart w:id="16" w:name="_Toc501641650"/>
      <w:bookmarkStart w:id="17" w:name="_Toc501642351"/>
      <w:bookmarkStart w:id="18" w:name="_Toc501642421"/>
      <w:bookmarkStart w:id="19" w:name="_Toc501642493"/>
      <w:bookmarkStart w:id="20" w:name="_Toc501642565"/>
      <w:bookmarkStart w:id="21" w:name="_Toc501642637"/>
      <w:bookmarkStart w:id="22" w:name="_Toc501642709"/>
      <w:bookmarkStart w:id="23" w:name="_Toc501642781"/>
      <w:bookmarkStart w:id="24" w:name="_Toc501642853"/>
      <w:bookmarkStart w:id="25" w:name="_Toc501648381"/>
      <w:bookmarkStart w:id="26" w:name="_Toc501648468"/>
      <w:bookmarkStart w:id="27" w:name="_Toc501648555"/>
      <w:bookmarkStart w:id="28" w:name="_Toc501710009"/>
      <w:bookmarkStart w:id="29" w:name="_Toc501710071"/>
      <w:bookmarkStart w:id="30" w:name="_Toc502235661"/>
      <w:bookmarkStart w:id="31" w:name="_Toc501641652"/>
      <w:bookmarkStart w:id="32" w:name="_Toc501642353"/>
      <w:bookmarkStart w:id="33" w:name="_Toc501642423"/>
      <w:bookmarkStart w:id="34" w:name="_Toc501642495"/>
      <w:bookmarkStart w:id="35" w:name="_Toc501642567"/>
      <w:bookmarkStart w:id="36" w:name="_Toc501642639"/>
      <w:bookmarkStart w:id="37" w:name="_Toc501642711"/>
      <w:bookmarkStart w:id="38" w:name="_Toc501642783"/>
      <w:bookmarkStart w:id="39" w:name="_Toc501642855"/>
      <w:bookmarkStart w:id="40" w:name="_Toc501648383"/>
      <w:bookmarkStart w:id="41" w:name="_Toc501648470"/>
      <w:bookmarkStart w:id="42" w:name="_Toc501648557"/>
      <w:bookmarkStart w:id="43" w:name="_Toc3040315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Fonts w:ascii="Century Gothic" w:hAnsi="Century Gothic"/>
          <w:color w:val="auto"/>
          <w:sz w:val="20"/>
          <w:szCs w:val="20"/>
          <w:lang w:val="it-IT"/>
        </w:rPr>
        <w:t>Norme Regolatrici</w:t>
      </w:r>
      <w:bookmarkEnd w:id="43"/>
    </w:p>
    <w:p w14:paraId="7FF54F79" w14:textId="0BB6710D" w:rsidR="00EF47A1" w:rsidRDefault="00CC1494" w:rsidP="00864098">
      <w:pPr>
        <w:pStyle w:val="Paragrafoelenco"/>
        <w:numPr>
          <w:ilvl w:val="0"/>
          <w:numId w:val="8"/>
        </w:numPr>
        <w:tabs>
          <w:tab w:val="left" w:pos="0"/>
          <w:tab w:val="left" w:pos="851"/>
        </w:tabs>
        <w:spacing w:before="0" w:line="360" w:lineRule="auto"/>
        <w:ind w:left="851" w:right="0" w:hanging="284"/>
        <w:rPr>
          <w:rFonts w:ascii="Century Gothic" w:hAnsi="Century Gothic"/>
          <w:sz w:val="20"/>
          <w:szCs w:val="20"/>
          <w:lang w:val="it-IT"/>
        </w:rPr>
      </w:pPr>
      <w:r w:rsidRPr="00CC1494">
        <w:rPr>
          <w:rFonts w:ascii="Century Gothic" w:hAnsi="Century Gothic"/>
          <w:sz w:val="20"/>
          <w:szCs w:val="20"/>
          <w:lang w:val="it-IT"/>
        </w:rPr>
        <w:t xml:space="preserve">Le premesse </w:t>
      </w:r>
      <w:r>
        <w:rPr>
          <w:rFonts w:ascii="Century Gothic" w:hAnsi="Century Gothic"/>
          <w:sz w:val="20"/>
          <w:szCs w:val="20"/>
          <w:lang w:val="it-IT"/>
        </w:rPr>
        <w:t xml:space="preserve">al Contratto, gli atti e i documenti richiamati, ancorché non </w:t>
      </w:r>
      <w:r w:rsidR="002C67F0">
        <w:rPr>
          <w:rFonts w:ascii="Century Gothic" w:hAnsi="Century Gothic"/>
          <w:sz w:val="20"/>
          <w:szCs w:val="20"/>
          <w:lang w:val="it-IT"/>
        </w:rPr>
        <w:t>materialmente</w:t>
      </w:r>
      <w:r>
        <w:rPr>
          <w:rFonts w:ascii="Century Gothic" w:hAnsi="Century Gothic"/>
          <w:sz w:val="20"/>
          <w:szCs w:val="20"/>
          <w:lang w:val="it-IT"/>
        </w:rPr>
        <w:t xml:space="preserve"> allegati, costituiscono parte integrante e sostanziale del presente Contratto così come l’Offerta Tecnica, l’Offerta Economica, il Capitolato Speciale e relativi allegati, il Bando di Gara, il Disciplinare di Gara e relativi allegati e le risposte ai chiarimenti forniti nel corso della procedura di gara.</w:t>
      </w:r>
    </w:p>
    <w:p w14:paraId="1CDAFF7A" w14:textId="54F201BC" w:rsidR="00CC1494" w:rsidRDefault="00CC1494" w:rsidP="00864098">
      <w:pPr>
        <w:pStyle w:val="Paragrafoelenco"/>
        <w:numPr>
          <w:ilvl w:val="0"/>
          <w:numId w:val="8"/>
        </w:numPr>
        <w:tabs>
          <w:tab w:val="left" w:pos="0"/>
          <w:tab w:val="left" w:pos="851"/>
        </w:tabs>
        <w:spacing w:before="0" w:line="360" w:lineRule="auto"/>
        <w:ind w:left="851" w:right="0" w:hanging="284"/>
        <w:rPr>
          <w:rFonts w:ascii="Century Gothic" w:hAnsi="Century Gothic"/>
          <w:sz w:val="20"/>
          <w:szCs w:val="20"/>
          <w:lang w:val="it-IT"/>
        </w:rPr>
      </w:pPr>
      <w:r>
        <w:rPr>
          <w:rFonts w:ascii="Century Gothic" w:hAnsi="Century Gothic"/>
          <w:sz w:val="20"/>
          <w:szCs w:val="20"/>
          <w:lang w:val="it-IT"/>
        </w:rPr>
        <w:t>L’esecuzione del presente Contratto è regolata, oltre che da quanto disposto nel medesimo e nella documentazione richiamata al precedente comma:</w:t>
      </w:r>
    </w:p>
    <w:p w14:paraId="1A62A21D" w14:textId="35098892" w:rsidR="00CC1494" w:rsidRDefault="005D089D" w:rsidP="00864098">
      <w:pPr>
        <w:pStyle w:val="Paragrafoelenco"/>
        <w:numPr>
          <w:ilvl w:val="1"/>
          <w:numId w:val="8"/>
        </w:numPr>
        <w:tabs>
          <w:tab w:val="left" w:pos="0"/>
          <w:tab w:val="left" w:pos="851"/>
        </w:tabs>
        <w:spacing w:before="0" w:line="360" w:lineRule="auto"/>
        <w:ind w:left="1843" w:right="0" w:hanging="567"/>
        <w:rPr>
          <w:rFonts w:ascii="Century Gothic" w:hAnsi="Century Gothic"/>
          <w:sz w:val="20"/>
          <w:szCs w:val="20"/>
          <w:lang w:val="it-IT"/>
        </w:rPr>
      </w:pPr>
      <w:r>
        <w:rPr>
          <w:rFonts w:ascii="Century Gothic" w:hAnsi="Century Gothic"/>
          <w:sz w:val="20"/>
          <w:szCs w:val="20"/>
          <w:lang w:val="it-IT"/>
        </w:rPr>
        <w:t>a</w:t>
      </w:r>
      <w:r w:rsidR="00CC1494">
        <w:rPr>
          <w:rFonts w:ascii="Century Gothic" w:hAnsi="Century Gothic"/>
          <w:sz w:val="20"/>
          <w:szCs w:val="20"/>
          <w:lang w:val="it-IT"/>
        </w:rPr>
        <w:t xml:space="preserve">lle disposizioni del D. Lgs. 50/2016 e, in generale, </w:t>
      </w:r>
      <w:r>
        <w:rPr>
          <w:rFonts w:ascii="Century Gothic" w:hAnsi="Century Gothic"/>
          <w:sz w:val="20"/>
          <w:szCs w:val="20"/>
          <w:lang w:val="it-IT"/>
        </w:rPr>
        <w:t>d</w:t>
      </w:r>
      <w:r w:rsidR="00CC1494">
        <w:rPr>
          <w:rFonts w:ascii="Century Gothic" w:hAnsi="Century Gothic"/>
          <w:sz w:val="20"/>
          <w:szCs w:val="20"/>
          <w:lang w:val="it-IT"/>
        </w:rPr>
        <w:t xml:space="preserve">alle norme </w:t>
      </w:r>
      <w:r>
        <w:rPr>
          <w:rFonts w:ascii="Century Gothic" w:hAnsi="Century Gothic"/>
          <w:sz w:val="20"/>
          <w:szCs w:val="20"/>
          <w:lang w:val="it-IT"/>
        </w:rPr>
        <w:t>applicabili ai contratti della pubblica amministrazione;</w:t>
      </w:r>
    </w:p>
    <w:p w14:paraId="765AA72C" w14:textId="782D59EA" w:rsidR="005D089D" w:rsidRDefault="005D089D" w:rsidP="00864098">
      <w:pPr>
        <w:pStyle w:val="Paragrafoelenco"/>
        <w:numPr>
          <w:ilvl w:val="1"/>
          <w:numId w:val="8"/>
        </w:numPr>
        <w:tabs>
          <w:tab w:val="left" w:pos="0"/>
          <w:tab w:val="left" w:pos="851"/>
        </w:tabs>
        <w:spacing w:before="0" w:line="360" w:lineRule="auto"/>
        <w:ind w:left="1843" w:right="0" w:hanging="567"/>
        <w:rPr>
          <w:rFonts w:ascii="Century Gothic" w:hAnsi="Century Gothic"/>
          <w:sz w:val="20"/>
          <w:szCs w:val="20"/>
          <w:lang w:val="it-IT"/>
        </w:rPr>
      </w:pPr>
      <w:r w:rsidRPr="005D089D">
        <w:rPr>
          <w:rFonts w:ascii="Century Gothic" w:hAnsi="Century Gothic"/>
          <w:sz w:val="20"/>
          <w:szCs w:val="20"/>
          <w:lang w:val="it-IT"/>
        </w:rPr>
        <w:t xml:space="preserve">dal Codice </w:t>
      </w:r>
      <w:r>
        <w:rPr>
          <w:rFonts w:ascii="Century Gothic" w:hAnsi="Century Gothic"/>
          <w:sz w:val="20"/>
          <w:szCs w:val="20"/>
          <w:lang w:val="it-IT"/>
        </w:rPr>
        <w:t>Civile e dalle altre disposizioni normative in materia di contratti di diritto privato per quanto non regolato dalle disposizioni sopra richiamate;</w:t>
      </w:r>
    </w:p>
    <w:p w14:paraId="6AE5424C" w14:textId="3CE555DB" w:rsidR="005D089D" w:rsidRDefault="005D089D" w:rsidP="00864098">
      <w:pPr>
        <w:pStyle w:val="Paragrafoelenco"/>
        <w:numPr>
          <w:ilvl w:val="1"/>
          <w:numId w:val="8"/>
        </w:numPr>
        <w:tabs>
          <w:tab w:val="left" w:pos="0"/>
          <w:tab w:val="left" w:pos="851"/>
        </w:tabs>
        <w:spacing w:before="0" w:line="360" w:lineRule="auto"/>
        <w:ind w:left="1843" w:right="0" w:hanging="567"/>
        <w:rPr>
          <w:rFonts w:ascii="Century Gothic" w:hAnsi="Century Gothic"/>
          <w:sz w:val="20"/>
          <w:szCs w:val="20"/>
          <w:lang w:val="it-IT"/>
        </w:rPr>
      </w:pPr>
      <w:r>
        <w:rPr>
          <w:rFonts w:ascii="Century Gothic" w:hAnsi="Century Gothic"/>
          <w:sz w:val="20"/>
          <w:szCs w:val="20"/>
          <w:lang w:val="it-IT"/>
        </w:rPr>
        <w:t xml:space="preserve">dal Codice </w:t>
      </w:r>
      <w:r w:rsidR="00122DA8">
        <w:rPr>
          <w:rFonts w:ascii="Century Gothic" w:hAnsi="Century Gothic"/>
          <w:sz w:val="20"/>
          <w:szCs w:val="20"/>
          <w:lang w:val="it-IT"/>
        </w:rPr>
        <w:t>di Comportamento</w:t>
      </w:r>
      <w:r>
        <w:rPr>
          <w:rFonts w:ascii="Century Gothic" w:hAnsi="Century Gothic"/>
          <w:sz w:val="20"/>
          <w:szCs w:val="20"/>
          <w:lang w:val="it-IT"/>
        </w:rPr>
        <w:t xml:space="preserve"> dei dipendenti dell’</w:t>
      </w:r>
      <w:r w:rsidR="00122DA8">
        <w:rPr>
          <w:rFonts w:ascii="Century Gothic" w:hAnsi="Century Gothic"/>
          <w:sz w:val="20"/>
          <w:szCs w:val="20"/>
          <w:lang w:val="it-IT"/>
        </w:rPr>
        <w:t xml:space="preserve">ASST di Pavia </w:t>
      </w:r>
      <w:r>
        <w:rPr>
          <w:rFonts w:ascii="Century Gothic" w:hAnsi="Century Gothic"/>
          <w:sz w:val="20"/>
          <w:szCs w:val="20"/>
          <w:lang w:val="it-IT"/>
        </w:rPr>
        <w:t>pubblicato sul sito istituzionale;</w:t>
      </w:r>
    </w:p>
    <w:p w14:paraId="13AC53C0" w14:textId="7EE2DB27" w:rsidR="005D089D" w:rsidRDefault="00122DA8" w:rsidP="00864098">
      <w:pPr>
        <w:pStyle w:val="Paragrafoelenco"/>
        <w:numPr>
          <w:ilvl w:val="1"/>
          <w:numId w:val="8"/>
        </w:numPr>
        <w:tabs>
          <w:tab w:val="left" w:pos="0"/>
          <w:tab w:val="left" w:pos="851"/>
        </w:tabs>
        <w:spacing w:before="0" w:line="360" w:lineRule="auto"/>
        <w:ind w:left="1843" w:right="0" w:hanging="567"/>
        <w:rPr>
          <w:rFonts w:ascii="Century Gothic" w:hAnsi="Century Gothic"/>
          <w:sz w:val="20"/>
          <w:szCs w:val="20"/>
          <w:lang w:val="it-IT"/>
        </w:rPr>
      </w:pPr>
      <w:r>
        <w:rPr>
          <w:rFonts w:ascii="Century Gothic" w:hAnsi="Century Gothic"/>
          <w:sz w:val="20"/>
          <w:szCs w:val="20"/>
          <w:lang w:val="it-IT"/>
        </w:rPr>
        <w:t>dal “</w:t>
      </w:r>
      <w:r w:rsidRPr="004D18B5">
        <w:rPr>
          <w:rFonts w:ascii="Century Gothic" w:hAnsi="Century Gothic"/>
          <w:i/>
          <w:sz w:val="20"/>
          <w:szCs w:val="20"/>
          <w:lang w:val="it-IT"/>
        </w:rPr>
        <w:t>Patto di integrità in materia di contratti pubblici regionali</w:t>
      </w:r>
      <w:r>
        <w:rPr>
          <w:rFonts w:ascii="Century Gothic" w:hAnsi="Century Gothic"/>
          <w:sz w:val="20"/>
          <w:szCs w:val="20"/>
          <w:lang w:val="it-IT"/>
        </w:rPr>
        <w:t>”, allegato alla documentazione di gara.</w:t>
      </w:r>
    </w:p>
    <w:p w14:paraId="6A34991D" w14:textId="048530A0" w:rsidR="00122DA8" w:rsidRDefault="00137E06" w:rsidP="00864098">
      <w:pPr>
        <w:pStyle w:val="Paragrafoelenco"/>
        <w:numPr>
          <w:ilvl w:val="0"/>
          <w:numId w:val="8"/>
        </w:numPr>
        <w:tabs>
          <w:tab w:val="left" w:pos="0"/>
          <w:tab w:val="left" w:pos="851"/>
        </w:tabs>
        <w:spacing w:before="0" w:line="360" w:lineRule="auto"/>
        <w:ind w:left="851" w:right="0" w:hanging="284"/>
        <w:rPr>
          <w:rFonts w:ascii="Century Gothic" w:hAnsi="Century Gothic"/>
          <w:sz w:val="20"/>
          <w:szCs w:val="20"/>
          <w:lang w:val="it-IT"/>
        </w:rPr>
      </w:pPr>
      <w:r>
        <w:rPr>
          <w:rFonts w:ascii="Century Gothic" w:hAnsi="Century Gothic"/>
          <w:sz w:val="20"/>
          <w:szCs w:val="20"/>
          <w:lang w:val="it-IT"/>
        </w:rPr>
        <w:t>Il Fornitore dichiara inoltre, di essere a conoscenza dei contenuti di cui alla L. n. 190/2012 (c.d. “</w:t>
      </w:r>
      <w:r w:rsidRPr="00392569">
        <w:rPr>
          <w:rFonts w:ascii="Century Gothic" w:hAnsi="Century Gothic"/>
          <w:i/>
          <w:sz w:val="20"/>
          <w:szCs w:val="20"/>
          <w:lang w:val="it-IT"/>
        </w:rPr>
        <w:t>legge Anticorruzione</w:t>
      </w:r>
      <w:r>
        <w:rPr>
          <w:rFonts w:ascii="Century Gothic" w:hAnsi="Century Gothic"/>
          <w:sz w:val="20"/>
          <w:szCs w:val="20"/>
          <w:lang w:val="it-IT"/>
        </w:rPr>
        <w:t xml:space="preserve">”) e del Piano </w:t>
      </w:r>
      <w:r w:rsidR="00392569">
        <w:rPr>
          <w:rFonts w:ascii="Century Gothic" w:hAnsi="Century Gothic"/>
          <w:sz w:val="20"/>
          <w:szCs w:val="20"/>
          <w:lang w:val="it-IT"/>
        </w:rPr>
        <w:t>Triennale</w:t>
      </w:r>
      <w:r>
        <w:rPr>
          <w:rFonts w:ascii="Century Gothic" w:hAnsi="Century Gothic"/>
          <w:sz w:val="20"/>
          <w:szCs w:val="20"/>
          <w:lang w:val="it-IT"/>
        </w:rPr>
        <w:t xml:space="preserve"> di </w:t>
      </w:r>
      <w:r w:rsidR="00392569">
        <w:rPr>
          <w:rFonts w:ascii="Century Gothic" w:hAnsi="Century Gothic"/>
          <w:sz w:val="20"/>
          <w:szCs w:val="20"/>
          <w:lang w:val="it-IT"/>
        </w:rPr>
        <w:t xml:space="preserve">Prevenzione </w:t>
      </w:r>
      <w:r>
        <w:rPr>
          <w:rFonts w:ascii="Century Gothic" w:hAnsi="Century Gothic"/>
          <w:sz w:val="20"/>
          <w:szCs w:val="20"/>
          <w:lang w:val="it-IT"/>
        </w:rPr>
        <w:t xml:space="preserve">della </w:t>
      </w:r>
      <w:r w:rsidR="00392569">
        <w:rPr>
          <w:rFonts w:ascii="Century Gothic" w:hAnsi="Century Gothic"/>
          <w:sz w:val="20"/>
          <w:szCs w:val="20"/>
          <w:lang w:val="it-IT"/>
        </w:rPr>
        <w:t>Corruzione</w:t>
      </w:r>
      <w:r w:rsidR="008E1269">
        <w:rPr>
          <w:rFonts w:ascii="Century Gothic" w:hAnsi="Century Gothic"/>
          <w:sz w:val="20"/>
          <w:szCs w:val="20"/>
          <w:lang w:val="it-IT"/>
        </w:rPr>
        <w:t xml:space="preserve"> 2018-2020, adottato dalla Stazione Appaltante con deliberazione n. _______ </w:t>
      </w:r>
      <w:r>
        <w:rPr>
          <w:rFonts w:ascii="Century Gothic" w:hAnsi="Century Gothic"/>
          <w:sz w:val="20"/>
          <w:szCs w:val="20"/>
          <w:lang w:val="it-IT"/>
        </w:rPr>
        <w:t>e pubblicato sul sito istituzionale.</w:t>
      </w:r>
    </w:p>
    <w:p w14:paraId="658A6345" w14:textId="5C7669CB" w:rsidR="00137E06" w:rsidRPr="00122DA8" w:rsidRDefault="00137E06" w:rsidP="00864098">
      <w:pPr>
        <w:pStyle w:val="Paragrafoelenco"/>
        <w:numPr>
          <w:ilvl w:val="0"/>
          <w:numId w:val="8"/>
        </w:numPr>
        <w:tabs>
          <w:tab w:val="left" w:pos="0"/>
          <w:tab w:val="left" w:pos="851"/>
        </w:tabs>
        <w:spacing w:before="0" w:line="360" w:lineRule="auto"/>
        <w:ind w:left="851" w:right="0" w:hanging="284"/>
        <w:rPr>
          <w:rFonts w:ascii="Century Gothic" w:hAnsi="Century Gothic"/>
          <w:sz w:val="20"/>
          <w:szCs w:val="20"/>
          <w:lang w:val="it-IT"/>
        </w:rPr>
      </w:pPr>
      <w:r>
        <w:rPr>
          <w:rFonts w:ascii="Century Gothic" w:hAnsi="Century Gothic"/>
          <w:sz w:val="20"/>
          <w:szCs w:val="20"/>
          <w:lang w:val="it-IT"/>
        </w:rPr>
        <w:t>Le clausole del presente Contratto sono sostituite, modificate od abrogate automaticamente per effetto di norme aventi carattere cogente contenute in leggi o regolamenti che entreranno in vigore successivamente, fermo restando che in ogni caso, anche ove intervengano modificazioni autoritative dei prezzi migliorative per l’Amministrazione, il Fornitore rinuncia a promuovere azione o ad opporre eccezioni rivolte a sospendere o a risolvere il rapporto contrattuale in essere.</w:t>
      </w:r>
    </w:p>
    <w:p w14:paraId="0ECC61F8" w14:textId="77777777" w:rsidR="0094402B" w:rsidRPr="0096544E" w:rsidRDefault="00432459" w:rsidP="00864098">
      <w:pPr>
        <w:pStyle w:val="Titolo1"/>
        <w:numPr>
          <w:ilvl w:val="0"/>
          <w:numId w:val="7"/>
        </w:numPr>
        <w:tabs>
          <w:tab w:val="left" w:pos="0"/>
          <w:tab w:val="left" w:pos="1386"/>
          <w:tab w:val="left" w:pos="4111"/>
          <w:tab w:val="left" w:pos="4962"/>
          <w:tab w:val="left" w:pos="5103"/>
        </w:tabs>
        <w:ind w:left="3402" w:firstLine="709"/>
        <w:rPr>
          <w:rFonts w:ascii="Century Gothic" w:hAnsi="Century Gothic"/>
          <w:color w:val="auto"/>
          <w:sz w:val="20"/>
          <w:szCs w:val="20"/>
          <w:lang w:val="it-IT"/>
        </w:rPr>
      </w:pPr>
      <w:bookmarkStart w:id="44" w:name="_Toc30403152"/>
      <w:r w:rsidRPr="0096544E">
        <w:rPr>
          <w:rFonts w:ascii="Century Gothic" w:hAnsi="Century Gothic"/>
          <w:color w:val="auto"/>
          <w:sz w:val="20"/>
          <w:szCs w:val="20"/>
          <w:lang w:val="it-IT"/>
        </w:rPr>
        <w:t>Oggetto</w:t>
      </w:r>
      <w:bookmarkEnd w:id="44"/>
    </w:p>
    <w:p w14:paraId="51D7194C" w14:textId="77777777" w:rsidR="0094402B" w:rsidRPr="0096544E" w:rsidRDefault="0094402B" w:rsidP="00056AB0">
      <w:pPr>
        <w:pStyle w:val="Corpotesto"/>
        <w:tabs>
          <w:tab w:val="left" w:pos="0"/>
        </w:tabs>
        <w:spacing w:before="8"/>
        <w:rPr>
          <w:rFonts w:ascii="Century Gothic" w:hAnsi="Century Gothic"/>
          <w:sz w:val="20"/>
          <w:szCs w:val="20"/>
        </w:rPr>
      </w:pPr>
    </w:p>
    <w:p w14:paraId="4F51BF9E" w14:textId="470D70D8" w:rsidR="004015F5" w:rsidRPr="004015F5" w:rsidRDefault="006369AC" w:rsidP="001924F2">
      <w:pPr>
        <w:pStyle w:val="Paragrafoelenco"/>
        <w:numPr>
          <w:ilvl w:val="0"/>
          <w:numId w:val="20"/>
        </w:numPr>
        <w:tabs>
          <w:tab w:val="left" w:pos="0"/>
          <w:tab w:val="left" w:pos="851"/>
        </w:tabs>
        <w:spacing w:before="0" w:line="360" w:lineRule="auto"/>
        <w:ind w:left="851" w:right="0" w:hanging="284"/>
        <w:rPr>
          <w:rFonts w:ascii="Century Gothic" w:hAnsi="Century Gothic"/>
          <w:sz w:val="20"/>
          <w:szCs w:val="20"/>
          <w:lang w:val="it-IT"/>
        </w:rPr>
      </w:pPr>
      <w:r>
        <w:rPr>
          <w:rFonts w:ascii="Century Gothic" w:hAnsi="Century Gothic"/>
          <w:sz w:val="20"/>
          <w:szCs w:val="20"/>
          <w:lang w:val="it-IT"/>
        </w:rPr>
        <w:t xml:space="preserve"> Il presente</w:t>
      </w:r>
      <w:r w:rsidR="00090CC4">
        <w:rPr>
          <w:rFonts w:ascii="Century Gothic" w:hAnsi="Century Gothic"/>
          <w:sz w:val="20"/>
          <w:szCs w:val="20"/>
          <w:lang w:val="it-IT"/>
        </w:rPr>
        <w:t xml:space="preserve"> Contratto</w:t>
      </w:r>
      <w:r>
        <w:rPr>
          <w:rFonts w:ascii="Century Gothic" w:hAnsi="Century Gothic"/>
          <w:sz w:val="20"/>
          <w:szCs w:val="20"/>
          <w:lang w:val="it-IT"/>
        </w:rPr>
        <w:t xml:space="preserve"> </w:t>
      </w:r>
      <w:r w:rsidR="00565DAE" w:rsidRPr="0096544E">
        <w:rPr>
          <w:rFonts w:ascii="Century Gothic" w:hAnsi="Century Gothic"/>
          <w:sz w:val="20"/>
          <w:szCs w:val="20"/>
          <w:lang w:val="it-IT"/>
        </w:rPr>
        <w:t xml:space="preserve">regolamenta i rapporti tra </w:t>
      </w:r>
      <w:r w:rsidR="008E1269">
        <w:rPr>
          <w:rFonts w:ascii="Century Gothic" w:hAnsi="Century Gothic"/>
          <w:sz w:val="20"/>
          <w:szCs w:val="20"/>
          <w:lang w:val="it-IT"/>
        </w:rPr>
        <w:t xml:space="preserve">la Stazione Appaltante </w:t>
      </w:r>
      <w:r w:rsidR="00565DAE" w:rsidRPr="0096544E">
        <w:rPr>
          <w:rFonts w:ascii="Century Gothic" w:hAnsi="Century Gothic"/>
          <w:sz w:val="20"/>
          <w:szCs w:val="20"/>
          <w:lang w:val="it-IT"/>
        </w:rPr>
        <w:t>e</w:t>
      </w:r>
      <w:r w:rsidR="0049506C" w:rsidRPr="0096544E">
        <w:rPr>
          <w:rFonts w:ascii="Century Gothic" w:hAnsi="Century Gothic"/>
          <w:sz w:val="20"/>
          <w:szCs w:val="20"/>
          <w:lang w:val="it-IT"/>
        </w:rPr>
        <w:t>d</w:t>
      </w:r>
      <w:r w:rsidR="00565DAE" w:rsidRPr="0096544E">
        <w:rPr>
          <w:rFonts w:ascii="Century Gothic" w:hAnsi="Century Gothic"/>
          <w:sz w:val="20"/>
          <w:szCs w:val="20"/>
          <w:lang w:val="it-IT"/>
        </w:rPr>
        <w:t xml:space="preserve"> il </w:t>
      </w:r>
      <w:r w:rsidR="00565DAE" w:rsidRPr="00137E06">
        <w:rPr>
          <w:rFonts w:ascii="Century Gothic" w:hAnsi="Century Gothic"/>
          <w:sz w:val="20"/>
          <w:szCs w:val="20"/>
          <w:lang w:val="it-IT"/>
        </w:rPr>
        <w:t>Fornitore</w:t>
      </w:r>
      <w:r w:rsidR="00A72305" w:rsidRPr="0096544E">
        <w:rPr>
          <w:rFonts w:ascii="Century Gothic" w:hAnsi="Century Gothic"/>
          <w:sz w:val="20"/>
          <w:szCs w:val="20"/>
          <w:lang w:val="it-IT"/>
        </w:rPr>
        <w:t>,</w:t>
      </w:r>
      <w:r w:rsidR="00090CC4">
        <w:rPr>
          <w:rFonts w:ascii="Century Gothic" w:hAnsi="Century Gothic"/>
          <w:sz w:val="20"/>
          <w:szCs w:val="20"/>
          <w:lang w:val="it-IT"/>
        </w:rPr>
        <w:t xml:space="preserve"> relativamente all’affidamento </w:t>
      </w:r>
      <w:r w:rsidR="008E1269">
        <w:rPr>
          <w:rFonts w:ascii="Century Gothic" w:hAnsi="Century Gothic"/>
          <w:sz w:val="20"/>
          <w:szCs w:val="20"/>
          <w:lang w:val="it-IT"/>
        </w:rPr>
        <w:t>della</w:t>
      </w:r>
      <w:r w:rsidR="00392569">
        <w:rPr>
          <w:rFonts w:ascii="Century Gothic" w:hAnsi="Century Gothic"/>
          <w:sz w:val="20"/>
          <w:szCs w:val="20"/>
          <w:lang w:val="it-IT"/>
        </w:rPr>
        <w:t xml:space="preserve"> </w:t>
      </w:r>
      <w:r w:rsidR="00392569" w:rsidRPr="007631D0">
        <w:rPr>
          <w:rFonts w:ascii="Century Gothic" w:hAnsi="Century Gothic"/>
          <w:sz w:val="20"/>
          <w:szCs w:val="20"/>
          <w:lang w:val="it-IT"/>
        </w:rPr>
        <w:t>fornitur</w:t>
      </w:r>
      <w:r w:rsidR="008E1269">
        <w:rPr>
          <w:rFonts w:ascii="Century Gothic" w:hAnsi="Century Gothic"/>
          <w:sz w:val="20"/>
          <w:szCs w:val="20"/>
          <w:lang w:val="it-IT"/>
        </w:rPr>
        <w:t>a</w:t>
      </w:r>
      <w:r w:rsidR="0059530D">
        <w:rPr>
          <w:rFonts w:ascii="Century Gothic" w:hAnsi="Century Gothic"/>
          <w:sz w:val="20"/>
          <w:szCs w:val="20"/>
          <w:lang w:val="it-IT"/>
        </w:rPr>
        <w:t xml:space="preserve"> di </w:t>
      </w:r>
      <w:r w:rsidR="000D2919">
        <w:rPr>
          <w:rFonts w:ascii="Century Gothic" w:hAnsi="Century Gothic"/>
          <w:sz w:val="20"/>
          <w:szCs w:val="20"/>
          <w:lang w:val="it-IT"/>
        </w:rPr>
        <w:t>elettrodi cardiaci e gel conduttori.</w:t>
      </w:r>
    </w:p>
    <w:p w14:paraId="399682FB" w14:textId="77777777" w:rsidR="004015F5" w:rsidRPr="004015F5" w:rsidRDefault="004015F5" w:rsidP="004015F5">
      <w:pPr>
        <w:widowControl/>
        <w:adjustRightInd w:val="0"/>
        <w:spacing w:line="276" w:lineRule="auto"/>
        <w:ind w:left="1418"/>
        <w:jc w:val="both"/>
        <w:rPr>
          <w:rFonts w:ascii="Century Gothic" w:eastAsia="Times New Roman" w:hAnsi="Century Gothic"/>
          <w:sz w:val="20"/>
          <w:szCs w:val="20"/>
          <w:lang w:val="it-IT" w:eastAsia="it-IT"/>
        </w:rPr>
      </w:pPr>
    </w:p>
    <w:p w14:paraId="2B6FCB23" w14:textId="04A7173C" w:rsidR="0033793E" w:rsidRDefault="0033793E" w:rsidP="00864098">
      <w:pPr>
        <w:pStyle w:val="Paragrafoelenco"/>
        <w:numPr>
          <w:ilvl w:val="0"/>
          <w:numId w:val="20"/>
        </w:numPr>
        <w:tabs>
          <w:tab w:val="left" w:pos="0"/>
          <w:tab w:val="left" w:pos="851"/>
        </w:tabs>
        <w:spacing w:before="0" w:line="360" w:lineRule="auto"/>
        <w:ind w:left="851" w:right="0" w:hanging="284"/>
        <w:rPr>
          <w:rFonts w:ascii="Century Gothic" w:hAnsi="Century Gothic"/>
          <w:sz w:val="20"/>
          <w:szCs w:val="20"/>
          <w:lang w:val="it-IT"/>
        </w:rPr>
      </w:pPr>
      <w:r>
        <w:rPr>
          <w:rFonts w:ascii="Century Gothic" w:hAnsi="Century Gothic"/>
          <w:sz w:val="20"/>
          <w:szCs w:val="20"/>
          <w:lang w:val="it-IT"/>
        </w:rPr>
        <w:t>Per la descrizione dettagliata</w:t>
      </w:r>
      <w:r w:rsidR="008E1269">
        <w:rPr>
          <w:rFonts w:ascii="Century Gothic" w:hAnsi="Century Gothic"/>
          <w:sz w:val="20"/>
          <w:szCs w:val="20"/>
          <w:lang w:val="it-IT"/>
        </w:rPr>
        <w:t xml:space="preserve"> delle prestazioni</w:t>
      </w:r>
      <w:r w:rsidR="004015F5">
        <w:rPr>
          <w:rFonts w:ascii="Century Gothic" w:hAnsi="Century Gothic"/>
          <w:sz w:val="20"/>
          <w:szCs w:val="20"/>
          <w:lang w:val="it-IT"/>
        </w:rPr>
        <w:t xml:space="preserve"> oggetto del presente Contratto</w:t>
      </w:r>
      <w:r>
        <w:rPr>
          <w:rFonts w:ascii="Century Gothic" w:hAnsi="Century Gothic"/>
          <w:sz w:val="20"/>
          <w:szCs w:val="20"/>
          <w:lang w:val="it-IT"/>
        </w:rPr>
        <w:t xml:space="preserve"> si rinvia alle previsioni di cui al Capitolato Speciale. </w:t>
      </w:r>
    </w:p>
    <w:p w14:paraId="24306610" w14:textId="216C296E" w:rsidR="0094402B" w:rsidRPr="0096544E" w:rsidRDefault="00432459" w:rsidP="00864098">
      <w:pPr>
        <w:pStyle w:val="Titolo1"/>
        <w:numPr>
          <w:ilvl w:val="0"/>
          <w:numId w:val="7"/>
        </w:numPr>
        <w:tabs>
          <w:tab w:val="left" w:pos="0"/>
          <w:tab w:val="left" w:pos="1386"/>
          <w:tab w:val="left" w:pos="4111"/>
        </w:tabs>
        <w:ind w:left="3402"/>
        <w:rPr>
          <w:rFonts w:ascii="Century Gothic" w:hAnsi="Century Gothic"/>
          <w:color w:val="auto"/>
          <w:sz w:val="20"/>
          <w:szCs w:val="20"/>
          <w:lang w:val="it-IT"/>
        </w:rPr>
      </w:pPr>
      <w:bookmarkStart w:id="45" w:name="_Toc501630032"/>
      <w:bookmarkStart w:id="46" w:name="_Toc501641654"/>
      <w:bookmarkStart w:id="47" w:name="_Toc501642355"/>
      <w:bookmarkStart w:id="48" w:name="_Toc501642425"/>
      <w:bookmarkStart w:id="49" w:name="_Toc501642497"/>
      <w:bookmarkStart w:id="50" w:name="_Toc501642569"/>
      <w:bookmarkStart w:id="51" w:name="_Toc501642641"/>
      <w:bookmarkStart w:id="52" w:name="_Toc501642713"/>
      <w:bookmarkStart w:id="53" w:name="_Toc501642785"/>
      <w:bookmarkStart w:id="54" w:name="_Toc501642857"/>
      <w:bookmarkStart w:id="55" w:name="_Toc501648385"/>
      <w:bookmarkStart w:id="56" w:name="_Toc501648472"/>
      <w:bookmarkStart w:id="57" w:name="_Toc501648559"/>
      <w:bookmarkStart w:id="58" w:name="_Toc501630033"/>
      <w:bookmarkStart w:id="59" w:name="_Toc501641655"/>
      <w:bookmarkStart w:id="60" w:name="_Toc501642356"/>
      <w:bookmarkStart w:id="61" w:name="_Toc501642426"/>
      <w:bookmarkStart w:id="62" w:name="_Toc501642498"/>
      <w:bookmarkStart w:id="63" w:name="_Toc501642570"/>
      <w:bookmarkStart w:id="64" w:name="_Toc501642642"/>
      <w:bookmarkStart w:id="65" w:name="_Toc501642714"/>
      <w:bookmarkStart w:id="66" w:name="_Toc501642786"/>
      <w:bookmarkStart w:id="67" w:name="_Toc501642858"/>
      <w:bookmarkStart w:id="68" w:name="_Toc501648386"/>
      <w:bookmarkStart w:id="69" w:name="_Toc501648473"/>
      <w:bookmarkStart w:id="70" w:name="_Toc501648560"/>
      <w:bookmarkStart w:id="71" w:name="_Toc501630034"/>
      <w:bookmarkStart w:id="72" w:name="_Toc501641656"/>
      <w:bookmarkStart w:id="73" w:name="_Toc501642357"/>
      <w:bookmarkStart w:id="74" w:name="_Toc501642427"/>
      <w:bookmarkStart w:id="75" w:name="_Toc501642499"/>
      <w:bookmarkStart w:id="76" w:name="_Toc501642571"/>
      <w:bookmarkStart w:id="77" w:name="_Toc501642643"/>
      <w:bookmarkStart w:id="78" w:name="_Toc501642715"/>
      <w:bookmarkStart w:id="79" w:name="_Toc501642787"/>
      <w:bookmarkStart w:id="80" w:name="_Toc501642859"/>
      <w:bookmarkStart w:id="81" w:name="_Toc501648387"/>
      <w:bookmarkStart w:id="82" w:name="_Toc501648474"/>
      <w:bookmarkStart w:id="83" w:name="_Toc501648561"/>
      <w:bookmarkStart w:id="84" w:name="_Toc501630035"/>
      <w:bookmarkStart w:id="85" w:name="_Toc501641657"/>
      <w:bookmarkStart w:id="86" w:name="_Toc501642358"/>
      <w:bookmarkStart w:id="87" w:name="_Toc501642428"/>
      <w:bookmarkStart w:id="88" w:name="_Toc501642500"/>
      <w:bookmarkStart w:id="89" w:name="_Toc501642572"/>
      <w:bookmarkStart w:id="90" w:name="_Toc501642644"/>
      <w:bookmarkStart w:id="91" w:name="_Toc501642716"/>
      <w:bookmarkStart w:id="92" w:name="_Toc501642788"/>
      <w:bookmarkStart w:id="93" w:name="_Toc501642860"/>
      <w:bookmarkStart w:id="94" w:name="_Toc501648388"/>
      <w:bookmarkStart w:id="95" w:name="_Toc501648475"/>
      <w:bookmarkStart w:id="96" w:name="_Toc501648562"/>
      <w:bookmarkStart w:id="97" w:name="_Toc501630036"/>
      <w:bookmarkStart w:id="98" w:name="_Toc501641658"/>
      <w:bookmarkStart w:id="99" w:name="_Toc501642359"/>
      <w:bookmarkStart w:id="100" w:name="_Toc501642429"/>
      <w:bookmarkStart w:id="101" w:name="_Toc501642501"/>
      <w:bookmarkStart w:id="102" w:name="_Toc501642573"/>
      <w:bookmarkStart w:id="103" w:name="_Toc501642645"/>
      <w:bookmarkStart w:id="104" w:name="_Toc501642717"/>
      <w:bookmarkStart w:id="105" w:name="_Toc501642789"/>
      <w:bookmarkStart w:id="106" w:name="_Toc501642861"/>
      <w:bookmarkStart w:id="107" w:name="_Toc501648389"/>
      <w:bookmarkStart w:id="108" w:name="_Toc501648476"/>
      <w:bookmarkStart w:id="109" w:name="_Toc501648563"/>
      <w:bookmarkStart w:id="110" w:name="_Toc501630037"/>
      <w:bookmarkStart w:id="111" w:name="_Toc501641659"/>
      <w:bookmarkStart w:id="112" w:name="_Toc501642360"/>
      <w:bookmarkStart w:id="113" w:name="_Toc501642430"/>
      <w:bookmarkStart w:id="114" w:name="_Toc501642502"/>
      <w:bookmarkStart w:id="115" w:name="_Toc501642574"/>
      <w:bookmarkStart w:id="116" w:name="_Toc501642646"/>
      <w:bookmarkStart w:id="117" w:name="_Toc501642718"/>
      <w:bookmarkStart w:id="118" w:name="_Toc501642790"/>
      <w:bookmarkStart w:id="119" w:name="_Toc501642862"/>
      <w:bookmarkStart w:id="120" w:name="_Toc501648390"/>
      <w:bookmarkStart w:id="121" w:name="_Toc501648477"/>
      <w:bookmarkStart w:id="122" w:name="_Toc501648564"/>
      <w:bookmarkStart w:id="123" w:name="_Toc501630038"/>
      <w:bookmarkStart w:id="124" w:name="_Toc501641660"/>
      <w:bookmarkStart w:id="125" w:name="_Toc501642361"/>
      <w:bookmarkStart w:id="126" w:name="_Toc501642431"/>
      <w:bookmarkStart w:id="127" w:name="_Toc501642503"/>
      <w:bookmarkStart w:id="128" w:name="_Toc501642575"/>
      <w:bookmarkStart w:id="129" w:name="_Toc501642647"/>
      <w:bookmarkStart w:id="130" w:name="_Toc501642719"/>
      <w:bookmarkStart w:id="131" w:name="_Toc501642791"/>
      <w:bookmarkStart w:id="132" w:name="_Toc501642863"/>
      <w:bookmarkStart w:id="133" w:name="_Toc501648391"/>
      <w:bookmarkStart w:id="134" w:name="_Toc501648478"/>
      <w:bookmarkStart w:id="135" w:name="_Toc501648565"/>
      <w:bookmarkStart w:id="136" w:name="_Toc501630039"/>
      <w:bookmarkStart w:id="137" w:name="_Toc501641661"/>
      <w:bookmarkStart w:id="138" w:name="_Toc501642362"/>
      <w:bookmarkStart w:id="139" w:name="_Toc501642432"/>
      <w:bookmarkStart w:id="140" w:name="_Toc501642504"/>
      <w:bookmarkStart w:id="141" w:name="_Toc501642576"/>
      <w:bookmarkStart w:id="142" w:name="_Toc501642648"/>
      <w:bookmarkStart w:id="143" w:name="_Toc501642720"/>
      <w:bookmarkStart w:id="144" w:name="_Toc501642792"/>
      <w:bookmarkStart w:id="145" w:name="_Toc501642864"/>
      <w:bookmarkStart w:id="146" w:name="_Toc501648392"/>
      <w:bookmarkStart w:id="147" w:name="_Toc501648479"/>
      <w:bookmarkStart w:id="148" w:name="_Toc501648566"/>
      <w:bookmarkStart w:id="149" w:name="_Toc30403153"/>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96544E">
        <w:rPr>
          <w:rFonts w:ascii="Century Gothic" w:hAnsi="Century Gothic"/>
          <w:color w:val="auto"/>
          <w:sz w:val="20"/>
          <w:szCs w:val="20"/>
          <w:lang w:val="it-IT"/>
        </w:rPr>
        <w:lastRenderedPageBreak/>
        <w:t>Durata del</w:t>
      </w:r>
      <w:r w:rsidR="007631D0">
        <w:rPr>
          <w:rFonts w:ascii="Century Gothic" w:hAnsi="Century Gothic"/>
          <w:color w:val="auto"/>
          <w:sz w:val="20"/>
          <w:szCs w:val="20"/>
          <w:lang w:val="it-IT"/>
        </w:rPr>
        <w:t xml:space="preserve"> </w:t>
      </w:r>
      <w:r w:rsidRPr="0096544E">
        <w:rPr>
          <w:rFonts w:ascii="Century Gothic" w:hAnsi="Century Gothic"/>
          <w:color w:val="auto"/>
          <w:sz w:val="20"/>
          <w:szCs w:val="20"/>
          <w:lang w:val="it-IT"/>
        </w:rPr>
        <w:t>Contratto</w:t>
      </w:r>
      <w:bookmarkEnd w:id="149"/>
    </w:p>
    <w:p w14:paraId="1C4C35AD" w14:textId="77777777" w:rsidR="00513616" w:rsidRDefault="00513616" w:rsidP="00513616">
      <w:pPr>
        <w:pStyle w:val="Paragrafoelenco"/>
        <w:tabs>
          <w:tab w:val="left" w:pos="0"/>
          <w:tab w:val="left" w:pos="872"/>
        </w:tabs>
        <w:spacing w:before="0" w:line="360" w:lineRule="auto"/>
        <w:ind w:left="851" w:right="0" w:firstLine="0"/>
        <w:rPr>
          <w:rFonts w:ascii="Century Gothic" w:hAnsi="Century Gothic"/>
          <w:sz w:val="20"/>
          <w:szCs w:val="20"/>
          <w:lang w:val="it-IT"/>
        </w:rPr>
      </w:pPr>
    </w:p>
    <w:p w14:paraId="63192818" w14:textId="2F089A11" w:rsidR="00513616" w:rsidRPr="007F3E82" w:rsidRDefault="00A54BE1" w:rsidP="007F3E82">
      <w:pPr>
        <w:pStyle w:val="Paragrafoelenco"/>
        <w:numPr>
          <w:ilvl w:val="0"/>
          <w:numId w:val="17"/>
        </w:numPr>
        <w:tabs>
          <w:tab w:val="left" w:pos="0"/>
          <w:tab w:val="left" w:pos="851"/>
        </w:tabs>
        <w:spacing w:before="0" w:line="360" w:lineRule="auto"/>
        <w:ind w:left="851" w:right="0" w:hanging="284"/>
        <w:rPr>
          <w:rFonts w:ascii="Century Gothic" w:hAnsi="Century Gothic"/>
          <w:sz w:val="20"/>
          <w:szCs w:val="20"/>
          <w:lang w:val="it-IT"/>
        </w:rPr>
      </w:pPr>
      <w:r w:rsidRPr="007F3E82">
        <w:rPr>
          <w:rFonts w:ascii="Century Gothic" w:hAnsi="Century Gothic"/>
          <w:sz w:val="20"/>
          <w:szCs w:val="20"/>
          <w:lang w:val="it-IT"/>
        </w:rPr>
        <w:t xml:space="preserve">Il presente </w:t>
      </w:r>
      <w:r w:rsidR="00513616" w:rsidRPr="007F3E82">
        <w:rPr>
          <w:rFonts w:ascii="Century Gothic" w:hAnsi="Century Gothic"/>
          <w:sz w:val="20"/>
          <w:szCs w:val="20"/>
          <w:lang w:val="it-IT"/>
        </w:rPr>
        <w:t>Contratto a</w:t>
      </w:r>
      <w:r w:rsidR="008E1269">
        <w:rPr>
          <w:rFonts w:ascii="Century Gothic" w:hAnsi="Century Gothic"/>
          <w:sz w:val="20"/>
          <w:szCs w:val="20"/>
          <w:lang w:val="it-IT"/>
        </w:rPr>
        <w:t xml:space="preserve">vrà durata pari a mesi </w:t>
      </w:r>
      <w:r w:rsidR="000D2919">
        <w:rPr>
          <w:rFonts w:ascii="Century Gothic" w:hAnsi="Century Gothic"/>
          <w:sz w:val="20"/>
          <w:szCs w:val="20"/>
          <w:lang w:val="it-IT"/>
        </w:rPr>
        <w:t>60</w:t>
      </w:r>
      <w:r w:rsidR="008E1269">
        <w:rPr>
          <w:rFonts w:ascii="Century Gothic" w:hAnsi="Century Gothic"/>
          <w:sz w:val="20"/>
          <w:szCs w:val="20"/>
          <w:lang w:val="it-IT"/>
        </w:rPr>
        <w:t xml:space="preserve"> (</w:t>
      </w:r>
      <w:r w:rsidR="000D2919">
        <w:rPr>
          <w:rFonts w:ascii="Century Gothic" w:hAnsi="Century Gothic"/>
          <w:sz w:val="20"/>
          <w:szCs w:val="20"/>
          <w:lang w:val="it-IT"/>
        </w:rPr>
        <w:t>sessanta</w:t>
      </w:r>
      <w:r w:rsidR="007F3E82" w:rsidRPr="007F3E82">
        <w:rPr>
          <w:rFonts w:ascii="Century Gothic" w:hAnsi="Century Gothic"/>
          <w:sz w:val="20"/>
          <w:szCs w:val="20"/>
          <w:lang w:val="it-IT"/>
        </w:rPr>
        <w:t>)</w:t>
      </w:r>
      <w:r w:rsidR="00513616" w:rsidRPr="007F3E82">
        <w:rPr>
          <w:rFonts w:ascii="Century Gothic" w:hAnsi="Century Gothic"/>
          <w:sz w:val="20"/>
          <w:szCs w:val="20"/>
          <w:lang w:val="it-IT"/>
        </w:rPr>
        <w:t xml:space="preserve">. Alla scadenza non sarà automaticamente rinnovato. </w:t>
      </w:r>
    </w:p>
    <w:p w14:paraId="70E50205" w14:textId="7E5271DE" w:rsidR="00A54BE1" w:rsidRPr="00513616" w:rsidRDefault="008E1269" w:rsidP="00864098">
      <w:pPr>
        <w:pStyle w:val="Paragrafoelenco"/>
        <w:numPr>
          <w:ilvl w:val="0"/>
          <w:numId w:val="17"/>
        </w:numPr>
        <w:tabs>
          <w:tab w:val="left" w:pos="0"/>
          <w:tab w:val="left" w:pos="851"/>
        </w:tabs>
        <w:spacing w:before="0" w:line="360" w:lineRule="auto"/>
        <w:ind w:left="851" w:right="0" w:hanging="284"/>
        <w:rPr>
          <w:rFonts w:ascii="Century Gothic" w:hAnsi="Century Gothic"/>
          <w:sz w:val="20"/>
          <w:szCs w:val="20"/>
          <w:lang w:val="it-IT"/>
        </w:rPr>
      </w:pPr>
      <w:r>
        <w:rPr>
          <w:rFonts w:ascii="Century Gothic" w:hAnsi="Century Gothic"/>
          <w:sz w:val="20"/>
          <w:szCs w:val="20"/>
          <w:lang w:val="it-IT"/>
        </w:rPr>
        <w:t xml:space="preserve">La </w:t>
      </w:r>
      <w:r w:rsidR="00D05EA4">
        <w:rPr>
          <w:rFonts w:ascii="Century Gothic" w:hAnsi="Century Gothic"/>
          <w:sz w:val="20"/>
          <w:szCs w:val="20"/>
          <w:lang w:val="it-IT"/>
        </w:rPr>
        <w:t>Stazione Appaltante</w:t>
      </w:r>
      <w:r w:rsidR="00513616" w:rsidRPr="00513616">
        <w:rPr>
          <w:rFonts w:ascii="Century Gothic" w:hAnsi="Century Gothic"/>
          <w:sz w:val="20"/>
          <w:szCs w:val="20"/>
          <w:lang w:val="it-IT"/>
        </w:rPr>
        <w:t xml:space="preserve">, ai sensi dell’art. 106, comma 11 del D. Lgs. 50/2016, si riserva di prevedere un’opzione di proroga limitata al tempo strettamente necessario alla conclusione della procedura per l'individuazione di un nuovo contraente. </w:t>
      </w:r>
    </w:p>
    <w:p w14:paraId="3B257F64" w14:textId="2A2A97C4" w:rsidR="00995FD9" w:rsidRDefault="00995FD9" w:rsidP="00864098">
      <w:pPr>
        <w:pStyle w:val="Titolo1"/>
        <w:numPr>
          <w:ilvl w:val="0"/>
          <w:numId w:val="7"/>
        </w:numPr>
        <w:tabs>
          <w:tab w:val="left" w:pos="0"/>
          <w:tab w:val="left" w:pos="993"/>
          <w:tab w:val="left" w:pos="1386"/>
          <w:tab w:val="left" w:pos="2977"/>
          <w:tab w:val="left" w:pos="4111"/>
        </w:tabs>
        <w:ind w:left="3402"/>
        <w:rPr>
          <w:rFonts w:ascii="Century Gothic" w:hAnsi="Century Gothic"/>
          <w:color w:val="auto"/>
          <w:sz w:val="20"/>
          <w:szCs w:val="20"/>
          <w:lang w:val="it-IT"/>
        </w:rPr>
      </w:pPr>
      <w:bookmarkStart w:id="150" w:name="_Toc501630041"/>
      <w:bookmarkStart w:id="151" w:name="_Toc501641663"/>
      <w:bookmarkStart w:id="152" w:name="_Toc501642364"/>
      <w:bookmarkStart w:id="153" w:name="_Toc501642434"/>
      <w:bookmarkStart w:id="154" w:name="_Toc501642506"/>
      <w:bookmarkStart w:id="155" w:name="_Toc501642578"/>
      <w:bookmarkStart w:id="156" w:name="_Toc501642650"/>
      <w:bookmarkStart w:id="157" w:name="_Toc501642722"/>
      <w:bookmarkStart w:id="158" w:name="_Toc501642794"/>
      <w:bookmarkStart w:id="159" w:name="_Toc501642866"/>
      <w:bookmarkStart w:id="160" w:name="_Toc501648394"/>
      <w:bookmarkStart w:id="161" w:name="_Toc501648481"/>
      <w:bookmarkStart w:id="162" w:name="_Toc501648568"/>
      <w:bookmarkStart w:id="163" w:name="_Toc501630042"/>
      <w:bookmarkStart w:id="164" w:name="_Toc501641664"/>
      <w:bookmarkStart w:id="165" w:name="_Toc501642365"/>
      <w:bookmarkStart w:id="166" w:name="_Toc501642435"/>
      <w:bookmarkStart w:id="167" w:name="_Toc501642507"/>
      <w:bookmarkStart w:id="168" w:name="_Toc501642579"/>
      <w:bookmarkStart w:id="169" w:name="_Toc501642651"/>
      <w:bookmarkStart w:id="170" w:name="_Toc501642723"/>
      <w:bookmarkStart w:id="171" w:name="_Toc501642795"/>
      <w:bookmarkStart w:id="172" w:name="_Toc501642867"/>
      <w:bookmarkStart w:id="173" w:name="_Toc501648395"/>
      <w:bookmarkStart w:id="174" w:name="_Toc501648482"/>
      <w:bookmarkStart w:id="175" w:name="_Toc501648569"/>
      <w:bookmarkStart w:id="176" w:name="_Toc501630043"/>
      <w:bookmarkStart w:id="177" w:name="_Toc501641665"/>
      <w:bookmarkStart w:id="178" w:name="_Toc501642366"/>
      <w:bookmarkStart w:id="179" w:name="_Toc501642436"/>
      <w:bookmarkStart w:id="180" w:name="_Toc501642508"/>
      <w:bookmarkStart w:id="181" w:name="_Toc501642580"/>
      <w:bookmarkStart w:id="182" w:name="_Toc501642652"/>
      <w:bookmarkStart w:id="183" w:name="_Toc501642724"/>
      <w:bookmarkStart w:id="184" w:name="_Toc501642796"/>
      <w:bookmarkStart w:id="185" w:name="_Toc501642868"/>
      <w:bookmarkStart w:id="186" w:name="_Toc501648396"/>
      <w:bookmarkStart w:id="187" w:name="_Toc501648483"/>
      <w:bookmarkStart w:id="188" w:name="_Toc501648570"/>
      <w:bookmarkStart w:id="189" w:name="_Toc501630044"/>
      <w:bookmarkStart w:id="190" w:name="_Toc501641666"/>
      <w:bookmarkStart w:id="191" w:name="_Toc501642367"/>
      <w:bookmarkStart w:id="192" w:name="_Toc501642437"/>
      <w:bookmarkStart w:id="193" w:name="_Toc501642509"/>
      <w:bookmarkStart w:id="194" w:name="_Toc501642581"/>
      <w:bookmarkStart w:id="195" w:name="_Toc501642653"/>
      <w:bookmarkStart w:id="196" w:name="_Toc501642725"/>
      <w:bookmarkStart w:id="197" w:name="_Toc501642797"/>
      <w:bookmarkStart w:id="198" w:name="_Toc501642869"/>
      <w:bookmarkStart w:id="199" w:name="_Toc501648397"/>
      <w:bookmarkStart w:id="200" w:name="_Toc501648484"/>
      <w:bookmarkStart w:id="201" w:name="_Toc501648571"/>
      <w:bookmarkStart w:id="202" w:name="_Toc501630045"/>
      <w:bookmarkStart w:id="203" w:name="_Toc501641667"/>
      <w:bookmarkStart w:id="204" w:name="_Toc501642368"/>
      <w:bookmarkStart w:id="205" w:name="_Toc501642438"/>
      <w:bookmarkStart w:id="206" w:name="_Toc501642510"/>
      <w:bookmarkStart w:id="207" w:name="_Toc501642582"/>
      <w:bookmarkStart w:id="208" w:name="_Toc501642654"/>
      <w:bookmarkStart w:id="209" w:name="_Toc501642726"/>
      <w:bookmarkStart w:id="210" w:name="_Toc501642798"/>
      <w:bookmarkStart w:id="211" w:name="_Toc501642870"/>
      <w:bookmarkStart w:id="212" w:name="_Toc501648398"/>
      <w:bookmarkStart w:id="213" w:name="_Toc501648485"/>
      <w:bookmarkStart w:id="214" w:name="_Toc501648572"/>
      <w:bookmarkStart w:id="215" w:name="_Toc501630047"/>
      <w:bookmarkStart w:id="216" w:name="_Toc501641669"/>
      <w:bookmarkStart w:id="217" w:name="_Toc501642370"/>
      <w:bookmarkStart w:id="218" w:name="_Toc501642440"/>
      <w:bookmarkStart w:id="219" w:name="_Toc501642512"/>
      <w:bookmarkStart w:id="220" w:name="_Toc501642584"/>
      <w:bookmarkStart w:id="221" w:name="_Toc501642656"/>
      <w:bookmarkStart w:id="222" w:name="_Toc501642728"/>
      <w:bookmarkStart w:id="223" w:name="_Toc501642800"/>
      <w:bookmarkStart w:id="224" w:name="_Toc501642872"/>
      <w:bookmarkStart w:id="225" w:name="_Toc501648400"/>
      <w:bookmarkStart w:id="226" w:name="_Toc501648487"/>
      <w:bookmarkStart w:id="227" w:name="_Toc501648574"/>
      <w:bookmarkStart w:id="228" w:name="_Toc501630048"/>
      <w:bookmarkStart w:id="229" w:name="_Toc501641670"/>
      <w:bookmarkStart w:id="230" w:name="_Toc501642371"/>
      <w:bookmarkStart w:id="231" w:name="_Toc501642441"/>
      <w:bookmarkStart w:id="232" w:name="_Toc501642513"/>
      <w:bookmarkStart w:id="233" w:name="_Toc501642585"/>
      <w:bookmarkStart w:id="234" w:name="_Toc501642657"/>
      <w:bookmarkStart w:id="235" w:name="_Toc501642729"/>
      <w:bookmarkStart w:id="236" w:name="_Toc501642801"/>
      <w:bookmarkStart w:id="237" w:name="_Toc501642873"/>
      <w:bookmarkStart w:id="238" w:name="_Toc501648401"/>
      <w:bookmarkStart w:id="239" w:name="_Toc501648488"/>
      <w:bookmarkStart w:id="240" w:name="_Toc501648575"/>
      <w:bookmarkStart w:id="241" w:name="_Toc501556149"/>
      <w:bookmarkStart w:id="242" w:name="_Toc501630049"/>
      <w:bookmarkStart w:id="243" w:name="_Toc501641671"/>
      <w:bookmarkStart w:id="244" w:name="_Toc501642372"/>
      <w:bookmarkStart w:id="245" w:name="_Toc501642442"/>
      <w:bookmarkStart w:id="246" w:name="_Toc501642514"/>
      <w:bookmarkStart w:id="247" w:name="_Toc501642586"/>
      <w:bookmarkStart w:id="248" w:name="_Toc501642658"/>
      <w:bookmarkStart w:id="249" w:name="_Toc501642730"/>
      <w:bookmarkStart w:id="250" w:name="_Toc501642802"/>
      <w:bookmarkStart w:id="251" w:name="_Toc501642874"/>
      <w:bookmarkStart w:id="252" w:name="_Toc501648402"/>
      <w:bookmarkStart w:id="253" w:name="_Toc501648489"/>
      <w:bookmarkStart w:id="254" w:name="_Toc501648576"/>
      <w:bookmarkStart w:id="255" w:name="_Toc30403154"/>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Pr>
          <w:rFonts w:ascii="Century Gothic" w:hAnsi="Century Gothic"/>
          <w:color w:val="auto"/>
          <w:sz w:val="20"/>
          <w:szCs w:val="20"/>
          <w:lang w:val="it-IT"/>
        </w:rPr>
        <w:t>Modifica del contratto durante il periodo di efficacia</w:t>
      </w:r>
      <w:bookmarkEnd w:id="255"/>
    </w:p>
    <w:p w14:paraId="7F1783D4" w14:textId="77777777" w:rsidR="00C433AA" w:rsidRPr="00C433AA" w:rsidRDefault="00C433AA" w:rsidP="00C433AA">
      <w:pPr>
        <w:rPr>
          <w:lang w:val="it-IT"/>
        </w:rPr>
      </w:pPr>
    </w:p>
    <w:p w14:paraId="2B9C3BBA" w14:textId="44C3301F" w:rsidR="00D05EA4" w:rsidRPr="00F148D5" w:rsidRDefault="00C433AA" w:rsidP="00F148D5">
      <w:pPr>
        <w:pStyle w:val="Paragrafoelenco"/>
        <w:numPr>
          <w:ilvl w:val="0"/>
          <w:numId w:val="17"/>
        </w:numPr>
        <w:tabs>
          <w:tab w:val="left" w:pos="0"/>
          <w:tab w:val="left" w:pos="872"/>
        </w:tabs>
        <w:spacing w:before="0" w:line="360" w:lineRule="auto"/>
        <w:ind w:left="851" w:right="0" w:hanging="284"/>
        <w:rPr>
          <w:rFonts w:ascii="Century Gothic" w:hAnsi="Century Gothic"/>
          <w:sz w:val="20"/>
          <w:szCs w:val="20"/>
          <w:lang w:val="it-IT"/>
        </w:rPr>
      </w:pPr>
      <w:r w:rsidRPr="00C433AA">
        <w:rPr>
          <w:rFonts w:ascii="Century Gothic" w:hAnsi="Century Gothic"/>
          <w:sz w:val="20"/>
          <w:szCs w:val="20"/>
          <w:lang w:val="it-IT"/>
        </w:rPr>
        <w:t>Ai sensi dell’art. 106, comma 12, del D. Lgs. 50/2016, la Stazione Appaltante, qualora in corso di esecuzione si renda necessario un aumento o una diminuzione delle prestazioni fino a concorrenza del quinto</w:t>
      </w:r>
      <w:r w:rsidR="00651811">
        <w:rPr>
          <w:rFonts w:ascii="Century Gothic" w:hAnsi="Century Gothic"/>
          <w:sz w:val="20"/>
          <w:szCs w:val="20"/>
          <w:lang w:val="it-IT"/>
        </w:rPr>
        <w:t xml:space="preserve"> dell’importo del contratto, potrà imporre al Fornitore</w:t>
      </w:r>
      <w:r w:rsidRPr="00C433AA">
        <w:rPr>
          <w:rFonts w:ascii="Century Gothic" w:hAnsi="Century Gothic"/>
          <w:sz w:val="20"/>
          <w:szCs w:val="20"/>
          <w:lang w:val="it-IT"/>
        </w:rPr>
        <w:t xml:space="preserve"> l’esecuzione alle stesse con</w:t>
      </w:r>
      <w:r w:rsidR="00651811">
        <w:rPr>
          <w:rFonts w:ascii="Century Gothic" w:hAnsi="Century Gothic"/>
          <w:sz w:val="20"/>
          <w:szCs w:val="20"/>
          <w:lang w:val="it-IT"/>
        </w:rPr>
        <w:t>dizioni previste nel presente Contratto</w:t>
      </w:r>
      <w:r w:rsidRPr="00C433AA">
        <w:rPr>
          <w:rFonts w:ascii="Century Gothic" w:hAnsi="Century Gothic"/>
          <w:sz w:val="20"/>
          <w:szCs w:val="20"/>
          <w:lang w:val="it-IT"/>
        </w:rPr>
        <w:t>. In tal caso</w:t>
      </w:r>
      <w:r w:rsidR="00651811">
        <w:rPr>
          <w:rFonts w:ascii="Century Gothic" w:hAnsi="Century Gothic"/>
          <w:sz w:val="20"/>
          <w:szCs w:val="20"/>
          <w:lang w:val="it-IT"/>
        </w:rPr>
        <w:t xml:space="preserve"> il Fornitore</w:t>
      </w:r>
      <w:r w:rsidRPr="00C433AA">
        <w:rPr>
          <w:rFonts w:ascii="Century Gothic" w:hAnsi="Century Gothic"/>
          <w:sz w:val="20"/>
          <w:szCs w:val="20"/>
          <w:lang w:val="it-IT"/>
        </w:rPr>
        <w:t xml:space="preserve"> non può far valere il diritto alla risoluzione del contratto.</w:t>
      </w:r>
    </w:p>
    <w:p w14:paraId="63AC128E" w14:textId="69059D00" w:rsidR="00005E12" w:rsidRPr="0096544E" w:rsidRDefault="008306E9" w:rsidP="00864098">
      <w:pPr>
        <w:pStyle w:val="Titolo1"/>
        <w:numPr>
          <w:ilvl w:val="0"/>
          <w:numId w:val="7"/>
        </w:numPr>
        <w:tabs>
          <w:tab w:val="left" w:pos="0"/>
          <w:tab w:val="left" w:pos="1386"/>
          <w:tab w:val="left" w:pos="4111"/>
        </w:tabs>
        <w:ind w:left="3402" w:hanging="992"/>
        <w:rPr>
          <w:rFonts w:ascii="Century Gothic" w:hAnsi="Century Gothic"/>
          <w:color w:val="auto"/>
          <w:sz w:val="20"/>
          <w:szCs w:val="20"/>
          <w:lang w:val="it-IT"/>
        </w:rPr>
      </w:pPr>
      <w:bookmarkStart w:id="256" w:name="_Toc501630051"/>
      <w:bookmarkStart w:id="257" w:name="_Toc501641673"/>
      <w:bookmarkStart w:id="258" w:name="_Toc30403155"/>
      <w:bookmarkEnd w:id="256"/>
      <w:bookmarkEnd w:id="257"/>
      <w:r>
        <w:rPr>
          <w:rFonts w:ascii="Century Gothic" w:hAnsi="Century Gothic"/>
          <w:color w:val="auto"/>
          <w:sz w:val="20"/>
          <w:szCs w:val="20"/>
          <w:lang w:val="it-IT"/>
        </w:rPr>
        <w:t xml:space="preserve">Condizioni e modalità di esecuzione </w:t>
      </w:r>
      <w:r w:rsidR="00005E12" w:rsidRPr="0096544E">
        <w:rPr>
          <w:rFonts w:ascii="Century Gothic" w:hAnsi="Century Gothic"/>
          <w:color w:val="auto"/>
          <w:sz w:val="20"/>
          <w:szCs w:val="20"/>
          <w:lang w:val="it-IT"/>
        </w:rPr>
        <w:t>delle prestazioni</w:t>
      </w:r>
      <w:r>
        <w:rPr>
          <w:rFonts w:ascii="Century Gothic" w:hAnsi="Century Gothic"/>
          <w:color w:val="auto"/>
          <w:sz w:val="20"/>
          <w:szCs w:val="20"/>
          <w:lang w:val="it-IT"/>
        </w:rPr>
        <w:t xml:space="preserve"> contrattuali</w:t>
      </w:r>
      <w:bookmarkEnd w:id="258"/>
    </w:p>
    <w:p w14:paraId="5B50B4CA" w14:textId="77777777" w:rsidR="00005E12" w:rsidRPr="0096544E" w:rsidRDefault="00005E12" w:rsidP="00005E12">
      <w:pPr>
        <w:rPr>
          <w:rFonts w:ascii="Century Gothic" w:hAnsi="Century Gothic"/>
          <w:sz w:val="20"/>
          <w:szCs w:val="20"/>
          <w:lang w:val="it-IT"/>
        </w:rPr>
      </w:pPr>
    </w:p>
    <w:p w14:paraId="4877E037" w14:textId="67FD4D32" w:rsidR="00C92E18" w:rsidRPr="000F7F1E" w:rsidRDefault="008306E9" w:rsidP="000F7F1E">
      <w:pPr>
        <w:pStyle w:val="Paragrafoelenco"/>
        <w:numPr>
          <w:ilvl w:val="0"/>
          <w:numId w:val="9"/>
        </w:numPr>
        <w:tabs>
          <w:tab w:val="left" w:pos="0"/>
          <w:tab w:val="left" w:pos="993"/>
        </w:tabs>
        <w:spacing w:line="360" w:lineRule="auto"/>
        <w:ind w:left="993" w:hanging="426"/>
        <w:rPr>
          <w:rFonts w:ascii="Century Gothic" w:eastAsia="Times New Roman" w:hAnsi="Century Gothic"/>
          <w:sz w:val="20"/>
          <w:szCs w:val="20"/>
          <w:lang w:val="it-IT" w:eastAsia="it-IT"/>
        </w:rPr>
      </w:pPr>
      <w:r>
        <w:rPr>
          <w:rFonts w:ascii="Century Gothic" w:hAnsi="Century Gothic"/>
          <w:sz w:val="20"/>
          <w:szCs w:val="20"/>
          <w:lang w:val="it-IT"/>
        </w:rPr>
        <w:t>Le prestazioni contrattuali devono essere</w:t>
      </w:r>
      <w:r w:rsidR="006F7CEA">
        <w:rPr>
          <w:rFonts w:ascii="Century Gothic" w:hAnsi="Century Gothic"/>
          <w:sz w:val="20"/>
          <w:szCs w:val="20"/>
          <w:lang w:val="it-IT"/>
        </w:rPr>
        <w:t xml:space="preserve"> eseguite secondo le specifiche </w:t>
      </w:r>
      <w:r w:rsidR="00020C62">
        <w:rPr>
          <w:rFonts w:ascii="Century Gothic" w:hAnsi="Century Gothic"/>
          <w:sz w:val="20"/>
          <w:szCs w:val="20"/>
          <w:lang w:val="it-IT"/>
        </w:rPr>
        <w:t>contenute nel Capitolato Speciale e nell’offerta</w:t>
      </w:r>
      <w:r w:rsidR="0070152A">
        <w:rPr>
          <w:rFonts w:ascii="Century Gothic" w:hAnsi="Century Gothic"/>
          <w:sz w:val="20"/>
          <w:szCs w:val="20"/>
          <w:lang w:val="it-IT"/>
        </w:rPr>
        <w:t xml:space="preserve"> tecnico-economica</w:t>
      </w:r>
      <w:r w:rsidR="00020C62">
        <w:rPr>
          <w:rFonts w:ascii="Century Gothic" w:hAnsi="Century Gothic"/>
          <w:sz w:val="20"/>
          <w:szCs w:val="20"/>
          <w:lang w:val="it-IT"/>
        </w:rPr>
        <w:t xml:space="preserve"> presentata in sede di gara, che si intendono qui integralmente ed espressamente richiamati. </w:t>
      </w:r>
      <w:r w:rsidR="00020C62" w:rsidRPr="00C1047E">
        <w:rPr>
          <w:rFonts w:ascii="Century Gothic" w:eastAsia="Times New Roman" w:hAnsi="Century Gothic"/>
          <w:sz w:val="20"/>
          <w:szCs w:val="20"/>
          <w:lang w:val="it-IT" w:eastAsia="it-IT"/>
        </w:rPr>
        <w:t>Il Fornitore</w:t>
      </w:r>
      <w:r w:rsidR="00020C62">
        <w:rPr>
          <w:rFonts w:ascii="Century Gothic" w:eastAsia="Times New Roman" w:hAnsi="Century Gothic"/>
          <w:sz w:val="20"/>
          <w:szCs w:val="20"/>
          <w:lang w:val="it-IT" w:eastAsia="it-IT"/>
        </w:rPr>
        <w:t>, pertanto,</w:t>
      </w:r>
      <w:r w:rsidR="00020C62" w:rsidRPr="00C1047E">
        <w:rPr>
          <w:rFonts w:ascii="Century Gothic" w:eastAsia="Times New Roman" w:hAnsi="Century Gothic"/>
          <w:sz w:val="20"/>
          <w:szCs w:val="20"/>
          <w:lang w:val="it-IT" w:eastAsia="it-IT"/>
        </w:rPr>
        <w:t xml:space="preserve"> si impegna ad eseguire tutte le prestazioni a regola d’arte</w:t>
      </w:r>
      <w:r w:rsidR="00020C62">
        <w:rPr>
          <w:rFonts w:ascii="Century Gothic" w:eastAsia="Times New Roman" w:hAnsi="Century Gothic"/>
          <w:sz w:val="20"/>
          <w:szCs w:val="20"/>
          <w:lang w:val="it-IT" w:eastAsia="it-IT"/>
        </w:rPr>
        <w:t xml:space="preserve">, nel rispetto di quanto previsto dalla documentazione appena richiamata e dalle </w:t>
      </w:r>
      <w:r w:rsidR="00020C62" w:rsidRPr="00C1047E">
        <w:rPr>
          <w:rFonts w:ascii="Century Gothic" w:eastAsia="Times New Roman" w:hAnsi="Century Gothic"/>
          <w:sz w:val="20"/>
          <w:szCs w:val="20"/>
          <w:lang w:val="it-IT" w:eastAsia="it-IT"/>
        </w:rPr>
        <w:t>norme vigenti</w:t>
      </w:r>
      <w:r w:rsidR="000F7F1E">
        <w:rPr>
          <w:rFonts w:ascii="Century Gothic" w:eastAsia="Times New Roman" w:hAnsi="Century Gothic"/>
          <w:sz w:val="20"/>
          <w:szCs w:val="20"/>
          <w:lang w:val="it-IT" w:eastAsia="it-IT"/>
        </w:rPr>
        <w:t xml:space="preserve">, </w:t>
      </w:r>
      <w:r w:rsidR="00020C62" w:rsidRPr="000F7F1E">
        <w:rPr>
          <w:rFonts w:ascii="Century Gothic" w:eastAsia="Times New Roman" w:hAnsi="Century Gothic"/>
          <w:sz w:val="20"/>
          <w:szCs w:val="20"/>
          <w:lang w:val="it-IT" w:eastAsia="it-IT"/>
        </w:rPr>
        <w:t>quali, a titolo esemplificativo e non esaustivo, le disposizioni normative in materia di sicurezz</w:t>
      </w:r>
      <w:r w:rsidR="00F148D5">
        <w:rPr>
          <w:rFonts w:ascii="Century Gothic" w:eastAsia="Times New Roman" w:hAnsi="Century Gothic"/>
          <w:sz w:val="20"/>
          <w:szCs w:val="20"/>
          <w:lang w:val="it-IT" w:eastAsia="it-IT"/>
        </w:rPr>
        <w:t>a sul lavoro (D. lgs. 81/2008).</w:t>
      </w:r>
    </w:p>
    <w:p w14:paraId="376011E6" w14:textId="46860A51" w:rsidR="00C1047E" w:rsidRDefault="00C1047E" w:rsidP="00864098">
      <w:pPr>
        <w:pStyle w:val="Paragrafoelenco"/>
        <w:numPr>
          <w:ilvl w:val="0"/>
          <w:numId w:val="9"/>
        </w:numPr>
        <w:tabs>
          <w:tab w:val="left" w:pos="0"/>
          <w:tab w:val="left" w:pos="993"/>
        </w:tabs>
        <w:spacing w:line="360" w:lineRule="auto"/>
        <w:ind w:left="993" w:hanging="426"/>
        <w:rPr>
          <w:rFonts w:ascii="Century Gothic" w:eastAsia="Times New Roman" w:hAnsi="Century Gothic"/>
          <w:sz w:val="20"/>
          <w:szCs w:val="20"/>
          <w:lang w:val="it-IT" w:eastAsia="it-IT"/>
        </w:rPr>
      </w:pPr>
      <w:r w:rsidRPr="00C1047E">
        <w:rPr>
          <w:rFonts w:ascii="Century Gothic" w:eastAsia="Times New Roman" w:hAnsi="Century Gothic"/>
          <w:sz w:val="20"/>
          <w:szCs w:val="20"/>
          <w:lang w:val="it-IT" w:eastAsia="it-IT"/>
        </w:rPr>
        <w:t xml:space="preserve">Sono altresì a carico del Fornitore tutti gli oneri e i rischi relativi alla prestazione </w:t>
      </w:r>
      <w:r w:rsidR="007F3E82">
        <w:rPr>
          <w:rFonts w:ascii="Century Gothic" w:hAnsi="Century Gothic"/>
          <w:sz w:val="20"/>
          <w:szCs w:val="20"/>
          <w:lang w:val="it-IT"/>
        </w:rPr>
        <w:t xml:space="preserve">delle </w:t>
      </w:r>
      <w:r w:rsidR="007F3E82" w:rsidRPr="007631D0">
        <w:rPr>
          <w:rFonts w:ascii="Century Gothic" w:hAnsi="Century Gothic"/>
          <w:sz w:val="20"/>
          <w:szCs w:val="20"/>
          <w:lang w:val="it-IT"/>
        </w:rPr>
        <w:t>fornitur</w:t>
      </w:r>
      <w:r w:rsidR="007F3E82">
        <w:rPr>
          <w:rFonts w:ascii="Century Gothic" w:hAnsi="Century Gothic"/>
          <w:sz w:val="20"/>
          <w:szCs w:val="20"/>
          <w:lang w:val="it-IT"/>
        </w:rPr>
        <w:t>e</w:t>
      </w:r>
      <w:r w:rsidR="007F3E82" w:rsidRPr="007631D0">
        <w:rPr>
          <w:rFonts w:ascii="Century Gothic" w:hAnsi="Century Gothic"/>
          <w:sz w:val="20"/>
          <w:szCs w:val="20"/>
          <w:lang w:val="it-IT"/>
        </w:rPr>
        <w:t xml:space="preserve"> </w:t>
      </w:r>
      <w:r w:rsidRPr="00C1047E">
        <w:rPr>
          <w:rFonts w:ascii="Century Gothic" w:eastAsia="Times New Roman" w:hAnsi="Century Gothic"/>
          <w:sz w:val="20"/>
          <w:szCs w:val="20"/>
          <w:lang w:val="it-IT" w:eastAsia="it-IT"/>
        </w:rPr>
        <w:t>oggetto dell’appalto e ogni attività che si rendesse necessaria ed opportuna per il corretto e completo adempimento delle obbligazioni contrattuali.</w:t>
      </w:r>
      <w:r w:rsidR="000F7F1E">
        <w:rPr>
          <w:rFonts w:ascii="Century Gothic" w:eastAsia="Times New Roman" w:hAnsi="Century Gothic"/>
          <w:sz w:val="20"/>
          <w:szCs w:val="20"/>
          <w:lang w:val="it-IT" w:eastAsia="it-IT"/>
        </w:rPr>
        <w:t xml:space="preserve">  </w:t>
      </w:r>
    </w:p>
    <w:p w14:paraId="5672CF33" w14:textId="2127B375" w:rsidR="000F7F1E" w:rsidRDefault="000F7F1E" w:rsidP="00864098">
      <w:pPr>
        <w:pStyle w:val="Paragrafoelenco"/>
        <w:numPr>
          <w:ilvl w:val="0"/>
          <w:numId w:val="9"/>
        </w:numPr>
        <w:tabs>
          <w:tab w:val="left" w:pos="0"/>
          <w:tab w:val="left" w:pos="993"/>
        </w:tabs>
        <w:spacing w:line="360" w:lineRule="auto"/>
        <w:ind w:left="993" w:hanging="426"/>
        <w:rPr>
          <w:rFonts w:ascii="Century Gothic" w:eastAsia="Times New Roman" w:hAnsi="Century Gothic"/>
          <w:sz w:val="20"/>
          <w:szCs w:val="20"/>
          <w:lang w:val="it-IT" w:eastAsia="it-IT"/>
        </w:rPr>
      </w:pPr>
      <w:r>
        <w:rPr>
          <w:rFonts w:ascii="Century Gothic" w:eastAsia="Times New Roman" w:hAnsi="Century Gothic"/>
          <w:sz w:val="20"/>
          <w:szCs w:val="20"/>
          <w:lang w:val="it-IT" w:eastAsia="it-IT"/>
        </w:rPr>
        <w:t xml:space="preserve">Il Fornitore si impegna ad eseguire, con la piena assunzione di ogni rischio, </w:t>
      </w:r>
      <w:r w:rsidR="007F3E82">
        <w:rPr>
          <w:rFonts w:ascii="Century Gothic" w:hAnsi="Century Gothic"/>
          <w:sz w:val="20"/>
          <w:szCs w:val="20"/>
          <w:lang w:val="it-IT"/>
        </w:rPr>
        <w:t xml:space="preserve">le </w:t>
      </w:r>
      <w:r w:rsidR="007F3E82" w:rsidRPr="007631D0">
        <w:rPr>
          <w:rFonts w:ascii="Century Gothic" w:hAnsi="Century Gothic"/>
          <w:sz w:val="20"/>
          <w:szCs w:val="20"/>
          <w:lang w:val="it-IT"/>
        </w:rPr>
        <w:t>fornitur</w:t>
      </w:r>
      <w:r w:rsidR="007F3E82">
        <w:rPr>
          <w:rFonts w:ascii="Century Gothic" w:hAnsi="Century Gothic"/>
          <w:sz w:val="20"/>
          <w:szCs w:val="20"/>
          <w:lang w:val="it-IT"/>
        </w:rPr>
        <w:t>e</w:t>
      </w:r>
      <w:r w:rsidR="007F3E82" w:rsidRPr="007631D0">
        <w:rPr>
          <w:rFonts w:ascii="Century Gothic" w:hAnsi="Century Gothic"/>
          <w:sz w:val="20"/>
          <w:szCs w:val="20"/>
          <w:lang w:val="it-IT"/>
        </w:rPr>
        <w:t xml:space="preserve"> </w:t>
      </w:r>
      <w:r>
        <w:rPr>
          <w:rFonts w:ascii="Century Gothic" w:eastAsia="Times New Roman" w:hAnsi="Century Gothic"/>
          <w:sz w:val="20"/>
          <w:szCs w:val="20"/>
          <w:lang w:val="it-IT" w:eastAsia="it-IT"/>
        </w:rPr>
        <w:t>affidat</w:t>
      </w:r>
      <w:r w:rsidR="00D952F4">
        <w:rPr>
          <w:rFonts w:ascii="Century Gothic" w:eastAsia="Times New Roman" w:hAnsi="Century Gothic"/>
          <w:sz w:val="20"/>
          <w:szCs w:val="20"/>
          <w:lang w:val="it-IT" w:eastAsia="it-IT"/>
        </w:rPr>
        <w:t>a</w:t>
      </w:r>
      <w:r>
        <w:rPr>
          <w:rFonts w:ascii="Century Gothic" w:eastAsia="Times New Roman" w:hAnsi="Century Gothic"/>
          <w:sz w:val="20"/>
          <w:szCs w:val="20"/>
          <w:lang w:val="it-IT" w:eastAsia="it-IT"/>
        </w:rPr>
        <w:t xml:space="preserve">gli secondo i dettami della migliore prassi professionale, </w:t>
      </w:r>
      <w:r w:rsidR="005771D2">
        <w:rPr>
          <w:rFonts w:ascii="Century Gothic" w:eastAsia="Times New Roman" w:hAnsi="Century Gothic"/>
          <w:sz w:val="20"/>
          <w:szCs w:val="20"/>
          <w:lang w:val="it-IT" w:eastAsia="it-IT"/>
        </w:rPr>
        <w:t xml:space="preserve">operando secondo le modalità richieste dall’ASST di Pavia. Il mancato rispetto </w:t>
      </w:r>
      <w:r w:rsidR="00D952F4">
        <w:rPr>
          <w:rFonts w:ascii="Century Gothic" w:eastAsia="Times New Roman" w:hAnsi="Century Gothic"/>
          <w:sz w:val="20"/>
          <w:szCs w:val="20"/>
          <w:lang w:val="it-IT" w:eastAsia="it-IT"/>
        </w:rPr>
        <w:t>delle obbligazioni a proprio carico</w:t>
      </w:r>
      <w:r w:rsidR="005771D2">
        <w:rPr>
          <w:rFonts w:ascii="Century Gothic" w:eastAsia="Times New Roman" w:hAnsi="Century Gothic"/>
          <w:sz w:val="20"/>
          <w:szCs w:val="20"/>
          <w:lang w:val="it-IT" w:eastAsia="it-IT"/>
        </w:rPr>
        <w:t xml:space="preserve"> comporterà l’applicazione delle penali con le modalità disciplinate </w:t>
      </w:r>
      <w:r w:rsidR="00D952F4">
        <w:rPr>
          <w:rFonts w:ascii="Century Gothic" w:eastAsia="Times New Roman" w:hAnsi="Century Gothic"/>
          <w:sz w:val="20"/>
          <w:szCs w:val="20"/>
          <w:lang w:val="it-IT" w:eastAsia="it-IT"/>
        </w:rPr>
        <w:t>dal</w:t>
      </w:r>
      <w:r w:rsidR="005771D2">
        <w:rPr>
          <w:rFonts w:ascii="Century Gothic" w:eastAsia="Times New Roman" w:hAnsi="Century Gothic"/>
          <w:sz w:val="20"/>
          <w:szCs w:val="20"/>
          <w:lang w:val="it-IT" w:eastAsia="it-IT"/>
        </w:rPr>
        <w:t xml:space="preserve"> Capitolato Speciale. Il reiterato mancato rispetto </w:t>
      </w:r>
      <w:r w:rsidR="0059687F">
        <w:rPr>
          <w:rFonts w:ascii="Century Gothic" w:eastAsia="Times New Roman" w:hAnsi="Century Gothic"/>
          <w:sz w:val="20"/>
          <w:szCs w:val="20"/>
          <w:lang w:val="it-IT" w:eastAsia="it-IT"/>
        </w:rPr>
        <w:t>di quanto</w:t>
      </w:r>
      <w:r w:rsidR="005771D2">
        <w:rPr>
          <w:rFonts w:ascii="Century Gothic" w:eastAsia="Times New Roman" w:hAnsi="Century Gothic"/>
          <w:sz w:val="20"/>
          <w:szCs w:val="20"/>
          <w:lang w:val="it-IT" w:eastAsia="it-IT"/>
        </w:rPr>
        <w:t xml:space="preserve"> richiest</w:t>
      </w:r>
      <w:r w:rsidR="0059687F">
        <w:rPr>
          <w:rFonts w:ascii="Century Gothic" w:eastAsia="Times New Roman" w:hAnsi="Century Gothic"/>
          <w:sz w:val="20"/>
          <w:szCs w:val="20"/>
          <w:lang w:val="it-IT" w:eastAsia="it-IT"/>
        </w:rPr>
        <w:t>o</w:t>
      </w:r>
      <w:r w:rsidR="005771D2">
        <w:rPr>
          <w:rFonts w:ascii="Century Gothic" w:eastAsia="Times New Roman" w:hAnsi="Century Gothic"/>
          <w:sz w:val="20"/>
          <w:szCs w:val="20"/>
          <w:lang w:val="it-IT" w:eastAsia="it-IT"/>
        </w:rPr>
        <w:t xml:space="preserve"> nei documenti di gara e/o di quelli migliorativi offerti dal Fornitore verrà considerato come grave </w:t>
      </w:r>
      <w:r w:rsidR="000353AF">
        <w:rPr>
          <w:rFonts w:ascii="Century Gothic" w:eastAsia="Times New Roman" w:hAnsi="Century Gothic"/>
          <w:sz w:val="20"/>
          <w:szCs w:val="20"/>
          <w:lang w:val="it-IT" w:eastAsia="it-IT"/>
        </w:rPr>
        <w:t xml:space="preserve">inadempimento e pertanto la Stazione Appaltante </w:t>
      </w:r>
      <w:r w:rsidR="005771D2">
        <w:rPr>
          <w:rFonts w:ascii="Century Gothic" w:eastAsia="Times New Roman" w:hAnsi="Century Gothic"/>
          <w:sz w:val="20"/>
          <w:szCs w:val="20"/>
          <w:lang w:val="it-IT" w:eastAsia="it-IT"/>
        </w:rPr>
        <w:t xml:space="preserve">avrà la facoltà di risolvere il contratto previo invio di una intimazione scritta, a mezzo PEC. </w:t>
      </w:r>
    </w:p>
    <w:p w14:paraId="16C2C093" w14:textId="072B13DA" w:rsidR="00C1047E" w:rsidRDefault="005771D2" w:rsidP="00864098">
      <w:pPr>
        <w:pStyle w:val="Paragrafoelenco"/>
        <w:numPr>
          <w:ilvl w:val="0"/>
          <w:numId w:val="9"/>
        </w:numPr>
        <w:tabs>
          <w:tab w:val="left" w:pos="0"/>
          <w:tab w:val="left" w:pos="993"/>
        </w:tabs>
        <w:spacing w:line="360" w:lineRule="auto"/>
        <w:ind w:left="993" w:hanging="426"/>
        <w:rPr>
          <w:rFonts w:ascii="Century Gothic" w:eastAsia="Times New Roman" w:hAnsi="Century Gothic"/>
          <w:sz w:val="20"/>
          <w:szCs w:val="20"/>
          <w:lang w:val="it-IT" w:eastAsia="it-IT"/>
        </w:rPr>
      </w:pPr>
      <w:r>
        <w:rPr>
          <w:rFonts w:ascii="Century Gothic" w:eastAsia="Times New Roman" w:hAnsi="Century Gothic"/>
          <w:sz w:val="20"/>
          <w:szCs w:val="20"/>
          <w:lang w:val="it-IT" w:eastAsia="it-IT"/>
        </w:rPr>
        <w:t>In ogni caso il Fornitore</w:t>
      </w:r>
      <w:r w:rsidR="00C1047E" w:rsidRPr="00C1047E">
        <w:rPr>
          <w:rFonts w:ascii="Century Gothic" w:eastAsia="Times New Roman" w:hAnsi="Century Gothic"/>
          <w:sz w:val="20"/>
          <w:szCs w:val="20"/>
          <w:lang w:val="it-IT" w:eastAsia="it-IT"/>
        </w:rPr>
        <w:t xml:space="preserve"> si obbliga ad osservare, nell’esecuzione delle prestazioni contrattuali, tutte le norme e tutte le prescrizioni tecniche e di sicurezza in vigore, nonché </w:t>
      </w:r>
      <w:r w:rsidR="00C1047E" w:rsidRPr="00C1047E">
        <w:rPr>
          <w:rFonts w:ascii="Century Gothic" w:eastAsia="Times New Roman" w:hAnsi="Century Gothic"/>
          <w:sz w:val="20"/>
          <w:szCs w:val="20"/>
          <w:lang w:val="it-IT" w:eastAsia="it-IT"/>
        </w:rPr>
        <w:lastRenderedPageBreak/>
        <w:t>quelle che dovessero essere successivamente emanate, intendendosi anche le prestazioni derivanti da queste ultime a propria cura e spese.</w:t>
      </w:r>
    </w:p>
    <w:p w14:paraId="25D6095A" w14:textId="02CC4D8A" w:rsidR="005771D2" w:rsidRDefault="008C2E48" w:rsidP="00864098">
      <w:pPr>
        <w:pStyle w:val="Paragrafoelenco"/>
        <w:numPr>
          <w:ilvl w:val="0"/>
          <w:numId w:val="9"/>
        </w:numPr>
        <w:tabs>
          <w:tab w:val="left" w:pos="0"/>
          <w:tab w:val="left" w:pos="993"/>
        </w:tabs>
        <w:spacing w:line="360" w:lineRule="auto"/>
        <w:ind w:left="993" w:hanging="426"/>
        <w:rPr>
          <w:rFonts w:ascii="Century Gothic" w:eastAsia="Times New Roman" w:hAnsi="Century Gothic"/>
          <w:sz w:val="20"/>
          <w:szCs w:val="20"/>
          <w:lang w:val="it-IT" w:eastAsia="it-IT"/>
        </w:rPr>
      </w:pPr>
      <w:r>
        <w:rPr>
          <w:rFonts w:ascii="Century Gothic" w:eastAsia="Times New Roman" w:hAnsi="Century Gothic"/>
          <w:sz w:val="20"/>
          <w:szCs w:val="20"/>
          <w:lang w:val="it-IT" w:eastAsia="it-IT"/>
        </w:rPr>
        <w:t xml:space="preserve">Il Fornitore è </w:t>
      </w:r>
      <w:r w:rsidR="000353AF">
        <w:rPr>
          <w:rFonts w:ascii="Century Gothic" w:eastAsia="Times New Roman" w:hAnsi="Century Gothic"/>
          <w:sz w:val="20"/>
          <w:szCs w:val="20"/>
          <w:lang w:val="it-IT" w:eastAsia="it-IT"/>
        </w:rPr>
        <w:t xml:space="preserve">tenuto a comunicare alla Stazione Appaltante </w:t>
      </w:r>
      <w:r w:rsidR="00CE3F6F">
        <w:rPr>
          <w:rFonts w:ascii="Century Gothic" w:eastAsia="Times New Roman" w:hAnsi="Century Gothic"/>
          <w:sz w:val="20"/>
          <w:szCs w:val="20"/>
          <w:lang w:val="it-IT" w:eastAsia="it-IT"/>
        </w:rPr>
        <w:t>ogni modificazione negli assetti proprietari, nella struttura di impresa e negli organismi tecnici ed amministrativi. Tale comunicazione dovrà essere tempestivamente resa entro dieci giorni dall’intervenuta modifica.</w:t>
      </w:r>
    </w:p>
    <w:p w14:paraId="4DCD13AD" w14:textId="1BB60CD5" w:rsidR="00CE3F6F" w:rsidRPr="00C1047E" w:rsidRDefault="00CE3F6F" w:rsidP="00864098">
      <w:pPr>
        <w:pStyle w:val="Paragrafoelenco"/>
        <w:numPr>
          <w:ilvl w:val="0"/>
          <w:numId w:val="9"/>
        </w:numPr>
        <w:tabs>
          <w:tab w:val="left" w:pos="0"/>
          <w:tab w:val="left" w:pos="993"/>
        </w:tabs>
        <w:spacing w:line="360" w:lineRule="auto"/>
        <w:ind w:left="993" w:hanging="426"/>
        <w:rPr>
          <w:rFonts w:ascii="Century Gothic" w:eastAsia="Times New Roman" w:hAnsi="Century Gothic"/>
          <w:sz w:val="20"/>
          <w:szCs w:val="20"/>
          <w:lang w:val="it-IT" w:eastAsia="it-IT"/>
        </w:rPr>
      </w:pPr>
      <w:r>
        <w:rPr>
          <w:rFonts w:ascii="Century Gothic" w:eastAsia="Times New Roman" w:hAnsi="Century Gothic"/>
          <w:sz w:val="20"/>
          <w:szCs w:val="20"/>
          <w:lang w:val="it-IT" w:eastAsia="it-IT"/>
        </w:rPr>
        <w:t xml:space="preserve">In caso di inadempimento da parte del Fornitore di quanto stabilito nel presente articolo, fermo restando il risarcimento del danno, </w:t>
      </w:r>
      <w:r w:rsidR="000353AF">
        <w:rPr>
          <w:rFonts w:ascii="Century Gothic" w:eastAsia="Times New Roman" w:hAnsi="Century Gothic"/>
          <w:sz w:val="20"/>
          <w:szCs w:val="20"/>
          <w:lang w:val="it-IT" w:eastAsia="it-IT"/>
        </w:rPr>
        <w:t xml:space="preserve">la Stazione Appaltante </w:t>
      </w:r>
      <w:r>
        <w:rPr>
          <w:rFonts w:ascii="Century Gothic" w:eastAsia="Times New Roman" w:hAnsi="Century Gothic"/>
          <w:sz w:val="20"/>
          <w:szCs w:val="20"/>
          <w:lang w:val="it-IT" w:eastAsia="it-IT"/>
        </w:rPr>
        <w:t>avrà la facoltà di dichiarare risolto il p</w:t>
      </w:r>
      <w:r w:rsidR="003C2269">
        <w:rPr>
          <w:rFonts w:ascii="Century Gothic" w:eastAsia="Times New Roman" w:hAnsi="Century Gothic"/>
          <w:sz w:val="20"/>
          <w:szCs w:val="20"/>
          <w:lang w:val="it-IT" w:eastAsia="it-IT"/>
        </w:rPr>
        <w:t xml:space="preserve">resente Contratto ai sensi del successivo </w:t>
      </w:r>
      <w:r>
        <w:rPr>
          <w:rFonts w:ascii="Century Gothic" w:eastAsia="Times New Roman" w:hAnsi="Century Gothic"/>
          <w:sz w:val="20"/>
          <w:szCs w:val="20"/>
          <w:lang w:val="it-IT" w:eastAsia="it-IT"/>
        </w:rPr>
        <w:t xml:space="preserve">art. </w:t>
      </w:r>
      <w:r w:rsidR="003C2269">
        <w:rPr>
          <w:rFonts w:ascii="Century Gothic" w:eastAsia="Times New Roman" w:hAnsi="Century Gothic"/>
          <w:sz w:val="20"/>
          <w:szCs w:val="20"/>
          <w:lang w:val="it-IT" w:eastAsia="it-IT"/>
        </w:rPr>
        <w:t>12</w:t>
      </w:r>
      <w:r w:rsidR="000353AF">
        <w:rPr>
          <w:rFonts w:ascii="Century Gothic" w:eastAsia="Times New Roman" w:hAnsi="Century Gothic"/>
          <w:sz w:val="20"/>
          <w:szCs w:val="20"/>
          <w:lang w:val="it-IT" w:eastAsia="it-IT"/>
        </w:rPr>
        <w:t xml:space="preserve">. </w:t>
      </w:r>
    </w:p>
    <w:p w14:paraId="548A26BA" w14:textId="3C793D9A" w:rsidR="00864098" w:rsidRDefault="00864098" w:rsidP="004248A9">
      <w:pPr>
        <w:pStyle w:val="Titolo1"/>
        <w:numPr>
          <w:ilvl w:val="0"/>
          <w:numId w:val="7"/>
        </w:numPr>
        <w:tabs>
          <w:tab w:val="left" w:pos="0"/>
          <w:tab w:val="left" w:pos="1386"/>
          <w:tab w:val="left" w:pos="4111"/>
        </w:tabs>
        <w:spacing w:after="240"/>
        <w:ind w:left="3402" w:hanging="357"/>
        <w:rPr>
          <w:rFonts w:ascii="Century Gothic" w:hAnsi="Century Gothic"/>
          <w:color w:val="auto"/>
          <w:sz w:val="20"/>
          <w:szCs w:val="20"/>
          <w:lang w:val="it-IT"/>
        </w:rPr>
      </w:pPr>
      <w:bookmarkStart w:id="259" w:name="_Toc30403156"/>
      <w:r>
        <w:rPr>
          <w:rFonts w:ascii="Century Gothic" w:hAnsi="Century Gothic"/>
          <w:color w:val="auto"/>
          <w:sz w:val="20"/>
          <w:szCs w:val="20"/>
          <w:lang w:val="it-IT"/>
        </w:rPr>
        <w:t>Obblighi derivanti dal rapporto di lavoro</w:t>
      </w:r>
      <w:bookmarkEnd w:id="259"/>
    </w:p>
    <w:p w14:paraId="52FC84A3" w14:textId="5251B445" w:rsidR="00864098" w:rsidRDefault="00714262" w:rsidP="008C2E48">
      <w:pPr>
        <w:pStyle w:val="Paragrafoelenco"/>
        <w:numPr>
          <w:ilvl w:val="0"/>
          <w:numId w:val="30"/>
        </w:numPr>
        <w:tabs>
          <w:tab w:val="left" w:pos="993"/>
        </w:tabs>
        <w:spacing w:line="360" w:lineRule="auto"/>
        <w:ind w:left="993" w:hanging="426"/>
        <w:rPr>
          <w:rFonts w:ascii="Century Gothic" w:eastAsia="Times New Roman" w:hAnsi="Century Gothic"/>
          <w:sz w:val="20"/>
          <w:szCs w:val="20"/>
          <w:lang w:val="it-IT" w:eastAsia="it-IT"/>
        </w:rPr>
      </w:pPr>
      <w:r w:rsidRPr="004248A9">
        <w:rPr>
          <w:rFonts w:ascii="Century Gothic" w:eastAsia="Times New Roman" w:hAnsi="Century Gothic"/>
          <w:sz w:val="20"/>
          <w:szCs w:val="20"/>
          <w:lang w:val="it-IT" w:eastAsia="it-IT"/>
        </w:rPr>
        <w:t xml:space="preserve">Il Fornitore </w:t>
      </w:r>
      <w:r w:rsidR="004248A9" w:rsidRPr="004248A9">
        <w:rPr>
          <w:rFonts w:ascii="Century Gothic" w:eastAsia="Times New Roman" w:hAnsi="Century Gothic"/>
          <w:sz w:val="20"/>
          <w:szCs w:val="20"/>
          <w:lang w:val="it-IT" w:eastAsia="it-IT"/>
        </w:rPr>
        <w:t xml:space="preserve">deve ottemperare </w:t>
      </w:r>
      <w:r w:rsidR="004248A9">
        <w:rPr>
          <w:rFonts w:ascii="Century Gothic" w:eastAsia="Times New Roman" w:hAnsi="Century Gothic"/>
          <w:sz w:val="20"/>
          <w:szCs w:val="20"/>
          <w:lang w:val="it-IT" w:eastAsia="it-IT"/>
        </w:rPr>
        <w:t xml:space="preserve">a tutti gli obblighi verso i propri dipendenti derivanti da disposizioni legislative </w:t>
      </w:r>
      <w:r w:rsidR="00B73D39">
        <w:rPr>
          <w:rFonts w:ascii="Century Gothic" w:eastAsia="Times New Roman" w:hAnsi="Century Gothic"/>
          <w:sz w:val="20"/>
          <w:szCs w:val="20"/>
          <w:lang w:val="it-IT" w:eastAsia="it-IT"/>
        </w:rPr>
        <w:t>e regolamentari vigenti in materia di lavoro, ivi comprese quelle in tema di igiene e sicurezza, previdenza e disciplina infortunistica, assumendo a proprio carico tutti gli oneri relativi.</w:t>
      </w:r>
    </w:p>
    <w:p w14:paraId="6D362C63" w14:textId="61146B4F" w:rsidR="00B73D39" w:rsidRDefault="009209FC" w:rsidP="008C2E48">
      <w:pPr>
        <w:pStyle w:val="Paragrafoelenco"/>
        <w:numPr>
          <w:ilvl w:val="0"/>
          <w:numId w:val="30"/>
        </w:numPr>
        <w:tabs>
          <w:tab w:val="left" w:pos="993"/>
        </w:tabs>
        <w:spacing w:line="360" w:lineRule="auto"/>
        <w:ind w:left="993" w:hanging="426"/>
        <w:rPr>
          <w:rFonts w:ascii="Century Gothic" w:eastAsia="Times New Roman" w:hAnsi="Century Gothic"/>
          <w:sz w:val="20"/>
          <w:szCs w:val="20"/>
          <w:lang w:val="it-IT" w:eastAsia="it-IT"/>
        </w:rPr>
      </w:pPr>
      <w:r w:rsidRPr="008C2E48">
        <w:rPr>
          <w:rFonts w:ascii="Century Gothic" w:eastAsia="Times New Roman" w:hAnsi="Century Gothic"/>
          <w:sz w:val="20"/>
          <w:szCs w:val="20"/>
          <w:lang w:val="it-IT" w:eastAsia="it-IT"/>
        </w:rPr>
        <w:t xml:space="preserve">Il Fornitore si obbliga, altresì, ad applicare nei confronti dei propri dipendenti </w:t>
      </w:r>
      <w:r w:rsidR="00AA7286" w:rsidRPr="008C2E48">
        <w:rPr>
          <w:rFonts w:ascii="Century Gothic" w:eastAsia="Times New Roman" w:hAnsi="Century Gothic"/>
          <w:sz w:val="20"/>
          <w:szCs w:val="20"/>
          <w:lang w:val="it-IT" w:eastAsia="it-IT"/>
        </w:rPr>
        <w:t>occupati nelle attività contrattuali le condizioni normative retributive non inferiori a quelle risultanti dai contratti collettivi di lavoro applicabili alla data di stipula del Contratto, alla categoria e nelle località di svolgimento delle attività, nonché le condizioni risultanti da successive modifiche ed integrazioni.</w:t>
      </w:r>
    </w:p>
    <w:p w14:paraId="3C6746D0" w14:textId="0CC3B9A0" w:rsidR="00AA7286" w:rsidRDefault="001D0DE4" w:rsidP="008C2E48">
      <w:pPr>
        <w:pStyle w:val="Paragrafoelenco"/>
        <w:numPr>
          <w:ilvl w:val="0"/>
          <w:numId w:val="30"/>
        </w:numPr>
        <w:tabs>
          <w:tab w:val="left" w:pos="993"/>
        </w:tabs>
        <w:spacing w:line="360" w:lineRule="auto"/>
        <w:ind w:left="993" w:hanging="426"/>
        <w:rPr>
          <w:rFonts w:ascii="Century Gothic" w:eastAsia="Times New Roman" w:hAnsi="Century Gothic"/>
          <w:sz w:val="20"/>
          <w:szCs w:val="20"/>
          <w:lang w:val="it-IT" w:eastAsia="it-IT"/>
        </w:rPr>
      </w:pPr>
      <w:r w:rsidRPr="008C2E48">
        <w:rPr>
          <w:rFonts w:ascii="Century Gothic" w:eastAsia="Times New Roman" w:hAnsi="Century Gothic"/>
          <w:sz w:val="20"/>
          <w:szCs w:val="20"/>
          <w:lang w:val="it-IT" w:eastAsia="it-IT"/>
        </w:rPr>
        <w:t xml:space="preserve">Gli obblighi relativi ai </w:t>
      </w:r>
      <w:r w:rsidR="00D952F4" w:rsidRPr="008C2E48">
        <w:rPr>
          <w:rFonts w:ascii="Century Gothic" w:eastAsia="Times New Roman" w:hAnsi="Century Gothic"/>
          <w:sz w:val="20"/>
          <w:szCs w:val="20"/>
          <w:lang w:val="it-IT" w:eastAsia="it-IT"/>
        </w:rPr>
        <w:t xml:space="preserve">Contratti Collettivi Nazionali </w:t>
      </w:r>
      <w:r w:rsidRPr="008C2E48">
        <w:rPr>
          <w:rFonts w:ascii="Century Gothic" w:eastAsia="Times New Roman" w:hAnsi="Century Gothic"/>
          <w:sz w:val="20"/>
          <w:szCs w:val="20"/>
          <w:lang w:val="it-IT" w:eastAsia="it-IT"/>
        </w:rPr>
        <w:t xml:space="preserve">di </w:t>
      </w:r>
      <w:r w:rsidR="00D952F4" w:rsidRPr="008C2E48">
        <w:rPr>
          <w:rFonts w:ascii="Century Gothic" w:eastAsia="Times New Roman" w:hAnsi="Century Gothic"/>
          <w:sz w:val="20"/>
          <w:szCs w:val="20"/>
          <w:lang w:val="it-IT" w:eastAsia="it-IT"/>
        </w:rPr>
        <w:t>Lavoro</w:t>
      </w:r>
      <w:r w:rsidRPr="008C2E48">
        <w:rPr>
          <w:rFonts w:ascii="Century Gothic" w:eastAsia="Times New Roman" w:hAnsi="Century Gothic"/>
          <w:sz w:val="20"/>
          <w:szCs w:val="20"/>
          <w:lang w:val="it-IT" w:eastAsia="it-IT"/>
        </w:rPr>
        <w:t xml:space="preserve"> di cui al comma precedente vincolano il Fornitore anche nel caso in cui questo non aderisca alle associazioni stipulanti o receda da esse, per tutto il periodo di validità del contratto.</w:t>
      </w:r>
    </w:p>
    <w:p w14:paraId="3761FEAB" w14:textId="0A4559F8" w:rsidR="00C25FEC" w:rsidRPr="00B91ABD" w:rsidRDefault="001D0DE4" w:rsidP="00B91ABD">
      <w:pPr>
        <w:pStyle w:val="Paragrafoelenco"/>
        <w:numPr>
          <w:ilvl w:val="0"/>
          <w:numId w:val="30"/>
        </w:numPr>
        <w:tabs>
          <w:tab w:val="left" w:pos="993"/>
        </w:tabs>
        <w:spacing w:line="360" w:lineRule="auto"/>
        <w:ind w:left="993" w:hanging="426"/>
        <w:rPr>
          <w:rFonts w:ascii="Century Gothic" w:eastAsia="Times New Roman" w:hAnsi="Century Gothic"/>
          <w:sz w:val="20"/>
          <w:szCs w:val="20"/>
          <w:lang w:val="it-IT" w:eastAsia="it-IT"/>
        </w:rPr>
      </w:pPr>
      <w:r w:rsidRPr="008C2E48">
        <w:rPr>
          <w:rFonts w:ascii="Century Gothic" w:eastAsia="Times New Roman" w:hAnsi="Century Gothic"/>
          <w:sz w:val="20"/>
          <w:szCs w:val="20"/>
          <w:lang w:val="it-IT" w:eastAsia="it-IT"/>
        </w:rPr>
        <w:t>Il Fornitore si obbliga a dimostrare</w:t>
      </w:r>
      <w:r w:rsidR="00B91ABD">
        <w:rPr>
          <w:rFonts w:ascii="Century Gothic" w:eastAsia="Times New Roman" w:hAnsi="Century Gothic"/>
          <w:sz w:val="20"/>
          <w:szCs w:val="20"/>
          <w:lang w:val="it-IT" w:eastAsia="it-IT"/>
        </w:rPr>
        <w:t>, a qualsiasi richiesta della Stazione Appaltante</w:t>
      </w:r>
      <w:r w:rsidRPr="008C2E48">
        <w:rPr>
          <w:rFonts w:ascii="Century Gothic" w:eastAsia="Times New Roman" w:hAnsi="Century Gothic"/>
          <w:sz w:val="20"/>
          <w:szCs w:val="20"/>
          <w:lang w:val="it-IT" w:eastAsia="it-IT"/>
        </w:rPr>
        <w:t xml:space="preserve">, l’adempimento di tutte le disposizioni relative alle assicurazioni sociali, derivanti da leggi e contratti collettivi </w:t>
      </w:r>
      <w:r w:rsidR="00731151" w:rsidRPr="008C2E48">
        <w:rPr>
          <w:rFonts w:ascii="Century Gothic" w:eastAsia="Times New Roman" w:hAnsi="Century Gothic"/>
          <w:sz w:val="20"/>
          <w:szCs w:val="20"/>
          <w:lang w:val="it-IT" w:eastAsia="it-IT"/>
        </w:rPr>
        <w:t xml:space="preserve">di lavoro, che prevedano il pagamento di contributi da parte dei datori di lavoro a favore dei propri dipendenti. </w:t>
      </w:r>
    </w:p>
    <w:p w14:paraId="1DFFB113" w14:textId="77777777" w:rsidR="00EC7008" w:rsidRPr="0096544E" w:rsidRDefault="00EC7008" w:rsidP="00864098">
      <w:pPr>
        <w:pStyle w:val="Titolo1"/>
        <w:numPr>
          <w:ilvl w:val="0"/>
          <w:numId w:val="7"/>
        </w:numPr>
        <w:tabs>
          <w:tab w:val="left" w:pos="0"/>
          <w:tab w:val="left" w:pos="1386"/>
          <w:tab w:val="left" w:pos="4111"/>
        </w:tabs>
        <w:ind w:left="3402"/>
        <w:rPr>
          <w:rFonts w:ascii="Century Gothic" w:hAnsi="Century Gothic"/>
          <w:color w:val="auto"/>
          <w:sz w:val="20"/>
          <w:szCs w:val="20"/>
          <w:lang w:val="it-IT"/>
        </w:rPr>
      </w:pPr>
      <w:bookmarkStart w:id="260" w:name="_Toc30403157"/>
      <w:r w:rsidRPr="0096544E">
        <w:rPr>
          <w:rFonts w:ascii="Century Gothic" w:hAnsi="Century Gothic"/>
          <w:color w:val="auto"/>
          <w:sz w:val="20"/>
          <w:szCs w:val="20"/>
          <w:lang w:val="it-IT"/>
        </w:rPr>
        <w:t>Fatturazione e pagamenti</w:t>
      </w:r>
      <w:bookmarkEnd w:id="260"/>
    </w:p>
    <w:p w14:paraId="7538FAF1" w14:textId="77777777" w:rsidR="00DD60A9" w:rsidRPr="0096544E" w:rsidRDefault="00DD60A9" w:rsidP="00DD60A9">
      <w:pPr>
        <w:rPr>
          <w:rFonts w:ascii="Century Gothic" w:hAnsi="Century Gothic"/>
          <w:sz w:val="20"/>
          <w:szCs w:val="20"/>
          <w:lang w:val="it-IT"/>
        </w:rPr>
      </w:pPr>
    </w:p>
    <w:p w14:paraId="5D6A23BE" w14:textId="4B381223" w:rsidR="005E4DBE" w:rsidRDefault="005E4DBE" w:rsidP="00864098">
      <w:pPr>
        <w:pStyle w:val="Paragrafoelenco"/>
        <w:numPr>
          <w:ilvl w:val="0"/>
          <w:numId w:val="18"/>
        </w:numPr>
        <w:tabs>
          <w:tab w:val="left" w:pos="0"/>
          <w:tab w:val="left" w:pos="993"/>
        </w:tabs>
        <w:spacing w:line="360" w:lineRule="auto"/>
        <w:ind w:left="993" w:hanging="426"/>
        <w:rPr>
          <w:rFonts w:ascii="Century Gothic" w:eastAsia="Times New Roman" w:hAnsi="Century Gothic"/>
          <w:sz w:val="20"/>
          <w:szCs w:val="20"/>
          <w:lang w:val="it-IT" w:eastAsia="it-IT"/>
        </w:rPr>
      </w:pPr>
      <w:bookmarkStart w:id="261" w:name="_Toc501697636"/>
      <w:bookmarkStart w:id="262" w:name="_Toc501697666"/>
      <w:bookmarkStart w:id="263" w:name="_Toc501697696"/>
      <w:bookmarkStart w:id="264" w:name="_Toc501697726"/>
      <w:bookmarkStart w:id="265" w:name="_Toc501698022"/>
      <w:bookmarkStart w:id="266" w:name="_Toc501700891"/>
      <w:bookmarkStart w:id="267" w:name="_Toc501700933"/>
      <w:bookmarkStart w:id="268" w:name="_Toc501700963"/>
      <w:bookmarkStart w:id="269" w:name="_Toc501700993"/>
      <w:bookmarkStart w:id="270" w:name="_Toc501701023"/>
      <w:bookmarkStart w:id="271" w:name="_Toc501705041"/>
      <w:bookmarkStart w:id="272" w:name="_Toc501705073"/>
      <w:bookmarkStart w:id="273" w:name="_Toc501707846"/>
      <w:bookmarkStart w:id="274" w:name="_Toc501707877"/>
      <w:bookmarkStart w:id="275" w:name="_Toc502149092"/>
      <w:bookmarkStart w:id="276" w:name="_Toc502235444"/>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sidRPr="00B108F8">
        <w:rPr>
          <w:rFonts w:ascii="Century Gothic" w:eastAsia="Times New Roman" w:hAnsi="Century Gothic"/>
          <w:sz w:val="20"/>
          <w:szCs w:val="20"/>
          <w:lang w:val="it-IT" w:eastAsia="it-IT"/>
        </w:rPr>
        <w:t>Per l’esecuzione del</w:t>
      </w:r>
      <w:r w:rsidR="0059687F">
        <w:rPr>
          <w:rFonts w:ascii="Century Gothic" w:eastAsia="Times New Roman" w:hAnsi="Century Gothic"/>
          <w:sz w:val="20"/>
          <w:szCs w:val="20"/>
          <w:lang w:val="it-IT" w:eastAsia="it-IT"/>
        </w:rPr>
        <w:t>la fornitura</w:t>
      </w:r>
      <w:r w:rsidRPr="00B108F8">
        <w:rPr>
          <w:rFonts w:ascii="Century Gothic" w:eastAsia="Times New Roman" w:hAnsi="Century Gothic"/>
          <w:sz w:val="20"/>
          <w:szCs w:val="20"/>
          <w:lang w:val="it-IT" w:eastAsia="it-IT"/>
        </w:rPr>
        <w:t xml:space="preserve"> la Stazione Appaltante corrisponderà esclusivamente </w:t>
      </w:r>
      <w:r w:rsidR="007F3E82">
        <w:rPr>
          <w:rFonts w:ascii="Century Gothic" w:eastAsia="Times New Roman" w:hAnsi="Century Gothic"/>
          <w:sz w:val="20"/>
          <w:szCs w:val="20"/>
          <w:lang w:val="it-IT" w:eastAsia="it-IT"/>
        </w:rPr>
        <w:t xml:space="preserve">quanto </w:t>
      </w:r>
      <w:r w:rsidR="00E74EDB">
        <w:rPr>
          <w:rFonts w:ascii="Century Gothic" w:eastAsia="Times New Roman" w:hAnsi="Century Gothic"/>
          <w:sz w:val="20"/>
          <w:szCs w:val="20"/>
          <w:lang w:val="it-IT" w:eastAsia="it-IT"/>
        </w:rPr>
        <w:t>offerto dal Fornitore nell’Offerta Economica,</w:t>
      </w:r>
      <w:r w:rsidRPr="00B108F8">
        <w:rPr>
          <w:rFonts w:ascii="Century Gothic" w:eastAsia="Times New Roman" w:hAnsi="Century Gothic"/>
          <w:sz w:val="20"/>
          <w:szCs w:val="20"/>
          <w:lang w:val="it-IT" w:eastAsia="it-IT"/>
        </w:rPr>
        <w:t xml:space="preserve"> nella misura e secondo le modalità </w:t>
      </w:r>
      <w:r w:rsidR="003C2269">
        <w:rPr>
          <w:rFonts w:ascii="Century Gothic" w:eastAsia="Times New Roman" w:hAnsi="Century Gothic"/>
          <w:sz w:val="20"/>
          <w:szCs w:val="20"/>
          <w:lang w:val="it-IT" w:eastAsia="it-IT"/>
        </w:rPr>
        <w:t>previste negli atti di gara e secondo le esigenze dei pazienti assistiti all’interno delle cure domiciliari</w:t>
      </w:r>
      <w:r w:rsidRPr="00B108F8">
        <w:rPr>
          <w:rFonts w:ascii="Century Gothic" w:eastAsia="Times New Roman" w:hAnsi="Century Gothic"/>
          <w:sz w:val="20"/>
          <w:szCs w:val="20"/>
          <w:lang w:val="it-IT" w:eastAsia="it-IT"/>
        </w:rPr>
        <w:t>, con esclusione di qual</w:t>
      </w:r>
      <w:r w:rsidR="00D92F2A">
        <w:rPr>
          <w:rFonts w:ascii="Century Gothic" w:eastAsia="Times New Roman" w:hAnsi="Century Gothic"/>
          <w:sz w:val="20"/>
          <w:szCs w:val="20"/>
          <w:lang w:val="it-IT" w:eastAsia="it-IT"/>
        </w:rPr>
        <w:t>siasi compenso aggiuntivo.  Tali</w:t>
      </w:r>
      <w:r w:rsidRPr="00B108F8">
        <w:rPr>
          <w:rFonts w:ascii="Century Gothic" w:eastAsia="Times New Roman" w:hAnsi="Century Gothic"/>
          <w:sz w:val="20"/>
          <w:szCs w:val="20"/>
          <w:lang w:val="it-IT" w:eastAsia="it-IT"/>
        </w:rPr>
        <w:t xml:space="preserve"> pagamenti s</w:t>
      </w:r>
      <w:r w:rsidR="003C2269">
        <w:rPr>
          <w:rFonts w:ascii="Century Gothic" w:eastAsia="Times New Roman" w:hAnsi="Century Gothic"/>
          <w:sz w:val="20"/>
          <w:szCs w:val="20"/>
          <w:lang w:val="it-IT" w:eastAsia="it-IT"/>
        </w:rPr>
        <w:t xml:space="preserve">i riferiscono alle prestazioni </w:t>
      </w:r>
      <w:r w:rsidRPr="00B108F8">
        <w:rPr>
          <w:rFonts w:ascii="Century Gothic" w:eastAsia="Times New Roman" w:hAnsi="Century Gothic"/>
          <w:sz w:val="20"/>
          <w:szCs w:val="20"/>
          <w:lang w:val="it-IT" w:eastAsia="it-IT"/>
        </w:rPr>
        <w:t xml:space="preserve">eseguite a regola d’arte e nel pieno e corretto adempimento delle </w:t>
      </w:r>
      <w:r w:rsidRPr="00B108F8">
        <w:rPr>
          <w:rFonts w:ascii="Century Gothic" w:eastAsia="Times New Roman" w:hAnsi="Century Gothic"/>
          <w:sz w:val="20"/>
          <w:szCs w:val="20"/>
          <w:lang w:val="it-IT" w:eastAsia="it-IT"/>
        </w:rPr>
        <w:lastRenderedPageBreak/>
        <w:t xml:space="preserve">prescrizioni contrattuali ed il loro versamento avverrà previa emissione di fatture in conformità alla normativa vigente. </w:t>
      </w:r>
    </w:p>
    <w:p w14:paraId="4BEA22D0" w14:textId="7F5F5118" w:rsidR="005E4DBE" w:rsidRPr="00077723" w:rsidRDefault="004C61DB" w:rsidP="00864098">
      <w:pPr>
        <w:pStyle w:val="Paragrafoelenco"/>
        <w:numPr>
          <w:ilvl w:val="0"/>
          <w:numId w:val="18"/>
        </w:numPr>
        <w:tabs>
          <w:tab w:val="left" w:pos="0"/>
          <w:tab w:val="left" w:pos="993"/>
        </w:tabs>
        <w:spacing w:line="360" w:lineRule="auto"/>
        <w:ind w:left="993" w:hanging="426"/>
        <w:rPr>
          <w:rFonts w:ascii="Century Gothic" w:eastAsia="Times New Roman" w:hAnsi="Century Gothic"/>
          <w:sz w:val="20"/>
          <w:szCs w:val="20"/>
          <w:lang w:val="it-IT" w:eastAsia="it-IT"/>
        </w:rPr>
      </w:pPr>
      <w:r>
        <w:rPr>
          <w:rFonts w:ascii="Century Gothic" w:eastAsia="Times New Roman" w:hAnsi="Century Gothic"/>
          <w:sz w:val="20"/>
          <w:szCs w:val="20"/>
          <w:lang w:val="it-IT" w:eastAsia="it-IT"/>
        </w:rPr>
        <w:t xml:space="preserve">Per le prestazioni sanitarie rese, il Fornitore emetterà </w:t>
      </w:r>
      <w:r w:rsidR="00FC40A6">
        <w:rPr>
          <w:rFonts w:ascii="Century Gothic" w:eastAsia="Times New Roman" w:hAnsi="Century Gothic"/>
          <w:sz w:val="20"/>
          <w:szCs w:val="20"/>
          <w:lang w:val="it-IT" w:eastAsia="it-IT"/>
        </w:rPr>
        <w:t xml:space="preserve">fattura elettronica in attuazione del D. L.  n. 66/2014, convertito con legge n. 89/2014. </w:t>
      </w:r>
      <w:r w:rsidR="00B42564">
        <w:rPr>
          <w:rFonts w:ascii="Century Gothic" w:eastAsia="Times New Roman" w:hAnsi="Century Gothic"/>
          <w:sz w:val="20"/>
          <w:szCs w:val="20"/>
          <w:lang w:val="it-IT" w:eastAsia="it-IT"/>
        </w:rPr>
        <w:t xml:space="preserve"> </w:t>
      </w:r>
      <w:r w:rsidR="00C8667C">
        <w:rPr>
          <w:rFonts w:ascii="Century Gothic" w:eastAsia="Times New Roman" w:hAnsi="Century Gothic"/>
          <w:sz w:val="20"/>
          <w:szCs w:val="20"/>
          <w:lang w:val="it-IT" w:eastAsia="it-IT"/>
        </w:rPr>
        <w:t xml:space="preserve">Per le modalità ed i contenuti della fatturazione elettronica si fa espresso riferimento a quanto previsto </w:t>
      </w:r>
      <w:r w:rsidR="00D952F4">
        <w:rPr>
          <w:rFonts w:ascii="Century Gothic" w:eastAsia="Times New Roman" w:hAnsi="Century Gothic"/>
          <w:sz w:val="20"/>
          <w:szCs w:val="20"/>
          <w:lang w:val="it-IT" w:eastAsia="it-IT"/>
        </w:rPr>
        <w:t>dal</w:t>
      </w:r>
      <w:r w:rsidR="00C8667C">
        <w:rPr>
          <w:rFonts w:ascii="Century Gothic" w:eastAsia="Times New Roman" w:hAnsi="Century Gothic"/>
          <w:sz w:val="20"/>
          <w:szCs w:val="20"/>
          <w:lang w:val="it-IT" w:eastAsia="it-IT"/>
        </w:rPr>
        <w:t xml:space="preserve"> Capitolato Speciale</w:t>
      </w:r>
      <w:r w:rsidR="00D952F4">
        <w:rPr>
          <w:rFonts w:ascii="Century Gothic" w:eastAsia="Times New Roman" w:hAnsi="Century Gothic"/>
          <w:sz w:val="20"/>
          <w:szCs w:val="20"/>
          <w:lang w:val="it-IT" w:eastAsia="it-IT"/>
        </w:rPr>
        <w:t xml:space="preserve"> o quanto indicato nella lettera di affidamento</w:t>
      </w:r>
      <w:r w:rsidR="00C8667C">
        <w:rPr>
          <w:rFonts w:ascii="Century Gothic" w:eastAsia="Times New Roman" w:hAnsi="Century Gothic"/>
          <w:sz w:val="20"/>
          <w:szCs w:val="20"/>
          <w:lang w:val="it-IT" w:eastAsia="it-IT"/>
        </w:rPr>
        <w:t xml:space="preserve">. Il pagamento </w:t>
      </w:r>
      <w:r w:rsidR="0059687F">
        <w:rPr>
          <w:rFonts w:ascii="Century Gothic" w:eastAsia="Times New Roman" w:hAnsi="Century Gothic"/>
          <w:sz w:val="20"/>
          <w:szCs w:val="20"/>
          <w:lang w:val="it-IT" w:eastAsia="it-IT"/>
        </w:rPr>
        <w:t>della fornitura</w:t>
      </w:r>
      <w:r w:rsidR="00C8667C">
        <w:rPr>
          <w:rFonts w:ascii="Century Gothic" w:eastAsia="Times New Roman" w:hAnsi="Century Gothic"/>
          <w:sz w:val="20"/>
          <w:szCs w:val="20"/>
          <w:lang w:val="it-IT" w:eastAsia="it-IT"/>
        </w:rPr>
        <w:t xml:space="preserve"> potrà essere effettuato </w:t>
      </w:r>
      <w:r w:rsidR="00B51AE4">
        <w:rPr>
          <w:rFonts w:ascii="Century Gothic" w:eastAsia="Times New Roman" w:hAnsi="Century Gothic"/>
          <w:sz w:val="20"/>
          <w:szCs w:val="20"/>
          <w:lang w:val="it-IT" w:eastAsia="it-IT"/>
        </w:rPr>
        <w:t xml:space="preserve">da soggetto allo scopo delegato dall’ASST (Finlombarda S.p.A.) in esecuzione </w:t>
      </w:r>
      <w:r w:rsidR="002A03AD">
        <w:rPr>
          <w:rFonts w:ascii="Century Gothic" w:eastAsia="Times New Roman" w:hAnsi="Century Gothic"/>
          <w:sz w:val="20"/>
          <w:szCs w:val="20"/>
          <w:lang w:val="it-IT" w:eastAsia="it-IT"/>
        </w:rPr>
        <w:t xml:space="preserve">di specifiche direttive di Regione Lombardia fermo restando che lo stesso </w:t>
      </w:r>
      <w:r w:rsidR="003336A8">
        <w:rPr>
          <w:rFonts w:ascii="Century Gothic" w:eastAsia="Times New Roman" w:hAnsi="Century Gothic"/>
          <w:sz w:val="20"/>
          <w:szCs w:val="20"/>
          <w:lang w:val="it-IT" w:eastAsia="it-IT"/>
        </w:rPr>
        <w:t>av</w:t>
      </w:r>
      <w:r w:rsidR="002A03AD">
        <w:rPr>
          <w:rFonts w:ascii="Century Gothic" w:eastAsia="Times New Roman" w:hAnsi="Century Gothic"/>
          <w:sz w:val="20"/>
          <w:szCs w:val="20"/>
          <w:lang w:val="it-IT" w:eastAsia="it-IT"/>
        </w:rPr>
        <w:t xml:space="preserve">verrà </w:t>
      </w:r>
      <w:r w:rsidR="003336A8">
        <w:rPr>
          <w:rFonts w:ascii="Century Gothic" w:eastAsia="Times New Roman" w:hAnsi="Century Gothic"/>
          <w:sz w:val="20"/>
          <w:szCs w:val="20"/>
          <w:lang w:val="it-IT" w:eastAsia="it-IT"/>
        </w:rPr>
        <w:t xml:space="preserve">nei termini stabiliti </w:t>
      </w:r>
      <w:r w:rsidR="00D952F4">
        <w:rPr>
          <w:rFonts w:ascii="Century Gothic" w:eastAsia="Times New Roman" w:hAnsi="Century Gothic"/>
          <w:sz w:val="20"/>
          <w:szCs w:val="20"/>
          <w:lang w:val="it-IT" w:eastAsia="it-IT"/>
        </w:rPr>
        <w:t xml:space="preserve">dal </w:t>
      </w:r>
      <w:r w:rsidR="003336A8">
        <w:rPr>
          <w:rFonts w:ascii="Century Gothic" w:eastAsia="Times New Roman" w:hAnsi="Century Gothic"/>
          <w:sz w:val="20"/>
          <w:szCs w:val="20"/>
          <w:lang w:val="it-IT" w:eastAsia="it-IT"/>
        </w:rPr>
        <w:t xml:space="preserve">Capitolato Speciale </w:t>
      </w:r>
      <w:r w:rsidR="00D952F4">
        <w:rPr>
          <w:rFonts w:ascii="Century Gothic" w:eastAsia="Times New Roman" w:hAnsi="Century Gothic"/>
          <w:sz w:val="20"/>
          <w:szCs w:val="20"/>
          <w:lang w:val="it-IT" w:eastAsia="it-IT"/>
        </w:rPr>
        <w:t xml:space="preserve">o nella lettera di affidamento </w:t>
      </w:r>
      <w:r w:rsidR="003336A8">
        <w:rPr>
          <w:rFonts w:ascii="Century Gothic" w:eastAsia="Times New Roman" w:hAnsi="Century Gothic"/>
          <w:sz w:val="20"/>
          <w:szCs w:val="20"/>
          <w:lang w:val="it-IT" w:eastAsia="it-IT"/>
        </w:rPr>
        <w:t xml:space="preserve">ed entro 60 gg. dalla data di </w:t>
      </w:r>
      <w:r w:rsidR="00077723">
        <w:rPr>
          <w:rFonts w:ascii="Century Gothic" w:eastAsia="Times New Roman" w:hAnsi="Century Gothic"/>
          <w:sz w:val="20"/>
          <w:szCs w:val="20"/>
          <w:lang w:val="it-IT" w:eastAsia="it-IT"/>
        </w:rPr>
        <w:t xml:space="preserve">ricevimento della fattura elettronica. </w:t>
      </w:r>
      <w:r w:rsidR="00077723" w:rsidRPr="00077723">
        <w:rPr>
          <w:rFonts w:ascii="Century Gothic" w:eastAsia="Times New Roman" w:hAnsi="Century Gothic"/>
          <w:sz w:val="20"/>
          <w:szCs w:val="20"/>
          <w:lang w:val="it-IT" w:eastAsia="it-IT"/>
        </w:rPr>
        <w:t xml:space="preserve">Qualora il Fornitore </w:t>
      </w:r>
      <w:r w:rsidR="005E4DBE" w:rsidRPr="00077723">
        <w:rPr>
          <w:rFonts w:ascii="Century Gothic" w:eastAsia="Times New Roman" w:hAnsi="Century Gothic"/>
          <w:sz w:val="20"/>
          <w:szCs w:val="20"/>
          <w:lang w:val="it-IT" w:eastAsia="it-IT"/>
        </w:rPr>
        <w:t xml:space="preserve">sia un Raggruppamento Temporaneo d’Impresa/Consorzio, i pagamenti spettanti al raggruppamento saranno effettuati all’impresa capogruppo e non distintamente a ciascuna impresa raggruppata. I termini di pagamento sono previsti entro 60 gg dal ricevimento della fattura inviata mediante fattura elettronica attraverso il sistema di interscambio istituito dal Ministero Economia e Finanze. </w:t>
      </w:r>
    </w:p>
    <w:p w14:paraId="4F3ABFDF" w14:textId="77777777" w:rsidR="00BB04CD" w:rsidRDefault="00FC40A6" w:rsidP="00864098">
      <w:pPr>
        <w:pStyle w:val="Paragrafoelenco"/>
        <w:numPr>
          <w:ilvl w:val="0"/>
          <w:numId w:val="18"/>
        </w:numPr>
        <w:tabs>
          <w:tab w:val="left" w:pos="0"/>
          <w:tab w:val="left" w:pos="993"/>
        </w:tabs>
        <w:spacing w:line="360" w:lineRule="auto"/>
        <w:ind w:left="993" w:hanging="426"/>
        <w:rPr>
          <w:rFonts w:ascii="Century Gothic" w:eastAsia="Times New Roman" w:hAnsi="Century Gothic"/>
          <w:sz w:val="20"/>
          <w:szCs w:val="20"/>
          <w:lang w:val="it-IT" w:eastAsia="it-IT"/>
        </w:rPr>
      </w:pPr>
      <w:r>
        <w:rPr>
          <w:rFonts w:ascii="Century Gothic" w:eastAsia="Times New Roman" w:hAnsi="Century Gothic"/>
          <w:sz w:val="20"/>
          <w:szCs w:val="20"/>
          <w:lang w:val="it-IT" w:eastAsia="it-IT"/>
        </w:rPr>
        <w:t>Il Fornitore</w:t>
      </w:r>
      <w:r w:rsidR="005E4DBE" w:rsidRPr="00B108F8">
        <w:rPr>
          <w:rFonts w:ascii="Century Gothic" w:eastAsia="Times New Roman" w:hAnsi="Century Gothic"/>
          <w:sz w:val="20"/>
          <w:szCs w:val="20"/>
          <w:lang w:val="it-IT" w:eastAsia="it-IT"/>
        </w:rPr>
        <w:t xml:space="preserve"> si impegna, pena la nullità del contratto, al pieno rispetto degli obblighi previsti dalla L. 136/2010. </w:t>
      </w:r>
      <w:r w:rsidR="00077723">
        <w:rPr>
          <w:rFonts w:ascii="Century Gothic" w:eastAsia="Times New Roman" w:hAnsi="Century Gothic"/>
          <w:sz w:val="20"/>
          <w:szCs w:val="20"/>
          <w:lang w:val="it-IT" w:eastAsia="it-IT"/>
        </w:rPr>
        <w:t xml:space="preserve"> </w:t>
      </w:r>
    </w:p>
    <w:p w14:paraId="42BCF8A8" w14:textId="5DC50206" w:rsidR="005E4DBE" w:rsidRDefault="00077723" w:rsidP="00864098">
      <w:pPr>
        <w:pStyle w:val="Paragrafoelenco"/>
        <w:numPr>
          <w:ilvl w:val="0"/>
          <w:numId w:val="18"/>
        </w:numPr>
        <w:tabs>
          <w:tab w:val="left" w:pos="0"/>
          <w:tab w:val="left" w:pos="993"/>
        </w:tabs>
        <w:spacing w:line="360" w:lineRule="auto"/>
        <w:ind w:left="993" w:hanging="426"/>
        <w:rPr>
          <w:rFonts w:ascii="Century Gothic" w:eastAsia="Times New Roman" w:hAnsi="Century Gothic"/>
          <w:sz w:val="20"/>
          <w:szCs w:val="20"/>
          <w:lang w:val="it-IT" w:eastAsia="it-IT"/>
        </w:rPr>
      </w:pPr>
      <w:r>
        <w:rPr>
          <w:rFonts w:ascii="Century Gothic" w:eastAsia="Times New Roman" w:hAnsi="Century Gothic"/>
          <w:sz w:val="20"/>
          <w:szCs w:val="20"/>
          <w:lang w:val="it-IT" w:eastAsia="it-IT"/>
        </w:rPr>
        <w:t xml:space="preserve">Ai sensi </w:t>
      </w:r>
      <w:r w:rsidR="00BB04CD">
        <w:rPr>
          <w:rFonts w:ascii="Century Gothic" w:eastAsia="Times New Roman" w:hAnsi="Century Gothic"/>
          <w:sz w:val="20"/>
          <w:szCs w:val="20"/>
          <w:lang w:val="it-IT" w:eastAsia="it-IT"/>
        </w:rPr>
        <w:t>dell’</w:t>
      </w:r>
      <w:r w:rsidR="00B95BBC">
        <w:rPr>
          <w:rFonts w:ascii="Century Gothic" w:eastAsia="Times New Roman" w:hAnsi="Century Gothic"/>
          <w:sz w:val="20"/>
          <w:szCs w:val="20"/>
          <w:lang w:val="it-IT" w:eastAsia="it-IT"/>
        </w:rPr>
        <w:t xml:space="preserve">art. 3 della L. 136/2010, si indica il n. di conto corrente attivato presso banche o presso la </w:t>
      </w:r>
      <w:r w:rsidR="00052C37">
        <w:rPr>
          <w:rFonts w:ascii="Century Gothic" w:eastAsia="Times New Roman" w:hAnsi="Century Gothic"/>
          <w:sz w:val="20"/>
          <w:szCs w:val="20"/>
          <w:lang w:val="it-IT" w:eastAsia="it-IT"/>
        </w:rPr>
        <w:t xml:space="preserve">Società Poste Italiane S.p.A. dedicato alla commessa pubblica in oggetto nonché le generalità ed il codice fiscale </w:t>
      </w:r>
      <w:r w:rsidR="00CA3F07">
        <w:rPr>
          <w:rFonts w:ascii="Century Gothic" w:eastAsia="Times New Roman" w:hAnsi="Century Gothic"/>
          <w:sz w:val="20"/>
          <w:szCs w:val="20"/>
          <w:lang w:val="it-IT" w:eastAsia="it-IT"/>
        </w:rPr>
        <w:t>delle persone delegate ad operare su di esso e precisamente: _________________</w:t>
      </w:r>
      <w:r w:rsidR="00FB16F4">
        <w:rPr>
          <w:rFonts w:ascii="Century Gothic" w:eastAsia="Times New Roman" w:hAnsi="Century Gothic"/>
          <w:sz w:val="20"/>
          <w:szCs w:val="20"/>
          <w:lang w:val="it-IT" w:eastAsia="it-IT"/>
        </w:rPr>
        <w:t>______________________________.;</w:t>
      </w:r>
    </w:p>
    <w:p w14:paraId="69EB86AE" w14:textId="7841DCE9" w:rsidR="00FB16F4" w:rsidRDefault="00FB16F4" w:rsidP="00FB16F4">
      <w:pPr>
        <w:pStyle w:val="Paragrafoelenco"/>
        <w:tabs>
          <w:tab w:val="left" w:pos="0"/>
          <w:tab w:val="left" w:pos="993"/>
        </w:tabs>
        <w:spacing w:line="360" w:lineRule="auto"/>
        <w:ind w:left="993" w:firstLine="0"/>
        <w:rPr>
          <w:rFonts w:ascii="Century Gothic" w:eastAsia="Times New Roman" w:hAnsi="Century Gothic"/>
          <w:sz w:val="20"/>
          <w:szCs w:val="20"/>
          <w:lang w:val="it-IT" w:eastAsia="it-IT"/>
        </w:rPr>
      </w:pPr>
      <w:r>
        <w:rPr>
          <w:rFonts w:ascii="Century Gothic" w:eastAsia="Times New Roman" w:hAnsi="Century Gothic"/>
          <w:sz w:val="20"/>
          <w:szCs w:val="20"/>
          <w:lang w:val="it-IT" w:eastAsia="it-IT"/>
        </w:rPr>
        <w:t>Sig./Dott. _____________________________; C.F. ______________________________.</w:t>
      </w:r>
    </w:p>
    <w:p w14:paraId="59DFC2D2" w14:textId="2CB9627E" w:rsidR="00FB16F4" w:rsidRPr="00FB16F4" w:rsidRDefault="00FB16F4" w:rsidP="00864098">
      <w:pPr>
        <w:pStyle w:val="Paragrafoelenco"/>
        <w:numPr>
          <w:ilvl w:val="0"/>
          <w:numId w:val="18"/>
        </w:numPr>
        <w:tabs>
          <w:tab w:val="left" w:pos="0"/>
          <w:tab w:val="left" w:pos="993"/>
        </w:tabs>
        <w:spacing w:line="360" w:lineRule="auto"/>
        <w:ind w:left="993" w:hanging="426"/>
        <w:rPr>
          <w:rFonts w:ascii="Century Gothic" w:eastAsia="Times New Roman" w:hAnsi="Century Gothic"/>
          <w:sz w:val="20"/>
          <w:szCs w:val="20"/>
          <w:lang w:val="it-IT" w:eastAsia="it-IT"/>
        </w:rPr>
      </w:pPr>
      <w:r>
        <w:rPr>
          <w:rFonts w:ascii="Century Gothic" w:eastAsia="Times New Roman" w:hAnsi="Century Gothic"/>
          <w:sz w:val="20"/>
          <w:szCs w:val="20"/>
          <w:lang w:val="it-IT" w:eastAsia="it-IT"/>
        </w:rPr>
        <w:t xml:space="preserve">Il Fornitore, pena nullità del presente Contratto, si impegna ad utilizzare </w:t>
      </w:r>
      <w:r w:rsidR="00E30A46">
        <w:rPr>
          <w:rFonts w:ascii="Century Gothic" w:eastAsia="Times New Roman" w:hAnsi="Century Gothic"/>
          <w:sz w:val="20"/>
          <w:szCs w:val="20"/>
          <w:lang w:val="it-IT" w:eastAsia="it-IT"/>
        </w:rPr>
        <w:t xml:space="preserve">il conto corrente dedicato indicato al punto precedente per tutti i movimenti finanziari relativi </w:t>
      </w:r>
      <w:r w:rsidR="0059687F">
        <w:rPr>
          <w:rFonts w:ascii="Century Gothic" w:eastAsia="Times New Roman" w:hAnsi="Century Gothic"/>
          <w:sz w:val="20"/>
          <w:szCs w:val="20"/>
          <w:lang w:val="it-IT" w:eastAsia="it-IT"/>
        </w:rPr>
        <w:t>alla fornitura</w:t>
      </w:r>
      <w:r w:rsidR="00E30A46">
        <w:rPr>
          <w:rFonts w:ascii="Century Gothic" w:eastAsia="Times New Roman" w:hAnsi="Century Gothic"/>
          <w:sz w:val="20"/>
          <w:szCs w:val="20"/>
          <w:lang w:val="it-IT" w:eastAsia="it-IT"/>
        </w:rPr>
        <w:t xml:space="preserve"> in oggetto </w:t>
      </w:r>
      <w:r w:rsidR="00C71C67">
        <w:rPr>
          <w:rFonts w:ascii="Century Gothic" w:eastAsia="Times New Roman" w:hAnsi="Century Gothic"/>
          <w:sz w:val="20"/>
          <w:szCs w:val="20"/>
          <w:lang w:val="it-IT" w:eastAsia="it-IT"/>
        </w:rPr>
        <w:t xml:space="preserve">che dovranno essere effettuati esclusivamente tramite lo strumento del bonifico bancario o postale ovvero con altri strumenti di pagamento idonei a consentire la piena tracciabilità delle operazioni. </w:t>
      </w:r>
      <w:r w:rsidR="00EB22E2">
        <w:rPr>
          <w:rFonts w:ascii="Century Gothic" w:eastAsia="Times New Roman" w:hAnsi="Century Gothic"/>
          <w:sz w:val="20"/>
          <w:szCs w:val="20"/>
          <w:lang w:val="it-IT" w:eastAsia="it-IT"/>
        </w:rPr>
        <w:t>Il Contratto si risolv</w:t>
      </w:r>
      <w:r w:rsidR="00796C8A">
        <w:rPr>
          <w:rFonts w:ascii="Century Gothic" w:eastAsia="Times New Roman" w:hAnsi="Century Gothic"/>
          <w:sz w:val="20"/>
          <w:szCs w:val="20"/>
          <w:lang w:val="it-IT" w:eastAsia="it-IT"/>
        </w:rPr>
        <w:t>erà di diritto ex art. 1456 Cod. Civ.</w:t>
      </w:r>
      <w:r w:rsidR="00EB22E2">
        <w:rPr>
          <w:rFonts w:ascii="Century Gothic" w:eastAsia="Times New Roman" w:hAnsi="Century Gothic"/>
          <w:sz w:val="20"/>
          <w:szCs w:val="20"/>
          <w:lang w:val="it-IT" w:eastAsia="it-IT"/>
        </w:rPr>
        <w:t xml:space="preserve"> nei casi in cui il Fornitore stesso effettui </w:t>
      </w:r>
      <w:r w:rsidR="0034791D">
        <w:rPr>
          <w:rFonts w:ascii="Century Gothic" w:eastAsia="Times New Roman" w:hAnsi="Century Gothic"/>
          <w:sz w:val="20"/>
          <w:szCs w:val="20"/>
          <w:lang w:val="it-IT" w:eastAsia="it-IT"/>
        </w:rPr>
        <w:t xml:space="preserve">transazioni senza avvalersi di banche o della Società Poste Italiane S.p.A.. </w:t>
      </w:r>
    </w:p>
    <w:p w14:paraId="1C2BF7C6" w14:textId="34D00C76" w:rsidR="003118CB" w:rsidRPr="00B108F8" w:rsidRDefault="00432459" w:rsidP="00FC40A6">
      <w:pPr>
        <w:pStyle w:val="Paragrafoelenco"/>
        <w:tabs>
          <w:tab w:val="left" w:pos="0"/>
          <w:tab w:val="left" w:pos="993"/>
        </w:tabs>
        <w:spacing w:line="360" w:lineRule="auto"/>
        <w:ind w:left="993" w:firstLine="0"/>
        <w:rPr>
          <w:rFonts w:ascii="Century Gothic" w:eastAsia="Times New Roman" w:hAnsi="Century Gothic"/>
          <w:sz w:val="20"/>
          <w:szCs w:val="20"/>
          <w:lang w:val="it-IT" w:eastAsia="it-IT"/>
        </w:rPr>
      </w:pPr>
      <w:r w:rsidRPr="00B108F8">
        <w:rPr>
          <w:rFonts w:ascii="Century Gothic" w:eastAsia="Times New Roman" w:hAnsi="Century Gothic"/>
          <w:sz w:val="20"/>
          <w:szCs w:val="20"/>
          <w:lang w:val="it-IT" w:eastAsia="it-IT"/>
        </w:rPr>
        <w:t>(</w:t>
      </w:r>
      <w:r w:rsidRPr="006C03C1">
        <w:rPr>
          <w:rFonts w:ascii="Century Gothic" w:eastAsia="Times New Roman" w:hAnsi="Century Gothic"/>
          <w:i/>
          <w:sz w:val="20"/>
          <w:szCs w:val="20"/>
          <w:lang w:val="it-IT" w:eastAsia="it-IT"/>
        </w:rPr>
        <w:t>Nel caso in cui risulti aggiudicatario della procedura un Raggruppamento Temporaneo di Imprese</w:t>
      </w:r>
      <w:r w:rsidRPr="00B108F8">
        <w:rPr>
          <w:rFonts w:ascii="Century Gothic" w:eastAsia="Times New Roman" w:hAnsi="Century Gothic"/>
          <w:sz w:val="20"/>
          <w:szCs w:val="20"/>
          <w:lang w:val="it-IT" w:eastAsia="it-IT"/>
        </w:rPr>
        <w:t>)</w:t>
      </w:r>
    </w:p>
    <w:p w14:paraId="442B4718" w14:textId="0235C7A5" w:rsidR="005E4DBE" w:rsidRPr="00B108F8" w:rsidRDefault="00432459" w:rsidP="00864098">
      <w:pPr>
        <w:pStyle w:val="Paragrafoelenco"/>
        <w:numPr>
          <w:ilvl w:val="0"/>
          <w:numId w:val="18"/>
        </w:numPr>
        <w:tabs>
          <w:tab w:val="left" w:pos="0"/>
          <w:tab w:val="left" w:pos="993"/>
        </w:tabs>
        <w:spacing w:line="360" w:lineRule="auto"/>
        <w:ind w:left="993" w:hanging="426"/>
        <w:rPr>
          <w:rFonts w:ascii="Century Gothic" w:eastAsia="Times New Roman" w:hAnsi="Century Gothic"/>
          <w:sz w:val="20"/>
          <w:szCs w:val="20"/>
          <w:lang w:val="it-IT" w:eastAsia="it-IT"/>
        </w:rPr>
      </w:pPr>
      <w:r w:rsidRPr="00B108F8">
        <w:rPr>
          <w:rFonts w:ascii="Century Gothic" w:eastAsia="Times New Roman" w:hAnsi="Century Gothic"/>
          <w:sz w:val="20"/>
          <w:szCs w:val="20"/>
          <w:lang w:val="it-IT" w:eastAsia="it-IT"/>
        </w:rPr>
        <w:t xml:space="preserve">Fermo restando quanto espressamente previsto dalle norme sulla Contabilità Generale dell’amministrazione per i contratti passivi in materia di pagamento del corrispettivo, con riguardo all’obbligatorietà del pagamento da effettuarsi esclusivamente in favore della società mandataria del Raggruppamento, le singole Società costituenti il Raggruppamento, salva ed impregiudicata la responsabilità solidale delle società </w:t>
      </w:r>
      <w:r w:rsidRPr="00B108F8">
        <w:rPr>
          <w:rFonts w:ascii="Century Gothic" w:eastAsia="Times New Roman" w:hAnsi="Century Gothic"/>
          <w:sz w:val="20"/>
          <w:szCs w:val="20"/>
          <w:lang w:val="it-IT" w:eastAsia="it-IT"/>
        </w:rPr>
        <w:lastRenderedPageBreak/>
        <w:t xml:space="preserve">raggruppate nei confronti del Contraente, ivi incluso quanto stabilito all’art. </w:t>
      </w:r>
      <w:r w:rsidR="00A5144B" w:rsidRPr="00B108F8">
        <w:rPr>
          <w:rFonts w:ascii="Century Gothic" w:eastAsia="Times New Roman" w:hAnsi="Century Gothic"/>
          <w:sz w:val="20"/>
          <w:szCs w:val="20"/>
          <w:lang w:val="it-IT" w:eastAsia="it-IT"/>
        </w:rPr>
        <w:t>48</w:t>
      </w:r>
      <w:r w:rsidRPr="00B108F8">
        <w:rPr>
          <w:rFonts w:ascii="Century Gothic" w:eastAsia="Times New Roman" w:hAnsi="Century Gothic"/>
          <w:sz w:val="20"/>
          <w:szCs w:val="20"/>
          <w:lang w:val="it-IT" w:eastAsia="it-IT"/>
        </w:rPr>
        <w:t>, comma 5, D.</w:t>
      </w:r>
      <w:r w:rsidR="005E4DBE" w:rsidRPr="00B108F8">
        <w:rPr>
          <w:rFonts w:ascii="Century Gothic" w:eastAsia="Times New Roman" w:hAnsi="Century Gothic"/>
          <w:sz w:val="20"/>
          <w:szCs w:val="20"/>
          <w:lang w:val="it-IT" w:eastAsia="it-IT"/>
        </w:rPr>
        <w:t xml:space="preserve"> </w:t>
      </w:r>
      <w:r w:rsidRPr="00B108F8">
        <w:rPr>
          <w:rFonts w:ascii="Century Gothic" w:eastAsia="Times New Roman" w:hAnsi="Century Gothic"/>
          <w:sz w:val="20"/>
          <w:szCs w:val="20"/>
          <w:lang w:val="it-IT" w:eastAsia="it-IT"/>
        </w:rPr>
        <w:t xml:space="preserve">Lgs. n. </w:t>
      </w:r>
      <w:r w:rsidR="00A5144B" w:rsidRPr="00B108F8">
        <w:rPr>
          <w:rFonts w:ascii="Century Gothic" w:eastAsia="Times New Roman" w:hAnsi="Century Gothic"/>
          <w:sz w:val="20"/>
          <w:szCs w:val="20"/>
          <w:lang w:val="it-IT" w:eastAsia="it-IT"/>
        </w:rPr>
        <w:t>50/2016</w:t>
      </w:r>
      <w:r w:rsidRPr="00B108F8">
        <w:rPr>
          <w:rFonts w:ascii="Century Gothic" w:eastAsia="Times New Roman" w:hAnsi="Century Gothic"/>
          <w:sz w:val="20"/>
          <w:szCs w:val="20"/>
          <w:lang w:val="it-IT" w:eastAsia="it-IT"/>
        </w:rPr>
        <w:t>, dovranno provvedere ciascuna alla fatturazione pro quota delle attività effettivamente prestate. Le Società componenti il Raggruppamento potranno fatturare (anche so</w:t>
      </w:r>
      <w:r w:rsidR="00AF5DBB" w:rsidRPr="00B108F8">
        <w:rPr>
          <w:rFonts w:ascii="Century Gothic" w:eastAsia="Times New Roman" w:hAnsi="Century Gothic"/>
          <w:sz w:val="20"/>
          <w:szCs w:val="20"/>
          <w:lang w:val="it-IT" w:eastAsia="it-IT"/>
        </w:rPr>
        <w:t>ltanto</w:t>
      </w:r>
      <w:r w:rsidRPr="00B108F8">
        <w:rPr>
          <w:rFonts w:ascii="Century Gothic" w:eastAsia="Times New Roman" w:hAnsi="Century Gothic"/>
          <w:sz w:val="20"/>
          <w:szCs w:val="20"/>
          <w:lang w:val="it-IT" w:eastAsia="it-IT"/>
        </w:rPr>
        <w:t xml:space="preserve"> al loro interno) le </w:t>
      </w:r>
      <w:r w:rsidR="00AF5DBB" w:rsidRPr="00B108F8">
        <w:rPr>
          <w:rFonts w:ascii="Century Gothic" w:eastAsia="Times New Roman" w:hAnsi="Century Gothic"/>
          <w:sz w:val="20"/>
          <w:szCs w:val="20"/>
          <w:lang w:val="it-IT" w:eastAsia="it-IT"/>
        </w:rPr>
        <w:t xml:space="preserve">sole </w:t>
      </w:r>
      <w:r w:rsidRPr="00B108F8">
        <w:rPr>
          <w:rFonts w:ascii="Century Gothic" w:eastAsia="Times New Roman" w:hAnsi="Century Gothic"/>
          <w:sz w:val="20"/>
          <w:szCs w:val="20"/>
          <w:lang w:val="it-IT" w:eastAsia="it-IT"/>
        </w:rPr>
        <w:t>attività effettivam</w:t>
      </w:r>
      <w:r w:rsidR="00AF5DBB" w:rsidRPr="00B108F8">
        <w:rPr>
          <w:rFonts w:ascii="Century Gothic" w:eastAsia="Times New Roman" w:hAnsi="Century Gothic"/>
          <w:sz w:val="20"/>
          <w:szCs w:val="20"/>
          <w:lang w:val="it-IT" w:eastAsia="it-IT"/>
        </w:rPr>
        <w:t>ente svolte, corrispondenti a quelle</w:t>
      </w:r>
      <w:r w:rsidRPr="00B108F8">
        <w:rPr>
          <w:rFonts w:ascii="Century Gothic" w:eastAsia="Times New Roman" w:hAnsi="Century Gothic"/>
          <w:sz w:val="20"/>
          <w:szCs w:val="20"/>
          <w:lang w:val="it-IT" w:eastAsia="it-IT"/>
        </w:rPr>
        <w:t xml:space="preserve"> dichiarate in fase di gara risultanti nell’atto costitutivo del Raggruppamento Temporaneo di Imprese, che il Raggruppamento si impegna a trasmettere in copia, ove espressamente richiesto da </w:t>
      </w:r>
      <w:r w:rsidR="00B4747B" w:rsidRPr="00B108F8">
        <w:rPr>
          <w:rFonts w:ascii="Century Gothic" w:eastAsia="Times New Roman" w:hAnsi="Century Gothic"/>
          <w:sz w:val="20"/>
          <w:szCs w:val="20"/>
          <w:lang w:val="it-IT" w:eastAsia="it-IT"/>
        </w:rPr>
        <w:t>ASST</w:t>
      </w:r>
      <w:r w:rsidRPr="00B108F8">
        <w:rPr>
          <w:rFonts w:ascii="Century Gothic" w:eastAsia="Times New Roman" w:hAnsi="Century Gothic"/>
          <w:sz w:val="20"/>
          <w:szCs w:val="20"/>
          <w:lang w:val="it-IT" w:eastAsia="it-IT"/>
        </w:rPr>
        <w:t xml:space="preserve">. In tal caso, la società mandataria del Raggruppamento medesimo è obbligata a trasmettere, in maniera unitaria e previa predisposizione di apposito prospetto riepilogativo delle attività e delle competenze maturate, le fatture relative all’attività svolta da tutte le imprese raggruppate. Ogni singola fattura dovrà contenere, oltre a quanto già stabilito, la descrizione </w:t>
      </w:r>
      <w:r w:rsidR="0059687F">
        <w:rPr>
          <w:rFonts w:ascii="Century Gothic" w:eastAsia="Times New Roman" w:hAnsi="Century Gothic"/>
          <w:sz w:val="20"/>
          <w:szCs w:val="20"/>
          <w:lang w:val="it-IT" w:eastAsia="it-IT"/>
        </w:rPr>
        <w:t>della fornitura</w:t>
      </w:r>
      <w:r w:rsidRPr="00B108F8">
        <w:rPr>
          <w:rFonts w:ascii="Century Gothic" w:eastAsia="Times New Roman" w:hAnsi="Century Gothic"/>
          <w:sz w:val="20"/>
          <w:szCs w:val="20"/>
          <w:lang w:val="it-IT" w:eastAsia="it-IT"/>
        </w:rPr>
        <w:t xml:space="preserve"> cui si riferisce.</w:t>
      </w:r>
    </w:p>
    <w:p w14:paraId="363CD99B" w14:textId="6185B1A6" w:rsidR="0094402B" w:rsidRPr="00B108F8" w:rsidRDefault="00171A05" w:rsidP="00864098">
      <w:pPr>
        <w:pStyle w:val="Paragrafoelenco"/>
        <w:numPr>
          <w:ilvl w:val="0"/>
          <w:numId w:val="18"/>
        </w:numPr>
        <w:tabs>
          <w:tab w:val="left" w:pos="0"/>
          <w:tab w:val="left" w:pos="993"/>
        </w:tabs>
        <w:spacing w:line="360" w:lineRule="auto"/>
        <w:ind w:left="993" w:hanging="426"/>
        <w:rPr>
          <w:rFonts w:ascii="Century Gothic" w:eastAsia="Times New Roman" w:hAnsi="Century Gothic"/>
          <w:sz w:val="20"/>
          <w:szCs w:val="20"/>
          <w:lang w:val="it-IT" w:eastAsia="it-IT"/>
        </w:rPr>
      </w:pPr>
      <w:r>
        <w:rPr>
          <w:rFonts w:ascii="Century Gothic" w:eastAsia="Times New Roman" w:hAnsi="Century Gothic"/>
          <w:sz w:val="20"/>
          <w:szCs w:val="20"/>
          <w:lang w:val="it-IT" w:eastAsia="it-IT"/>
        </w:rPr>
        <w:t>L’</w:t>
      </w:r>
      <w:r w:rsidR="00B4747B" w:rsidRPr="00B108F8">
        <w:rPr>
          <w:rFonts w:ascii="Century Gothic" w:eastAsia="Times New Roman" w:hAnsi="Century Gothic"/>
          <w:sz w:val="20"/>
          <w:szCs w:val="20"/>
          <w:lang w:val="it-IT" w:eastAsia="it-IT"/>
        </w:rPr>
        <w:t>ASST</w:t>
      </w:r>
      <w:r w:rsidR="00C44BCA" w:rsidRPr="00B108F8">
        <w:rPr>
          <w:rFonts w:ascii="Century Gothic" w:eastAsia="Times New Roman" w:hAnsi="Century Gothic"/>
          <w:sz w:val="20"/>
          <w:szCs w:val="20"/>
          <w:lang w:val="it-IT" w:eastAsia="it-IT"/>
        </w:rPr>
        <w:t xml:space="preserve"> </w:t>
      </w:r>
      <w:r w:rsidR="00432459" w:rsidRPr="00B108F8">
        <w:rPr>
          <w:rFonts w:ascii="Century Gothic" w:eastAsia="Times New Roman" w:hAnsi="Century Gothic"/>
          <w:sz w:val="20"/>
          <w:szCs w:val="20"/>
          <w:lang w:val="it-IT" w:eastAsia="it-IT"/>
        </w:rPr>
        <w:t xml:space="preserve">verificherà che nei contratti sottoscritti dal Fornitore con i subappaltatori ed i subcontraenti della filiera di imprese a qualsiasi titolo interessate alle attività oggetto </w:t>
      </w:r>
      <w:r w:rsidR="005E4DBE" w:rsidRPr="00B108F8">
        <w:rPr>
          <w:rFonts w:ascii="Century Gothic" w:eastAsia="Times New Roman" w:hAnsi="Century Gothic"/>
          <w:sz w:val="20"/>
          <w:szCs w:val="20"/>
          <w:lang w:val="it-IT" w:eastAsia="it-IT"/>
        </w:rPr>
        <w:t xml:space="preserve">del Contratto </w:t>
      </w:r>
      <w:r w:rsidR="00432459" w:rsidRPr="00B108F8">
        <w:rPr>
          <w:rFonts w:ascii="Century Gothic" w:eastAsia="Times New Roman" w:hAnsi="Century Gothic"/>
          <w:sz w:val="20"/>
          <w:szCs w:val="20"/>
          <w:lang w:val="it-IT" w:eastAsia="it-IT"/>
        </w:rPr>
        <w:t>sia inserita, a pena di nullità assoluta, un’apposita clausola con la quale ciascuno di essi assume gli obblighi di tracciabilità dei flussi finanziari di cui all’art. 3 della Legge n. 136/2010.</w:t>
      </w:r>
    </w:p>
    <w:p w14:paraId="34800E4F" w14:textId="0ABCADBF" w:rsidR="00A7775B" w:rsidRPr="0096544E" w:rsidRDefault="00D254DE" w:rsidP="00864098">
      <w:pPr>
        <w:pStyle w:val="Titolo1"/>
        <w:numPr>
          <w:ilvl w:val="0"/>
          <w:numId w:val="7"/>
        </w:numPr>
        <w:tabs>
          <w:tab w:val="left" w:pos="0"/>
          <w:tab w:val="left" w:pos="1386"/>
          <w:tab w:val="left" w:pos="4111"/>
        </w:tabs>
        <w:ind w:left="3402"/>
        <w:rPr>
          <w:rFonts w:ascii="Century Gothic" w:hAnsi="Century Gothic"/>
          <w:color w:val="auto"/>
          <w:sz w:val="20"/>
          <w:szCs w:val="20"/>
          <w:lang w:val="it-IT"/>
        </w:rPr>
      </w:pPr>
      <w:bookmarkStart w:id="277" w:name="_Toc501710015"/>
      <w:bookmarkStart w:id="278" w:name="_Toc501710077"/>
      <w:bookmarkStart w:id="279" w:name="_Toc502235667"/>
      <w:bookmarkStart w:id="280" w:name="_Toc501630054"/>
      <w:bookmarkStart w:id="281" w:name="_Toc501641677"/>
      <w:bookmarkStart w:id="282" w:name="_Toc501642376"/>
      <w:bookmarkStart w:id="283" w:name="_Toc501642446"/>
      <w:bookmarkStart w:id="284" w:name="_Toc501642518"/>
      <w:bookmarkStart w:id="285" w:name="_Toc501642590"/>
      <w:bookmarkStart w:id="286" w:name="_Toc501642662"/>
      <w:bookmarkStart w:id="287" w:name="_Toc501642734"/>
      <w:bookmarkStart w:id="288" w:name="_Toc501642806"/>
      <w:bookmarkStart w:id="289" w:name="_Toc501642878"/>
      <w:bookmarkStart w:id="290" w:name="_Toc501648406"/>
      <w:bookmarkStart w:id="291" w:name="_Toc501648493"/>
      <w:bookmarkStart w:id="292" w:name="_Toc501648580"/>
      <w:bookmarkStart w:id="293" w:name="_Toc501710017"/>
      <w:bookmarkStart w:id="294" w:name="_Toc501710079"/>
      <w:bookmarkStart w:id="295" w:name="_Toc501641679"/>
      <w:bookmarkStart w:id="296" w:name="_Toc501642378"/>
      <w:bookmarkStart w:id="297" w:name="_Toc501642448"/>
      <w:bookmarkStart w:id="298" w:name="_Toc501642520"/>
      <w:bookmarkStart w:id="299" w:name="_Toc501642592"/>
      <w:bookmarkStart w:id="300" w:name="_Toc501642664"/>
      <w:bookmarkStart w:id="301" w:name="_Toc501642736"/>
      <w:bookmarkStart w:id="302" w:name="_Toc501642808"/>
      <w:bookmarkStart w:id="303" w:name="_Toc501642880"/>
      <w:bookmarkStart w:id="304" w:name="_Toc501648408"/>
      <w:bookmarkStart w:id="305" w:name="_Toc501648495"/>
      <w:bookmarkStart w:id="306" w:name="_Toc501648582"/>
      <w:bookmarkStart w:id="307" w:name="_Toc501710019"/>
      <w:bookmarkStart w:id="308" w:name="_Toc501710081"/>
      <w:bookmarkStart w:id="309" w:name="_Toc502235670"/>
      <w:bookmarkStart w:id="310" w:name="_Toc30403158"/>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sidRPr="0096544E">
        <w:rPr>
          <w:rFonts w:ascii="Century Gothic" w:hAnsi="Century Gothic"/>
          <w:color w:val="auto"/>
          <w:sz w:val="20"/>
          <w:szCs w:val="20"/>
          <w:lang w:val="it-IT"/>
        </w:rPr>
        <w:t>Patto di integrità</w:t>
      </w:r>
      <w:bookmarkEnd w:id="310"/>
    </w:p>
    <w:p w14:paraId="2FB1BC6D" w14:textId="77777777" w:rsidR="004C40E1" w:rsidRPr="0096544E" w:rsidRDefault="004C40E1" w:rsidP="004C40E1">
      <w:pPr>
        <w:rPr>
          <w:rFonts w:ascii="Century Gothic" w:hAnsi="Century Gothic"/>
          <w:sz w:val="20"/>
          <w:szCs w:val="20"/>
          <w:lang w:val="it-IT"/>
        </w:rPr>
      </w:pPr>
    </w:p>
    <w:p w14:paraId="50965F43" w14:textId="1C1C189F" w:rsidR="0094402B" w:rsidRPr="0096544E" w:rsidRDefault="00432459" w:rsidP="00864098">
      <w:pPr>
        <w:pStyle w:val="Paragrafoelenco"/>
        <w:numPr>
          <w:ilvl w:val="0"/>
          <w:numId w:val="19"/>
        </w:numPr>
        <w:tabs>
          <w:tab w:val="left" w:pos="0"/>
          <w:tab w:val="left" w:pos="993"/>
        </w:tabs>
        <w:spacing w:line="360" w:lineRule="auto"/>
        <w:ind w:left="993" w:hanging="426"/>
        <w:rPr>
          <w:rFonts w:ascii="Century Gothic" w:hAnsi="Century Gothic"/>
          <w:sz w:val="20"/>
          <w:szCs w:val="20"/>
          <w:lang w:val="it-IT"/>
        </w:rPr>
      </w:pPr>
      <w:r w:rsidRPr="00774C90">
        <w:rPr>
          <w:rFonts w:ascii="Century Gothic" w:hAnsi="Century Gothic"/>
          <w:sz w:val="20"/>
          <w:szCs w:val="20"/>
          <w:lang w:val="it-IT"/>
        </w:rPr>
        <w:t>Il Fornitore</w:t>
      </w:r>
      <w:r w:rsidRPr="0096544E">
        <w:rPr>
          <w:rFonts w:ascii="Century Gothic" w:hAnsi="Century Gothic"/>
          <w:i/>
          <w:sz w:val="20"/>
          <w:szCs w:val="20"/>
          <w:lang w:val="it-IT"/>
        </w:rPr>
        <w:t xml:space="preserve"> </w:t>
      </w:r>
      <w:r w:rsidRPr="0096544E">
        <w:rPr>
          <w:rFonts w:ascii="Century Gothic" w:hAnsi="Century Gothic"/>
          <w:sz w:val="20"/>
          <w:szCs w:val="20"/>
          <w:lang w:val="it-IT"/>
        </w:rPr>
        <w:t xml:space="preserve">dichiara di aver preso visione ed espresso piena ed incondizionata accettazione del </w:t>
      </w:r>
      <w:r w:rsidR="00DC1ABD" w:rsidRPr="0096544E">
        <w:rPr>
          <w:rFonts w:ascii="Century Gothic" w:hAnsi="Century Gothic"/>
          <w:sz w:val="20"/>
          <w:szCs w:val="20"/>
          <w:lang w:val="it-IT"/>
        </w:rPr>
        <w:t>Patto di integrità dei contratti pubblici regionali</w:t>
      </w:r>
      <w:r w:rsidRPr="0096544E">
        <w:rPr>
          <w:rFonts w:ascii="Century Gothic" w:hAnsi="Century Gothic"/>
          <w:sz w:val="20"/>
          <w:szCs w:val="20"/>
          <w:lang w:val="it-IT"/>
        </w:rPr>
        <w:t xml:space="preserve"> approvato con </w:t>
      </w:r>
      <w:r w:rsidR="003C2269">
        <w:rPr>
          <w:rFonts w:ascii="Century Gothic" w:hAnsi="Century Gothic"/>
          <w:sz w:val="20"/>
          <w:szCs w:val="20"/>
          <w:lang w:val="it-IT"/>
        </w:rPr>
        <w:t xml:space="preserve">DGR n. </w:t>
      </w:r>
      <w:r w:rsidR="00F148D5">
        <w:rPr>
          <w:rFonts w:ascii="Century Gothic" w:hAnsi="Century Gothic"/>
          <w:sz w:val="20"/>
          <w:szCs w:val="20"/>
          <w:lang w:val="it-IT"/>
        </w:rPr>
        <w:t>XI/1751 del 17.06.2019</w:t>
      </w:r>
      <w:r w:rsidRPr="0096544E">
        <w:rPr>
          <w:rFonts w:ascii="Century Gothic" w:hAnsi="Century Gothic"/>
          <w:sz w:val="20"/>
          <w:szCs w:val="20"/>
          <w:lang w:val="it-IT"/>
        </w:rPr>
        <w:t>,</w:t>
      </w:r>
      <w:r w:rsidR="00F148D5">
        <w:rPr>
          <w:rFonts w:ascii="Century Gothic" w:hAnsi="Century Gothic"/>
          <w:sz w:val="20"/>
          <w:szCs w:val="20"/>
          <w:lang w:val="it-IT"/>
        </w:rPr>
        <w:t xml:space="preserve"> ancorché allegato al presente contratto ne costituisce parte integrante e sostanziale</w:t>
      </w:r>
      <w:r w:rsidR="00D92F2A">
        <w:rPr>
          <w:rFonts w:ascii="Century Gothic" w:hAnsi="Century Gothic"/>
          <w:sz w:val="20"/>
          <w:szCs w:val="20"/>
          <w:lang w:val="it-IT"/>
        </w:rPr>
        <w:t xml:space="preserve">, </w:t>
      </w:r>
      <w:r w:rsidRPr="0096544E">
        <w:rPr>
          <w:rFonts w:ascii="Century Gothic" w:hAnsi="Century Gothic"/>
          <w:sz w:val="20"/>
          <w:szCs w:val="20"/>
          <w:lang w:val="it-IT"/>
        </w:rPr>
        <w:t>obbliga</w:t>
      </w:r>
      <w:r w:rsidR="00774C90">
        <w:rPr>
          <w:rFonts w:ascii="Century Gothic" w:hAnsi="Century Gothic"/>
          <w:sz w:val="20"/>
          <w:szCs w:val="20"/>
          <w:lang w:val="it-IT"/>
        </w:rPr>
        <w:t>ndosi</w:t>
      </w:r>
      <w:r w:rsidR="00F227E7">
        <w:rPr>
          <w:rFonts w:ascii="Century Gothic" w:hAnsi="Century Gothic"/>
          <w:sz w:val="20"/>
          <w:szCs w:val="20"/>
          <w:lang w:val="it-IT"/>
        </w:rPr>
        <w:t xml:space="preserve"> a uniformare</w:t>
      </w:r>
      <w:r w:rsidRPr="0096544E">
        <w:rPr>
          <w:rFonts w:ascii="Century Gothic" w:hAnsi="Century Gothic"/>
          <w:sz w:val="20"/>
          <w:szCs w:val="20"/>
          <w:lang w:val="it-IT"/>
        </w:rPr>
        <w:t xml:space="preserve"> ed improntare i propri comportamenti ai principi di lealtà, trasparenza e correttezza, ivi contenuti, nonché in ogni caso esprime</w:t>
      </w:r>
      <w:r w:rsidRPr="0096544E">
        <w:rPr>
          <w:rFonts w:ascii="Century Gothic" w:hAnsi="Century Gothic"/>
          <w:spacing w:val="31"/>
          <w:sz w:val="20"/>
          <w:szCs w:val="20"/>
          <w:lang w:val="it-IT"/>
        </w:rPr>
        <w:t xml:space="preserve"> </w:t>
      </w:r>
      <w:r w:rsidRPr="0096544E">
        <w:rPr>
          <w:rFonts w:ascii="Century Gothic" w:hAnsi="Century Gothic"/>
          <w:sz w:val="20"/>
          <w:szCs w:val="20"/>
          <w:lang w:val="it-IT"/>
        </w:rPr>
        <w:t>l’impegno</w:t>
      </w:r>
      <w:r w:rsidR="00BD0A1F" w:rsidRPr="0096544E">
        <w:rPr>
          <w:rFonts w:ascii="Century Gothic" w:hAnsi="Century Gothic"/>
          <w:sz w:val="20"/>
          <w:szCs w:val="20"/>
          <w:lang w:val="it-IT"/>
        </w:rPr>
        <w:t xml:space="preserve"> </w:t>
      </w:r>
      <w:r w:rsidRPr="0096544E">
        <w:rPr>
          <w:rFonts w:ascii="Century Gothic" w:hAnsi="Century Gothic"/>
          <w:sz w:val="20"/>
          <w:szCs w:val="20"/>
          <w:lang w:val="it-IT"/>
        </w:rPr>
        <w:t xml:space="preserve">di non offrire, accettare o richiedere somme di denaro o qualsiasi altra ricompensa, vantaggio o beneficio, in esecuzione e/o in occasione della procedura di cui alle premesse e nel corso di esecuzione del presente </w:t>
      </w:r>
      <w:r w:rsidR="00774C90">
        <w:rPr>
          <w:rFonts w:ascii="Century Gothic" w:hAnsi="Century Gothic"/>
          <w:sz w:val="20"/>
          <w:szCs w:val="20"/>
          <w:lang w:val="it-IT"/>
        </w:rPr>
        <w:t xml:space="preserve">Contratto. </w:t>
      </w:r>
    </w:p>
    <w:p w14:paraId="356F0D8B" w14:textId="7AACB77E" w:rsidR="004C15DA" w:rsidRPr="006A1232" w:rsidRDefault="004C15DA" w:rsidP="00864098">
      <w:pPr>
        <w:pStyle w:val="Titolo1"/>
        <w:numPr>
          <w:ilvl w:val="0"/>
          <w:numId w:val="7"/>
        </w:numPr>
        <w:tabs>
          <w:tab w:val="left" w:pos="0"/>
          <w:tab w:val="left" w:pos="1386"/>
          <w:tab w:val="left" w:pos="4111"/>
        </w:tabs>
        <w:ind w:left="3402"/>
        <w:rPr>
          <w:rFonts w:ascii="Century Gothic" w:hAnsi="Century Gothic"/>
          <w:color w:val="auto"/>
          <w:sz w:val="20"/>
          <w:szCs w:val="20"/>
          <w:lang w:val="it-IT"/>
        </w:rPr>
      </w:pPr>
      <w:bookmarkStart w:id="311" w:name="_Toc30403159"/>
      <w:r w:rsidRPr="006A1232">
        <w:rPr>
          <w:rFonts w:ascii="Century Gothic" w:hAnsi="Century Gothic"/>
          <w:color w:val="auto"/>
          <w:sz w:val="20"/>
          <w:szCs w:val="20"/>
          <w:lang w:val="it-IT"/>
        </w:rPr>
        <w:t>Penali</w:t>
      </w:r>
      <w:bookmarkEnd w:id="311"/>
    </w:p>
    <w:p w14:paraId="006766D1" w14:textId="77777777" w:rsidR="0094402B" w:rsidRPr="00F148D5" w:rsidRDefault="0094402B" w:rsidP="00056AB0">
      <w:pPr>
        <w:pStyle w:val="Corpotesto"/>
        <w:tabs>
          <w:tab w:val="left" w:pos="0"/>
        </w:tabs>
        <w:spacing w:before="7"/>
        <w:rPr>
          <w:rFonts w:ascii="Century Gothic" w:hAnsi="Century Gothic"/>
          <w:sz w:val="20"/>
          <w:szCs w:val="20"/>
          <w:lang w:val="it-IT"/>
        </w:rPr>
      </w:pPr>
    </w:p>
    <w:p w14:paraId="6CE3A47C" w14:textId="05129E72" w:rsidR="00354FE3" w:rsidRDefault="008B0F8D" w:rsidP="00864098">
      <w:pPr>
        <w:pStyle w:val="Paragrafoelenco"/>
        <w:numPr>
          <w:ilvl w:val="0"/>
          <w:numId w:val="14"/>
        </w:numPr>
        <w:tabs>
          <w:tab w:val="left" w:pos="0"/>
          <w:tab w:val="left" w:pos="1053"/>
        </w:tabs>
        <w:spacing w:line="360" w:lineRule="auto"/>
        <w:ind w:left="851" w:right="185" w:hanging="425"/>
        <w:rPr>
          <w:rFonts w:ascii="Century Gothic" w:hAnsi="Century Gothic"/>
          <w:sz w:val="20"/>
          <w:szCs w:val="20"/>
          <w:lang w:val="it-IT"/>
        </w:rPr>
      </w:pPr>
      <w:r>
        <w:rPr>
          <w:rFonts w:ascii="Century Gothic" w:hAnsi="Century Gothic"/>
          <w:sz w:val="20"/>
          <w:szCs w:val="20"/>
          <w:lang w:val="it-IT"/>
        </w:rPr>
        <w:t xml:space="preserve">Il Fornitore, nell’esecuzione delle prestazioni oggetto del presente Contratto, ha l’obbligo di uniformarsi a tutte le disposizioni normative e regolamentari concernenti il Contratto stesso. </w:t>
      </w:r>
    </w:p>
    <w:p w14:paraId="36553A34" w14:textId="2BBC4269" w:rsidR="008B0F8D" w:rsidRDefault="008B0F8D" w:rsidP="00864098">
      <w:pPr>
        <w:pStyle w:val="Paragrafoelenco"/>
        <w:numPr>
          <w:ilvl w:val="0"/>
          <w:numId w:val="14"/>
        </w:numPr>
        <w:tabs>
          <w:tab w:val="left" w:pos="0"/>
          <w:tab w:val="left" w:pos="1053"/>
        </w:tabs>
        <w:spacing w:line="360" w:lineRule="auto"/>
        <w:ind w:left="851" w:right="185" w:hanging="425"/>
        <w:rPr>
          <w:rFonts w:ascii="Century Gothic" w:hAnsi="Century Gothic"/>
          <w:sz w:val="20"/>
          <w:szCs w:val="20"/>
          <w:lang w:val="it-IT"/>
        </w:rPr>
      </w:pPr>
      <w:r>
        <w:rPr>
          <w:rFonts w:ascii="Century Gothic" w:hAnsi="Century Gothic"/>
          <w:sz w:val="20"/>
          <w:szCs w:val="20"/>
          <w:lang w:val="it-IT"/>
        </w:rPr>
        <w:t xml:space="preserve">Si intendono qui integralmente richiamate, quale parte integrante del presente Contratto, le penalità di cui al corrispondente </w:t>
      </w:r>
      <w:r w:rsidR="00171A05">
        <w:rPr>
          <w:rFonts w:ascii="Century Gothic" w:hAnsi="Century Gothic"/>
          <w:sz w:val="20"/>
          <w:szCs w:val="20"/>
          <w:lang w:val="it-IT"/>
        </w:rPr>
        <w:t>articolo</w:t>
      </w:r>
      <w:r w:rsidR="00271EFF">
        <w:rPr>
          <w:rFonts w:ascii="Century Gothic" w:hAnsi="Century Gothic"/>
          <w:sz w:val="20"/>
          <w:szCs w:val="20"/>
          <w:lang w:val="it-IT"/>
        </w:rPr>
        <w:t xml:space="preserve"> n. 12 e</w:t>
      </w:r>
      <w:r>
        <w:rPr>
          <w:rFonts w:ascii="Century Gothic" w:hAnsi="Century Gothic"/>
          <w:sz w:val="20"/>
          <w:szCs w:val="20"/>
          <w:lang w:val="it-IT"/>
        </w:rPr>
        <w:t xml:space="preserve"> rubricato “</w:t>
      </w:r>
      <w:r w:rsidR="000D2919">
        <w:rPr>
          <w:rFonts w:ascii="Century Gothic" w:hAnsi="Century Gothic"/>
          <w:sz w:val="20"/>
          <w:szCs w:val="20"/>
          <w:lang w:val="it-IT"/>
        </w:rPr>
        <w:t>Inadempienze e penalità</w:t>
      </w:r>
      <w:r>
        <w:rPr>
          <w:rFonts w:ascii="Century Gothic" w:hAnsi="Century Gothic"/>
          <w:sz w:val="20"/>
          <w:szCs w:val="20"/>
          <w:lang w:val="it-IT"/>
        </w:rPr>
        <w:t>” del Capitolato Speciale.</w:t>
      </w:r>
    </w:p>
    <w:p w14:paraId="7B753786" w14:textId="091A4010" w:rsidR="007819E4" w:rsidRPr="00BE63D3" w:rsidRDefault="007819E4" w:rsidP="00864098">
      <w:pPr>
        <w:pStyle w:val="Paragrafoelenco"/>
        <w:numPr>
          <w:ilvl w:val="0"/>
          <w:numId w:val="14"/>
        </w:numPr>
        <w:tabs>
          <w:tab w:val="left" w:pos="0"/>
          <w:tab w:val="left" w:pos="1053"/>
        </w:tabs>
        <w:spacing w:line="360" w:lineRule="auto"/>
        <w:ind w:left="851" w:right="185" w:hanging="425"/>
        <w:rPr>
          <w:rFonts w:ascii="Century Gothic" w:hAnsi="Century Gothic"/>
          <w:sz w:val="20"/>
          <w:szCs w:val="20"/>
          <w:lang w:val="it-IT"/>
        </w:rPr>
      </w:pPr>
      <w:r>
        <w:rPr>
          <w:rFonts w:ascii="Century Gothic" w:hAnsi="Century Gothic"/>
          <w:sz w:val="20"/>
          <w:szCs w:val="20"/>
          <w:lang w:val="it-IT"/>
        </w:rPr>
        <w:t>L’ASST</w:t>
      </w:r>
      <w:r w:rsidRPr="007819E4">
        <w:rPr>
          <w:rFonts w:ascii="Century Gothic" w:hAnsi="Century Gothic"/>
          <w:sz w:val="20"/>
          <w:szCs w:val="20"/>
          <w:lang w:val="it-IT"/>
        </w:rPr>
        <w:t xml:space="preserve">, tramite il D.E.C., provvederà a verificare periodicamente la regolarità </w:t>
      </w:r>
      <w:r w:rsidR="0059687F">
        <w:rPr>
          <w:rFonts w:ascii="Century Gothic" w:hAnsi="Century Gothic"/>
          <w:sz w:val="20"/>
          <w:szCs w:val="20"/>
          <w:lang w:val="it-IT"/>
        </w:rPr>
        <w:t>dell</w:t>
      </w:r>
      <w:r w:rsidR="00171A05">
        <w:rPr>
          <w:rFonts w:ascii="Century Gothic" w:hAnsi="Century Gothic"/>
          <w:sz w:val="20"/>
          <w:szCs w:val="20"/>
          <w:lang w:val="it-IT"/>
        </w:rPr>
        <w:t>e</w:t>
      </w:r>
      <w:r w:rsidR="0059687F">
        <w:rPr>
          <w:rFonts w:ascii="Century Gothic" w:hAnsi="Century Gothic"/>
          <w:sz w:val="20"/>
          <w:szCs w:val="20"/>
          <w:lang w:val="it-IT"/>
        </w:rPr>
        <w:t xml:space="preserve"> fornitur</w:t>
      </w:r>
      <w:r w:rsidR="00171A05">
        <w:rPr>
          <w:rFonts w:ascii="Century Gothic" w:hAnsi="Century Gothic"/>
          <w:sz w:val="20"/>
          <w:szCs w:val="20"/>
          <w:lang w:val="it-IT"/>
        </w:rPr>
        <w:t>e</w:t>
      </w:r>
      <w:r w:rsidRPr="007819E4">
        <w:rPr>
          <w:rFonts w:ascii="Century Gothic" w:hAnsi="Century Gothic"/>
          <w:sz w:val="20"/>
          <w:szCs w:val="20"/>
          <w:lang w:val="it-IT"/>
        </w:rPr>
        <w:t xml:space="preserve"> e </w:t>
      </w:r>
      <w:r w:rsidRPr="007819E4">
        <w:rPr>
          <w:rFonts w:ascii="Century Gothic" w:hAnsi="Century Gothic"/>
          <w:sz w:val="20"/>
          <w:szCs w:val="20"/>
          <w:lang w:val="it-IT"/>
        </w:rPr>
        <w:lastRenderedPageBreak/>
        <w:t xml:space="preserve">la </w:t>
      </w:r>
      <w:r w:rsidR="00171A05">
        <w:rPr>
          <w:rFonts w:ascii="Century Gothic" w:hAnsi="Century Gothic"/>
          <w:sz w:val="20"/>
          <w:szCs w:val="20"/>
          <w:lang w:val="it-IT"/>
        </w:rPr>
        <w:t>loro</w:t>
      </w:r>
      <w:r w:rsidRPr="007819E4">
        <w:rPr>
          <w:rFonts w:ascii="Century Gothic" w:hAnsi="Century Gothic"/>
          <w:sz w:val="20"/>
          <w:szCs w:val="20"/>
          <w:lang w:val="it-IT"/>
        </w:rPr>
        <w:t xml:space="preserve"> corrispondenza alle disposizioni previste </w:t>
      </w:r>
      <w:r w:rsidR="00BE63D3">
        <w:rPr>
          <w:rFonts w:ascii="Century Gothic" w:hAnsi="Century Gothic"/>
          <w:sz w:val="20"/>
          <w:szCs w:val="20"/>
          <w:lang w:val="it-IT"/>
        </w:rPr>
        <w:t xml:space="preserve">nel </w:t>
      </w:r>
      <w:r w:rsidRPr="007819E4">
        <w:rPr>
          <w:rFonts w:ascii="Century Gothic" w:hAnsi="Century Gothic"/>
          <w:sz w:val="20"/>
          <w:szCs w:val="20"/>
          <w:lang w:val="it-IT"/>
        </w:rPr>
        <w:t>Capitolato Speciale</w:t>
      </w:r>
      <w:r w:rsidR="00BE63D3">
        <w:rPr>
          <w:rFonts w:ascii="Century Gothic" w:hAnsi="Century Gothic"/>
          <w:sz w:val="20"/>
          <w:szCs w:val="20"/>
          <w:lang w:val="it-IT"/>
        </w:rPr>
        <w:t xml:space="preserve">, nell’Offerta Tecnica </w:t>
      </w:r>
      <w:r w:rsidRPr="007819E4">
        <w:rPr>
          <w:rFonts w:ascii="Century Gothic" w:hAnsi="Century Gothic"/>
          <w:sz w:val="20"/>
          <w:szCs w:val="20"/>
          <w:lang w:val="it-IT"/>
        </w:rPr>
        <w:t>e</w:t>
      </w:r>
      <w:r w:rsidR="00BE63D3">
        <w:rPr>
          <w:rFonts w:ascii="Century Gothic" w:hAnsi="Century Gothic"/>
          <w:sz w:val="20"/>
          <w:szCs w:val="20"/>
          <w:lang w:val="it-IT"/>
        </w:rPr>
        <w:t xml:space="preserve"> nel presente Contratto. </w:t>
      </w:r>
      <w:r w:rsidRPr="00BE63D3">
        <w:rPr>
          <w:rFonts w:ascii="Century Gothic" w:hAnsi="Century Gothic"/>
          <w:sz w:val="20"/>
          <w:szCs w:val="20"/>
          <w:lang w:val="it-IT"/>
        </w:rPr>
        <w:t>In caso di inosservanza delle obbligazioni contrattuali o di non puntuale adempimento delle stesse che non comportino per la loro gravi</w:t>
      </w:r>
      <w:r w:rsidR="00BE63D3" w:rsidRPr="00BE63D3">
        <w:rPr>
          <w:rFonts w:ascii="Century Gothic" w:hAnsi="Century Gothic"/>
          <w:sz w:val="20"/>
          <w:szCs w:val="20"/>
          <w:lang w:val="it-IT"/>
        </w:rPr>
        <w:t>tà l’immediata risoluzione del C</w:t>
      </w:r>
      <w:r w:rsidRPr="00BE63D3">
        <w:rPr>
          <w:rFonts w:ascii="Century Gothic" w:hAnsi="Century Gothic"/>
          <w:sz w:val="20"/>
          <w:szCs w:val="20"/>
          <w:lang w:val="it-IT"/>
        </w:rPr>
        <w:t xml:space="preserve">ontratto, </w:t>
      </w:r>
      <w:r w:rsidR="001E3938">
        <w:rPr>
          <w:rFonts w:ascii="Century Gothic" w:hAnsi="Century Gothic"/>
          <w:sz w:val="20"/>
          <w:szCs w:val="20"/>
          <w:lang w:val="it-IT"/>
        </w:rPr>
        <w:t>l’</w:t>
      </w:r>
      <w:r w:rsidR="00BE63D3" w:rsidRPr="00BE63D3">
        <w:rPr>
          <w:rFonts w:ascii="Century Gothic" w:hAnsi="Century Gothic"/>
          <w:sz w:val="20"/>
          <w:szCs w:val="20"/>
          <w:lang w:val="it-IT"/>
        </w:rPr>
        <w:t>ASST</w:t>
      </w:r>
      <w:r w:rsidR="00271EFF">
        <w:rPr>
          <w:rFonts w:ascii="Century Gothic" w:hAnsi="Century Gothic"/>
          <w:sz w:val="20"/>
          <w:szCs w:val="20"/>
          <w:lang w:val="it-IT"/>
        </w:rPr>
        <w:t xml:space="preserve"> </w:t>
      </w:r>
      <w:r w:rsidR="00BE63D3">
        <w:rPr>
          <w:rFonts w:ascii="Century Gothic" w:hAnsi="Century Gothic"/>
          <w:sz w:val="20"/>
          <w:szCs w:val="20"/>
          <w:lang w:val="it-IT"/>
        </w:rPr>
        <w:t xml:space="preserve">procederà secondo quanto previsto </w:t>
      </w:r>
      <w:r w:rsidR="00171A05">
        <w:rPr>
          <w:rFonts w:ascii="Century Gothic" w:hAnsi="Century Gothic"/>
          <w:sz w:val="20"/>
          <w:szCs w:val="20"/>
          <w:lang w:val="it-IT"/>
        </w:rPr>
        <w:t xml:space="preserve">dall’articolo rubricato “Penali” </w:t>
      </w:r>
      <w:r w:rsidR="00BE63D3" w:rsidRPr="00BE63D3">
        <w:rPr>
          <w:rFonts w:ascii="Century Gothic" w:hAnsi="Century Gothic"/>
          <w:sz w:val="20"/>
          <w:szCs w:val="20"/>
          <w:lang w:val="it-IT"/>
        </w:rPr>
        <w:t xml:space="preserve"> </w:t>
      </w:r>
      <w:r w:rsidR="00B82A19">
        <w:rPr>
          <w:rFonts w:ascii="Century Gothic" w:hAnsi="Century Gothic"/>
          <w:sz w:val="20"/>
          <w:szCs w:val="20"/>
          <w:lang w:val="it-IT"/>
        </w:rPr>
        <w:t>de</w:t>
      </w:r>
      <w:r w:rsidR="001E3938">
        <w:rPr>
          <w:rFonts w:ascii="Century Gothic" w:hAnsi="Century Gothic"/>
          <w:sz w:val="20"/>
          <w:szCs w:val="20"/>
          <w:lang w:val="it-IT"/>
        </w:rPr>
        <w:t>l Capitolato Speciale.</w:t>
      </w:r>
    </w:p>
    <w:p w14:paraId="0A88D350" w14:textId="623B9F6F" w:rsidR="00A7775B" w:rsidRPr="0096544E" w:rsidRDefault="00B018E9" w:rsidP="00864098">
      <w:pPr>
        <w:pStyle w:val="Titolo1"/>
        <w:numPr>
          <w:ilvl w:val="0"/>
          <w:numId w:val="7"/>
        </w:numPr>
        <w:tabs>
          <w:tab w:val="left" w:pos="0"/>
          <w:tab w:val="left" w:pos="1386"/>
          <w:tab w:val="left" w:pos="4111"/>
        </w:tabs>
        <w:ind w:left="3402"/>
        <w:rPr>
          <w:rFonts w:ascii="Century Gothic" w:hAnsi="Century Gothic"/>
          <w:color w:val="auto"/>
          <w:sz w:val="20"/>
          <w:szCs w:val="20"/>
          <w:lang w:val="it-IT"/>
        </w:rPr>
      </w:pPr>
      <w:bookmarkStart w:id="312" w:name="_Toc501642382"/>
      <w:bookmarkStart w:id="313" w:name="_Toc501642452"/>
      <w:bookmarkStart w:id="314" w:name="_Toc501642524"/>
      <w:bookmarkStart w:id="315" w:name="_Toc501642596"/>
      <w:bookmarkStart w:id="316" w:name="_Toc501642668"/>
      <w:bookmarkStart w:id="317" w:name="_Toc501642740"/>
      <w:bookmarkStart w:id="318" w:name="_Toc501642812"/>
      <w:bookmarkStart w:id="319" w:name="_Toc501642884"/>
      <w:bookmarkStart w:id="320" w:name="_Toc501648412"/>
      <w:bookmarkStart w:id="321" w:name="_Toc501648499"/>
      <w:bookmarkStart w:id="322" w:name="_Toc501648586"/>
      <w:bookmarkStart w:id="323" w:name="_Toc501710023"/>
      <w:bookmarkStart w:id="324" w:name="_Toc501710085"/>
      <w:bookmarkStart w:id="325" w:name="_Toc502235674"/>
      <w:bookmarkStart w:id="326" w:name="_Toc30403160"/>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sidRPr="0096544E">
        <w:rPr>
          <w:rFonts w:ascii="Century Gothic" w:hAnsi="Century Gothic"/>
          <w:color w:val="auto"/>
          <w:sz w:val="20"/>
          <w:szCs w:val="20"/>
          <w:lang w:val="it-IT"/>
        </w:rPr>
        <w:t>C</w:t>
      </w:r>
      <w:r w:rsidR="00432459" w:rsidRPr="0096544E">
        <w:rPr>
          <w:rFonts w:ascii="Century Gothic" w:hAnsi="Century Gothic"/>
          <w:color w:val="auto"/>
          <w:sz w:val="20"/>
          <w:szCs w:val="20"/>
          <w:lang w:val="it-IT"/>
        </w:rPr>
        <w:t>auzione definitiva</w:t>
      </w:r>
      <w:bookmarkEnd w:id="326"/>
    </w:p>
    <w:p w14:paraId="3E1F4C13" w14:textId="23011DEB" w:rsidR="000F408C" w:rsidRPr="0096544E" w:rsidRDefault="000F408C" w:rsidP="00B50700">
      <w:pPr>
        <w:numPr>
          <w:ilvl w:val="0"/>
          <w:numId w:val="15"/>
        </w:numPr>
        <w:tabs>
          <w:tab w:val="left" w:pos="851"/>
          <w:tab w:val="left" w:pos="9766"/>
        </w:tabs>
        <w:spacing w:before="165" w:line="360" w:lineRule="auto"/>
        <w:ind w:left="850" w:right="268" w:hanging="425"/>
        <w:jc w:val="both"/>
        <w:rPr>
          <w:rFonts w:ascii="Century Gothic" w:hAnsi="Century Gothic"/>
          <w:sz w:val="20"/>
          <w:szCs w:val="20"/>
          <w:lang w:val="it-IT"/>
        </w:rPr>
      </w:pPr>
      <w:r w:rsidRPr="0096544E">
        <w:rPr>
          <w:rFonts w:ascii="Century Gothic" w:hAnsi="Century Gothic"/>
          <w:sz w:val="20"/>
          <w:szCs w:val="20"/>
          <w:lang w:val="it-IT"/>
        </w:rPr>
        <w:t xml:space="preserve">Ai fini della stipula del presente </w:t>
      </w:r>
      <w:r w:rsidR="006A1232">
        <w:rPr>
          <w:rFonts w:ascii="Century Gothic" w:hAnsi="Century Gothic"/>
          <w:sz w:val="20"/>
          <w:szCs w:val="20"/>
          <w:lang w:val="it-IT"/>
        </w:rPr>
        <w:t>Contratto</w:t>
      </w:r>
      <w:r w:rsidRPr="0096544E">
        <w:rPr>
          <w:rFonts w:ascii="Century Gothic" w:hAnsi="Century Gothic"/>
          <w:sz w:val="20"/>
          <w:szCs w:val="20"/>
          <w:lang w:val="it-IT"/>
        </w:rPr>
        <w:t xml:space="preserve">, il </w:t>
      </w:r>
      <w:r w:rsidRPr="00B96A5A">
        <w:rPr>
          <w:rFonts w:ascii="Century Gothic" w:hAnsi="Century Gothic"/>
          <w:sz w:val="20"/>
          <w:szCs w:val="20"/>
          <w:lang w:val="it-IT"/>
        </w:rPr>
        <w:t>Fornitore</w:t>
      </w:r>
      <w:r w:rsidRPr="0096544E">
        <w:rPr>
          <w:rFonts w:ascii="Century Gothic" w:hAnsi="Century Gothic"/>
          <w:sz w:val="20"/>
          <w:szCs w:val="20"/>
          <w:lang w:val="it-IT"/>
        </w:rPr>
        <w:t xml:space="preserve"> </w:t>
      </w:r>
      <w:r w:rsidR="0072711E" w:rsidRPr="0096544E">
        <w:rPr>
          <w:rFonts w:ascii="Century Gothic" w:hAnsi="Century Gothic"/>
          <w:sz w:val="20"/>
          <w:szCs w:val="20"/>
          <w:lang w:val="it-IT"/>
        </w:rPr>
        <w:t xml:space="preserve">ha prestato </w:t>
      </w:r>
      <w:r w:rsidRPr="0096544E">
        <w:rPr>
          <w:rFonts w:ascii="Century Gothic" w:hAnsi="Century Gothic"/>
          <w:sz w:val="20"/>
          <w:szCs w:val="20"/>
          <w:lang w:val="it-IT"/>
        </w:rPr>
        <w:t xml:space="preserve">una cauzione definitiva a favore di </w:t>
      </w:r>
      <w:r w:rsidR="00B4747B" w:rsidRPr="0096544E">
        <w:rPr>
          <w:rFonts w:ascii="Century Gothic" w:hAnsi="Century Gothic"/>
          <w:sz w:val="20"/>
          <w:szCs w:val="20"/>
          <w:lang w:val="it-IT"/>
        </w:rPr>
        <w:t>ASST</w:t>
      </w:r>
      <w:r w:rsidRPr="0096544E">
        <w:rPr>
          <w:rFonts w:ascii="Century Gothic" w:hAnsi="Century Gothic"/>
          <w:sz w:val="20"/>
          <w:szCs w:val="20"/>
          <w:lang w:val="it-IT"/>
        </w:rPr>
        <w:t>, nelle modalità precisate nel Disciplinare di gara.</w:t>
      </w:r>
    </w:p>
    <w:p w14:paraId="51B64E97" w14:textId="30A02FC6" w:rsidR="000F408C" w:rsidRDefault="000F408C" w:rsidP="00B50700">
      <w:pPr>
        <w:numPr>
          <w:ilvl w:val="0"/>
          <w:numId w:val="15"/>
        </w:numPr>
        <w:tabs>
          <w:tab w:val="left" w:pos="851"/>
          <w:tab w:val="left" w:pos="9766"/>
        </w:tabs>
        <w:spacing w:before="165" w:line="360" w:lineRule="auto"/>
        <w:ind w:left="851" w:right="269" w:hanging="425"/>
        <w:jc w:val="both"/>
        <w:rPr>
          <w:rFonts w:ascii="Century Gothic" w:hAnsi="Century Gothic"/>
          <w:sz w:val="20"/>
          <w:szCs w:val="20"/>
          <w:lang w:val="it-IT"/>
        </w:rPr>
      </w:pPr>
      <w:r w:rsidRPr="0096544E">
        <w:rPr>
          <w:rFonts w:ascii="Century Gothic" w:hAnsi="Century Gothic"/>
          <w:sz w:val="20"/>
          <w:szCs w:val="20"/>
          <w:lang w:val="it-IT"/>
        </w:rPr>
        <w:t>La cauzione definitiva si intende estesa a tutti gli accessori del debito principale ed è prestata a garanzia dell’esatto e corretto adempimento di tutte le obbligazioni del Fornitore, anche future ai sensi e per gli effetti dell’art. 1938 cod. civ. nascenti dall’esecuzione del Contratto</w:t>
      </w:r>
      <w:r w:rsidR="0074384B">
        <w:rPr>
          <w:rFonts w:ascii="Century Gothic" w:hAnsi="Century Gothic"/>
          <w:sz w:val="20"/>
          <w:szCs w:val="20"/>
          <w:lang w:val="it-IT"/>
        </w:rPr>
        <w:t xml:space="preserve"> ed è stata costituita come segue: _________________________________________________________________________</w:t>
      </w:r>
      <w:r w:rsidRPr="0096544E">
        <w:rPr>
          <w:rFonts w:ascii="Century Gothic" w:hAnsi="Century Gothic"/>
          <w:sz w:val="20"/>
          <w:szCs w:val="20"/>
          <w:lang w:val="it-IT"/>
        </w:rPr>
        <w:t xml:space="preserve"> </w:t>
      </w:r>
    </w:p>
    <w:p w14:paraId="4A621DFA" w14:textId="027BEE08" w:rsidR="0074384B" w:rsidRPr="0096544E" w:rsidRDefault="0074384B" w:rsidP="0074384B">
      <w:pPr>
        <w:tabs>
          <w:tab w:val="left" w:pos="851"/>
          <w:tab w:val="left" w:pos="9766"/>
        </w:tabs>
        <w:spacing w:before="165" w:line="360" w:lineRule="auto"/>
        <w:ind w:left="851" w:right="-15"/>
        <w:jc w:val="both"/>
        <w:rPr>
          <w:rFonts w:ascii="Century Gothic" w:hAnsi="Century Gothic"/>
          <w:sz w:val="20"/>
          <w:szCs w:val="20"/>
          <w:lang w:val="it-IT"/>
        </w:rPr>
      </w:pPr>
      <w:r>
        <w:rPr>
          <w:rFonts w:ascii="Century Gothic" w:hAnsi="Century Gothic"/>
          <w:sz w:val="20"/>
          <w:szCs w:val="20"/>
          <w:lang w:val="it-IT"/>
        </w:rPr>
        <w:t xml:space="preserve">________________________________________________________________. </w:t>
      </w:r>
    </w:p>
    <w:p w14:paraId="174DDD18" w14:textId="2DCA5C79" w:rsidR="00120977" w:rsidRPr="0096544E" w:rsidRDefault="00AA6A53" w:rsidP="00864098">
      <w:pPr>
        <w:numPr>
          <w:ilvl w:val="0"/>
          <w:numId w:val="15"/>
        </w:numPr>
        <w:tabs>
          <w:tab w:val="left" w:pos="851"/>
          <w:tab w:val="left" w:pos="9766"/>
        </w:tabs>
        <w:spacing w:before="165" w:line="360" w:lineRule="auto"/>
        <w:ind w:left="851" w:right="-15" w:hanging="425"/>
        <w:jc w:val="both"/>
        <w:rPr>
          <w:rFonts w:ascii="Century Gothic" w:hAnsi="Century Gothic"/>
          <w:sz w:val="20"/>
          <w:szCs w:val="20"/>
          <w:lang w:val="it-IT"/>
        </w:rPr>
      </w:pPr>
      <w:r>
        <w:rPr>
          <w:rFonts w:ascii="Century Gothic" w:hAnsi="Century Gothic"/>
          <w:sz w:val="20"/>
          <w:szCs w:val="20"/>
          <w:lang w:val="it-IT"/>
        </w:rPr>
        <w:t xml:space="preserve">Lo svincolo della cauzione definitiva è regolato dall’art. 103 del D. Lgs. 50/2016. In ogni caso, il Fornitore </w:t>
      </w:r>
      <w:r w:rsidR="00120977" w:rsidRPr="0096544E">
        <w:rPr>
          <w:rFonts w:ascii="Century Gothic" w:hAnsi="Century Gothic"/>
          <w:sz w:val="20"/>
          <w:szCs w:val="20"/>
          <w:lang w:val="it-IT"/>
        </w:rPr>
        <w:t xml:space="preserve">sarà liberato dalla garanzia prestata solo previo consenso espresso </w:t>
      </w:r>
      <w:r w:rsidR="00120977" w:rsidRPr="0096544E">
        <w:rPr>
          <w:rFonts w:ascii="Century Gothic" w:hAnsi="Century Gothic"/>
          <w:spacing w:val="-3"/>
          <w:sz w:val="20"/>
          <w:szCs w:val="20"/>
          <w:lang w:val="it-IT"/>
        </w:rPr>
        <w:t xml:space="preserve">in </w:t>
      </w:r>
      <w:r w:rsidR="00F0479C" w:rsidRPr="0096544E">
        <w:rPr>
          <w:rFonts w:ascii="Century Gothic" w:hAnsi="Century Gothic"/>
          <w:sz w:val="20"/>
          <w:szCs w:val="20"/>
          <w:lang w:val="it-IT"/>
        </w:rPr>
        <w:t xml:space="preserve">forma scritta da </w:t>
      </w:r>
      <w:r w:rsidR="00B4747B" w:rsidRPr="0096544E">
        <w:rPr>
          <w:rFonts w:ascii="Century Gothic" w:hAnsi="Century Gothic"/>
          <w:sz w:val="20"/>
          <w:szCs w:val="20"/>
          <w:lang w:val="it-IT"/>
        </w:rPr>
        <w:t>ASST</w:t>
      </w:r>
      <w:r w:rsidR="00F0479C" w:rsidRPr="0096544E">
        <w:rPr>
          <w:rFonts w:ascii="Century Gothic" w:hAnsi="Century Gothic"/>
          <w:sz w:val="20"/>
          <w:szCs w:val="20"/>
          <w:lang w:val="it-IT"/>
        </w:rPr>
        <w:t>.</w:t>
      </w:r>
    </w:p>
    <w:p w14:paraId="5576CE52" w14:textId="3C6BD010" w:rsidR="0094402B" w:rsidRPr="0096544E" w:rsidRDefault="00796C8A" w:rsidP="00864098">
      <w:pPr>
        <w:pStyle w:val="Titolo1"/>
        <w:numPr>
          <w:ilvl w:val="0"/>
          <w:numId w:val="7"/>
        </w:numPr>
        <w:tabs>
          <w:tab w:val="left" w:pos="0"/>
          <w:tab w:val="left" w:pos="1386"/>
          <w:tab w:val="left" w:pos="4111"/>
        </w:tabs>
        <w:ind w:left="3402"/>
        <w:rPr>
          <w:rFonts w:ascii="Century Gothic" w:hAnsi="Century Gothic"/>
          <w:color w:val="auto"/>
          <w:sz w:val="20"/>
          <w:szCs w:val="20"/>
          <w:lang w:val="it-IT"/>
        </w:rPr>
      </w:pPr>
      <w:bookmarkStart w:id="327" w:name="_Toc501556158"/>
      <w:bookmarkStart w:id="328" w:name="_Toc501630060"/>
      <w:bookmarkStart w:id="329" w:name="_Toc501641684"/>
      <w:bookmarkStart w:id="330" w:name="_Toc501642384"/>
      <w:bookmarkStart w:id="331" w:name="_Toc501642454"/>
      <w:bookmarkStart w:id="332" w:name="_Toc501642526"/>
      <w:bookmarkStart w:id="333" w:name="_Toc501642598"/>
      <w:bookmarkStart w:id="334" w:name="_Toc501642670"/>
      <w:bookmarkStart w:id="335" w:name="_Toc501642742"/>
      <w:bookmarkStart w:id="336" w:name="_Toc501642814"/>
      <w:bookmarkStart w:id="337" w:name="_Toc501642886"/>
      <w:bookmarkStart w:id="338" w:name="_Toc501648414"/>
      <w:bookmarkStart w:id="339" w:name="_Toc501648501"/>
      <w:bookmarkStart w:id="340" w:name="_Toc501648588"/>
      <w:bookmarkStart w:id="341" w:name="_Toc501710025"/>
      <w:bookmarkStart w:id="342" w:name="_Toc501710087"/>
      <w:bookmarkStart w:id="343" w:name="_Toc501556159"/>
      <w:bookmarkStart w:id="344" w:name="_Toc501630061"/>
      <w:bookmarkStart w:id="345" w:name="_Toc501641685"/>
      <w:bookmarkStart w:id="346" w:name="_Toc501642385"/>
      <w:bookmarkStart w:id="347" w:name="_Toc501642455"/>
      <w:bookmarkStart w:id="348" w:name="_Toc501642527"/>
      <w:bookmarkStart w:id="349" w:name="_Toc501642599"/>
      <w:bookmarkStart w:id="350" w:name="_Toc501642671"/>
      <w:bookmarkStart w:id="351" w:name="_Toc501642743"/>
      <w:bookmarkStart w:id="352" w:name="_Toc501642815"/>
      <w:bookmarkStart w:id="353" w:name="_Toc501642887"/>
      <w:bookmarkStart w:id="354" w:name="_Toc501648415"/>
      <w:bookmarkStart w:id="355" w:name="_Toc501648502"/>
      <w:bookmarkStart w:id="356" w:name="_Toc501648589"/>
      <w:bookmarkStart w:id="357" w:name="_Toc501710026"/>
      <w:bookmarkStart w:id="358" w:name="_Toc501710088"/>
      <w:bookmarkStart w:id="359" w:name="_Toc501556160"/>
      <w:bookmarkStart w:id="360" w:name="_Toc501630062"/>
      <w:bookmarkStart w:id="361" w:name="_Toc501641686"/>
      <w:bookmarkStart w:id="362" w:name="_Toc501642386"/>
      <w:bookmarkStart w:id="363" w:name="_Toc501642456"/>
      <w:bookmarkStart w:id="364" w:name="_Toc501642528"/>
      <w:bookmarkStart w:id="365" w:name="_Toc501642600"/>
      <w:bookmarkStart w:id="366" w:name="_Toc501642672"/>
      <w:bookmarkStart w:id="367" w:name="_Toc501642744"/>
      <w:bookmarkStart w:id="368" w:name="_Toc501642816"/>
      <w:bookmarkStart w:id="369" w:name="_Toc501642888"/>
      <w:bookmarkStart w:id="370" w:name="_Toc501648416"/>
      <w:bookmarkStart w:id="371" w:name="_Toc501648503"/>
      <w:bookmarkStart w:id="372" w:name="_Toc501648590"/>
      <w:bookmarkStart w:id="373" w:name="_Toc501710027"/>
      <w:bookmarkStart w:id="374" w:name="_Toc501710089"/>
      <w:bookmarkStart w:id="375" w:name="_Toc501556161"/>
      <w:bookmarkStart w:id="376" w:name="_Toc501630063"/>
      <w:bookmarkStart w:id="377" w:name="_Toc501641687"/>
      <w:bookmarkStart w:id="378" w:name="_Toc501642387"/>
      <w:bookmarkStart w:id="379" w:name="_Toc501642457"/>
      <w:bookmarkStart w:id="380" w:name="_Toc501642529"/>
      <w:bookmarkStart w:id="381" w:name="_Toc501642601"/>
      <w:bookmarkStart w:id="382" w:name="_Toc501642673"/>
      <w:bookmarkStart w:id="383" w:name="_Toc501642745"/>
      <w:bookmarkStart w:id="384" w:name="_Toc501642817"/>
      <w:bookmarkStart w:id="385" w:name="_Toc501642889"/>
      <w:bookmarkStart w:id="386" w:name="_Toc501648417"/>
      <w:bookmarkStart w:id="387" w:name="_Toc501648504"/>
      <w:bookmarkStart w:id="388" w:name="_Toc501648591"/>
      <w:bookmarkStart w:id="389" w:name="_Toc501710028"/>
      <w:bookmarkStart w:id="390" w:name="_Toc501710090"/>
      <w:bookmarkStart w:id="391" w:name="_Toc501556162"/>
      <w:bookmarkStart w:id="392" w:name="_Toc501630064"/>
      <w:bookmarkStart w:id="393" w:name="_Toc501641688"/>
      <w:bookmarkStart w:id="394" w:name="_Toc501642388"/>
      <w:bookmarkStart w:id="395" w:name="_Toc501642458"/>
      <w:bookmarkStart w:id="396" w:name="_Toc501642530"/>
      <w:bookmarkStart w:id="397" w:name="_Toc501642602"/>
      <w:bookmarkStart w:id="398" w:name="_Toc501642674"/>
      <w:bookmarkStart w:id="399" w:name="_Toc501642746"/>
      <w:bookmarkStart w:id="400" w:name="_Toc501642818"/>
      <w:bookmarkStart w:id="401" w:name="_Toc501642890"/>
      <w:bookmarkStart w:id="402" w:name="_Toc501648418"/>
      <w:bookmarkStart w:id="403" w:name="_Toc501648505"/>
      <w:bookmarkStart w:id="404" w:name="_Toc501648592"/>
      <w:bookmarkStart w:id="405" w:name="_Toc501710029"/>
      <w:bookmarkStart w:id="406" w:name="_Toc501710091"/>
      <w:bookmarkStart w:id="407" w:name="_Toc501556163"/>
      <w:bookmarkStart w:id="408" w:name="_Toc501630065"/>
      <w:bookmarkStart w:id="409" w:name="_Toc501641689"/>
      <w:bookmarkStart w:id="410" w:name="_Toc501642389"/>
      <w:bookmarkStart w:id="411" w:name="_Toc501642459"/>
      <w:bookmarkStart w:id="412" w:name="_Toc501642531"/>
      <w:bookmarkStart w:id="413" w:name="_Toc501642603"/>
      <w:bookmarkStart w:id="414" w:name="_Toc501642675"/>
      <w:bookmarkStart w:id="415" w:name="_Toc501642747"/>
      <w:bookmarkStart w:id="416" w:name="_Toc501642819"/>
      <w:bookmarkStart w:id="417" w:name="_Toc501642891"/>
      <w:bookmarkStart w:id="418" w:name="_Toc501648419"/>
      <w:bookmarkStart w:id="419" w:name="_Toc501648506"/>
      <w:bookmarkStart w:id="420" w:name="_Toc501648593"/>
      <w:bookmarkStart w:id="421" w:name="_Toc501710030"/>
      <w:bookmarkStart w:id="422" w:name="_Toc501710092"/>
      <w:bookmarkStart w:id="423" w:name="_Toc501556164"/>
      <w:bookmarkStart w:id="424" w:name="_Toc501630066"/>
      <w:bookmarkStart w:id="425" w:name="_Toc501641690"/>
      <w:bookmarkStart w:id="426" w:name="_Toc501642390"/>
      <w:bookmarkStart w:id="427" w:name="_Toc501642460"/>
      <w:bookmarkStart w:id="428" w:name="_Toc501642532"/>
      <w:bookmarkStart w:id="429" w:name="_Toc501642604"/>
      <w:bookmarkStart w:id="430" w:name="_Toc501642676"/>
      <w:bookmarkStart w:id="431" w:name="_Toc501642748"/>
      <w:bookmarkStart w:id="432" w:name="_Toc501642820"/>
      <w:bookmarkStart w:id="433" w:name="_Toc501642892"/>
      <w:bookmarkStart w:id="434" w:name="_Toc501648420"/>
      <w:bookmarkStart w:id="435" w:name="_Toc501648507"/>
      <w:bookmarkStart w:id="436" w:name="_Toc501648594"/>
      <w:bookmarkStart w:id="437" w:name="_Toc501710031"/>
      <w:bookmarkStart w:id="438" w:name="_Toc501710093"/>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rPr>
          <w:rFonts w:ascii="Century Gothic" w:hAnsi="Century Gothic"/>
          <w:color w:val="auto"/>
          <w:sz w:val="20"/>
          <w:szCs w:val="20"/>
          <w:lang w:val="it-IT"/>
        </w:rPr>
        <w:t xml:space="preserve"> </w:t>
      </w:r>
      <w:bookmarkStart w:id="439" w:name="_Toc30403161"/>
      <w:r w:rsidR="00432459" w:rsidRPr="0096544E">
        <w:rPr>
          <w:rFonts w:ascii="Century Gothic" w:hAnsi="Century Gothic"/>
          <w:color w:val="auto"/>
          <w:sz w:val="20"/>
          <w:szCs w:val="20"/>
          <w:lang w:val="it-IT"/>
        </w:rPr>
        <w:t>Risoluzione</w:t>
      </w:r>
      <w:r w:rsidR="00703B3A">
        <w:rPr>
          <w:rFonts w:ascii="Century Gothic" w:hAnsi="Century Gothic"/>
          <w:color w:val="auto"/>
          <w:sz w:val="20"/>
          <w:szCs w:val="20"/>
          <w:lang w:val="it-IT"/>
        </w:rPr>
        <w:t xml:space="preserve"> del contratto</w:t>
      </w:r>
      <w:bookmarkEnd w:id="439"/>
      <w:r w:rsidR="00703B3A">
        <w:rPr>
          <w:rFonts w:ascii="Century Gothic" w:hAnsi="Century Gothic"/>
          <w:color w:val="auto"/>
          <w:sz w:val="20"/>
          <w:szCs w:val="20"/>
          <w:lang w:val="it-IT"/>
        </w:rPr>
        <w:t xml:space="preserve"> </w:t>
      </w:r>
    </w:p>
    <w:p w14:paraId="2C214C2E" w14:textId="77777777" w:rsidR="0094402B" w:rsidRPr="0096544E" w:rsidRDefault="0094402B" w:rsidP="00056AB0">
      <w:pPr>
        <w:pStyle w:val="Corpotesto"/>
        <w:tabs>
          <w:tab w:val="left" w:pos="0"/>
        </w:tabs>
        <w:spacing w:before="5"/>
        <w:rPr>
          <w:rFonts w:ascii="Century Gothic" w:hAnsi="Century Gothic"/>
          <w:sz w:val="20"/>
          <w:szCs w:val="20"/>
        </w:rPr>
      </w:pPr>
    </w:p>
    <w:p w14:paraId="147440ED" w14:textId="0AD66C2A" w:rsidR="0094402B" w:rsidRPr="0096544E" w:rsidRDefault="00432459" w:rsidP="00864098">
      <w:pPr>
        <w:pStyle w:val="Paragrafoelenco"/>
        <w:numPr>
          <w:ilvl w:val="0"/>
          <w:numId w:val="12"/>
        </w:numPr>
        <w:tabs>
          <w:tab w:val="left" w:pos="0"/>
          <w:tab w:val="left" w:pos="1053"/>
        </w:tabs>
        <w:spacing w:before="0" w:line="360" w:lineRule="auto"/>
        <w:rPr>
          <w:rFonts w:ascii="Century Gothic" w:hAnsi="Century Gothic"/>
          <w:sz w:val="20"/>
          <w:szCs w:val="20"/>
          <w:lang w:val="it-IT"/>
        </w:rPr>
      </w:pPr>
      <w:r w:rsidRPr="0096544E">
        <w:rPr>
          <w:rFonts w:ascii="Century Gothic" w:hAnsi="Century Gothic"/>
          <w:sz w:val="20"/>
          <w:szCs w:val="20"/>
          <w:lang w:val="it-IT"/>
        </w:rPr>
        <w:t xml:space="preserve">In caso di inadempimento del </w:t>
      </w:r>
      <w:r w:rsidRPr="0096544E">
        <w:rPr>
          <w:rFonts w:ascii="Century Gothic" w:hAnsi="Century Gothic"/>
          <w:i/>
          <w:sz w:val="20"/>
          <w:szCs w:val="20"/>
          <w:lang w:val="it-IT"/>
        </w:rPr>
        <w:t xml:space="preserve">Fornitore </w:t>
      </w:r>
      <w:r w:rsidRPr="0096544E">
        <w:rPr>
          <w:rFonts w:ascii="Century Gothic" w:hAnsi="Century Gothic"/>
          <w:sz w:val="20"/>
          <w:szCs w:val="20"/>
          <w:lang w:val="it-IT"/>
        </w:rPr>
        <w:t>anche a uno solo degli obblighi assunti con la stipula del presente</w:t>
      </w:r>
      <w:r w:rsidR="00BC1CB7">
        <w:rPr>
          <w:rFonts w:ascii="Century Gothic" w:hAnsi="Century Gothic"/>
          <w:sz w:val="20"/>
          <w:szCs w:val="20"/>
          <w:lang w:val="it-IT"/>
        </w:rPr>
        <w:t xml:space="preserve"> Contratto</w:t>
      </w:r>
      <w:r w:rsidRPr="0096544E">
        <w:rPr>
          <w:rFonts w:ascii="Century Gothic" w:hAnsi="Century Gothic"/>
          <w:sz w:val="20"/>
          <w:szCs w:val="20"/>
          <w:lang w:val="it-IT"/>
        </w:rPr>
        <w:t xml:space="preserve">, </w:t>
      </w:r>
      <w:r w:rsidR="00CF13A3">
        <w:rPr>
          <w:rFonts w:ascii="Century Gothic" w:hAnsi="Century Gothic"/>
          <w:sz w:val="20"/>
          <w:szCs w:val="20"/>
          <w:lang w:val="it-IT"/>
        </w:rPr>
        <w:t>l’</w:t>
      </w:r>
      <w:r w:rsidR="00B4747B" w:rsidRPr="0096544E">
        <w:rPr>
          <w:rFonts w:ascii="Century Gothic" w:hAnsi="Century Gothic"/>
          <w:sz w:val="20"/>
          <w:szCs w:val="20"/>
          <w:lang w:val="it-IT"/>
        </w:rPr>
        <w:t xml:space="preserve">ASST </w:t>
      </w:r>
      <w:r w:rsidRPr="0096544E">
        <w:rPr>
          <w:rFonts w:ascii="Century Gothic" w:hAnsi="Century Gothic"/>
          <w:sz w:val="20"/>
          <w:szCs w:val="20"/>
          <w:lang w:val="it-IT"/>
        </w:rPr>
        <w:t>h</w:t>
      </w:r>
      <w:r w:rsidR="00BD6847" w:rsidRPr="0096544E">
        <w:rPr>
          <w:rFonts w:ascii="Century Gothic" w:hAnsi="Century Gothic"/>
          <w:sz w:val="20"/>
          <w:szCs w:val="20"/>
          <w:lang w:val="it-IT"/>
        </w:rPr>
        <w:t>a</w:t>
      </w:r>
      <w:r w:rsidRPr="0096544E">
        <w:rPr>
          <w:rFonts w:ascii="Century Gothic" w:hAnsi="Century Gothic"/>
          <w:sz w:val="20"/>
          <w:szCs w:val="20"/>
          <w:lang w:val="it-IT"/>
        </w:rPr>
        <w:t xml:space="preserve"> la facoltà di comunicare </w:t>
      </w:r>
      <w:r w:rsidRPr="00CF13A3">
        <w:rPr>
          <w:rFonts w:ascii="Century Gothic" w:hAnsi="Century Gothic"/>
          <w:sz w:val="20"/>
          <w:szCs w:val="20"/>
          <w:lang w:val="it-IT"/>
        </w:rPr>
        <w:t xml:space="preserve">al Fornitore, a mezzo PEC (in caso di comprovato malfunzionamento della PEC, anche a mezzo raccomandata A/R), una diffida ad adempiere, ai sensi e per gli effetti dell’art. 1454 </w:t>
      </w:r>
      <w:r w:rsidR="00BC1CB7" w:rsidRPr="00CF13A3">
        <w:rPr>
          <w:rFonts w:ascii="Century Gothic" w:hAnsi="Century Gothic"/>
          <w:sz w:val="20"/>
          <w:szCs w:val="20"/>
          <w:lang w:val="it-IT"/>
        </w:rPr>
        <w:t>del codice civile</w:t>
      </w:r>
      <w:r w:rsidRPr="00CF13A3">
        <w:rPr>
          <w:rFonts w:ascii="Century Gothic" w:hAnsi="Century Gothic"/>
          <w:sz w:val="20"/>
          <w:szCs w:val="20"/>
          <w:lang w:val="it-IT"/>
        </w:rPr>
        <w:t xml:space="preserve">; qualora l’inadempimento si protragga oltre il termine, non inferiore comunque a 15 (quindici) giorni, che sarà assegnato con la predetta comunicazione per porre fine all’inadempimento, </w:t>
      </w:r>
      <w:r w:rsidR="00703B3A" w:rsidRPr="00CF13A3">
        <w:rPr>
          <w:rFonts w:ascii="Century Gothic" w:hAnsi="Century Gothic"/>
          <w:sz w:val="20"/>
          <w:szCs w:val="20"/>
          <w:lang w:val="it-IT"/>
        </w:rPr>
        <w:t>l’</w:t>
      </w:r>
      <w:r w:rsidR="00B4747B" w:rsidRPr="00CF13A3">
        <w:rPr>
          <w:rFonts w:ascii="Century Gothic" w:hAnsi="Century Gothic"/>
          <w:sz w:val="20"/>
          <w:szCs w:val="20"/>
          <w:lang w:val="it-IT"/>
        </w:rPr>
        <w:t>ASST</w:t>
      </w:r>
      <w:r w:rsidR="00703B3A" w:rsidRPr="00CF13A3">
        <w:rPr>
          <w:rFonts w:ascii="Century Gothic" w:hAnsi="Century Gothic"/>
          <w:sz w:val="20"/>
          <w:szCs w:val="20"/>
          <w:lang w:val="it-IT"/>
        </w:rPr>
        <w:t xml:space="preserve"> di Pavia</w:t>
      </w:r>
      <w:r w:rsidR="00B4747B" w:rsidRPr="00CF13A3">
        <w:rPr>
          <w:rFonts w:ascii="Century Gothic" w:hAnsi="Century Gothic"/>
          <w:sz w:val="20"/>
          <w:szCs w:val="20"/>
          <w:lang w:val="it-IT"/>
        </w:rPr>
        <w:t xml:space="preserve"> </w:t>
      </w:r>
      <w:r w:rsidR="00F0479C" w:rsidRPr="00CF13A3">
        <w:rPr>
          <w:rFonts w:ascii="Century Gothic" w:hAnsi="Century Gothic"/>
          <w:sz w:val="20"/>
          <w:szCs w:val="20"/>
          <w:lang w:val="it-IT"/>
        </w:rPr>
        <w:t xml:space="preserve">ha </w:t>
      </w:r>
      <w:r w:rsidRPr="00CF13A3">
        <w:rPr>
          <w:rFonts w:ascii="Century Gothic" w:hAnsi="Century Gothic"/>
          <w:sz w:val="20"/>
          <w:szCs w:val="20"/>
          <w:lang w:val="it-IT"/>
        </w:rPr>
        <w:t>la facoltà di considerare risolto d</w:t>
      </w:r>
      <w:r w:rsidR="00BC1CB7" w:rsidRPr="00CF13A3">
        <w:rPr>
          <w:rFonts w:ascii="Century Gothic" w:hAnsi="Century Gothic"/>
          <w:sz w:val="20"/>
          <w:szCs w:val="20"/>
          <w:lang w:val="it-IT"/>
        </w:rPr>
        <w:t>i diritto, in tutto o in parte, il Contratto</w:t>
      </w:r>
      <w:r w:rsidRPr="00CF13A3">
        <w:rPr>
          <w:rFonts w:ascii="Century Gothic" w:hAnsi="Century Gothic"/>
          <w:sz w:val="20"/>
          <w:szCs w:val="20"/>
          <w:lang w:val="it-IT"/>
        </w:rPr>
        <w:t xml:space="preserve"> per grave inadempimento e, conseguentemente, il Fornitore è tenuto al risarcimento del</w:t>
      </w:r>
      <w:r w:rsidRPr="00CF13A3">
        <w:rPr>
          <w:rFonts w:ascii="Century Gothic" w:hAnsi="Century Gothic"/>
          <w:spacing w:val="-4"/>
          <w:sz w:val="20"/>
          <w:szCs w:val="20"/>
          <w:lang w:val="it-IT"/>
        </w:rPr>
        <w:t xml:space="preserve"> </w:t>
      </w:r>
      <w:r w:rsidRPr="00CF13A3">
        <w:rPr>
          <w:rFonts w:ascii="Century Gothic" w:hAnsi="Century Gothic"/>
          <w:sz w:val="20"/>
          <w:szCs w:val="20"/>
          <w:lang w:val="it-IT"/>
        </w:rPr>
        <w:t>danno.</w:t>
      </w:r>
    </w:p>
    <w:p w14:paraId="4A2B47F9" w14:textId="267BAA19" w:rsidR="0094402B" w:rsidRPr="0096544E" w:rsidRDefault="00CF13A3" w:rsidP="00864098">
      <w:pPr>
        <w:pStyle w:val="Paragrafoelenco"/>
        <w:numPr>
          <w:ilvl w:val="0"/>
          <w:numId w:val="12"/>
        </w:numPr>
        <w:tabs>
          <w:tab w:val="left" w:pos="0"/>
          <w:tab w:val="left" w:pos="1053"/>
        </w:tabs>
        <w:spacing w:before="59" w:line="360" w:lineRule="auto"/>
        <w:rPr>
          <w:rFonts w:ascii="Century Gothic" w:hAnsi="Century Gothic"/>
          <w:sz w:val="20"/>
          <w:szCs w:val="20"/>
          <w:lang w:val="it-IT"/>
        </w:rPr>
      </w:pPr>
      <w:r>
        <w:rPr>
          <w:rFonts w:ascii="Century Gothic" w:hAnsi="Century Gothic"/>
          <w:sz w:val="20"/>
          <w:szCs w:val="20"/>
          <w:lang w:val="it-IT"/>
        </w:rPr>
        <w:t>L’</w:t>
      </w:r>
      <w:r w:rsidR="00B4747B" w:rsidRPr="0096544E">
        <w:rPr>
          <w:rFonts w:ascii="Century Gothic" w:hAnsi="Century Gothic"/>
          <w:sz w:val="20"/>
          <w:szCs w:val="20"/>
          <w:lang w:val="it-IT"/>
        </w:rPr>
        <w:t xml:space="preserve">ASST </w:t>
      </w:r>
      <w:r w:rsidR="00432459" w:rsidRPr="0096544E">
        <w:rPr>
          <w:rFonts w:ascii="Century Gothic" w:hAnsi="Century Gothic"/>
          <w:sz w:val="20"/>
          <w:szCs w:val="20"/>
          <w:lang w:val="it-IT"/>
        </w:rPr>
        <w:t>si riserv</w:t>
      </w:r>
      <w:r w:rsidR="00BB30E9" w:rsidRPr="0096544E">
        <w:rPr>
          <w:rFonts w:ascii="Century Gothic" w:hAnsi="Century Gothic"/>
          <w:sz w:val="20"/>
          <w:szCs w:val="20"/>
          <w:lang w:val="it-IT"/>
        </w:rPr>
        <w:t>a</w:t>
      </w:r>
      <w:r w:rsidR="00432459" w:rsidRPr="0096544E">
        <w:rPr>
          <w:rFonts w:ascii="Century Gothic" w:hAnsi="Century Gothic"/>
          <w:sz w:val="20"/>
          <w:szCs w:val="20"/>
          <w:lang w:val="it-IT"/>
        </w:rPr>
        <w:t xml:space="preserve"> il diritto di verificare in ogni momento l'adeguatezza </w:t>
      </w:r>
      <w:r w:rsidR="0059687F">
        <w:rPr>
          <w:rFonts w:ascii="Century Gothic" w:hAnsi="Century Gothic"/>
          <w:sz w:val="20"/>
          <w:szCs w:val="20"/>
          <w:lang w:val="it-IT"/>
        </w:rPr>
        <w:t>della fornitura</w:t>
      </w:r>
      <w:r w:rsidR="00432459" w:rsidRPr="0096544E">
        <w:rPr>
          <w:rFonts w:ascii="Century Gothic" w:hAnsi="Century Gothic"/>
          <w:sz w:val="20"/>
          <w:szCs w:val="20"/>
          <w:lang w:val="it-IT"/>
        </w:rPr>
        <w:t xml:space="preserve"> prestato dal</w:t>
      </w:r>
      <w:r w:rsidR="00F0479C" w:rsidRPr="0096544E">
        <w:rPr>
          <w:rFonts w:ascii="Century Gothic" w:hAnsi="Century Gothic"/>
          <w:sz w:val="20"/>
          <w:szCs w:val="20"/>
          <w:lang w:val="it-IT"/>
        </w:rPr>
        <w:t xml:space="preserve"> </w:t>
      </w:r>
      <w:r w:rsidR="00F0479C" w:rsidRPr="00703B3A">
        <w:rPr>
          <w:rFonts w:ascii="Century Gothic" w:hAnsi="Century Gothic"/>
          <w:sz w:val="20"/>
          <w:szCs w:val="20"/>
          <w:lang w:val="it-IT"/>
        </w:rPr>
        <w:t>Fornitore</w:t>
      </w:r>
      <w:r w:rsidR="00432459" w:rsidRPr="00703B3A">
        <w:rPr>
          <w:rFonts w:ascii="Century Gothic" w:hAnsi="Century Gothic"/>
          <w:sz w:val="20"/>
          <w:szCs w:val="20"/>
          <w:lang w:val="it-IT"/>
        </w:rPr>
        <w:t>.</w:t>
      </w:r>
      <w:r w:rsidR="00432459" w:rsidRPr="0096544E">
        <w:rPr>
          <w:rFonts w:ascii="Century Gothic" w:hAnsi="Century Gothic"/>
          <w:sz w:val="20"/>
          <w:szCs w:val="20"/>
          <w:lang w:val="it-IT"/>
        </w:rPr>
        <w:t xml:space="preserve"> Nel caso di esecuzione irregolare </w:t>
      </w:r>
      <w:r w:rsidR="0059687F">
        <w:rPr>
          <w:rFonts w:ascii="Century Gothic" w:hAnsi="Century Gothic"/>
          <w:sz w:val="20"/>
          <w:szCs w:val="20"/>
          <w:lang w:val="it-IT"/>
        </w:rPr>
        <w:t>dell</w:t>
      </w:r>
      <w:r>
        <w:rPr>
          <w:rFonts w:ascii="Century Gothic" w:hAnsi="Century Gothic"/>
          <w:sz w:val="20"/>
          <w:szCs w:val="20"/>
          <w:lang w:val="it-IT"/>
        </w:rPr>
        <w:t>e</w:t>
      </w:r>
      <w:r w:rsidR="0059687F">
        <w:rPr>
          <w:rFonts w:ascii="Century Gothic" w:hAnsi="Century Gothic"/>
          <w:sz w:val="20"/>
          <w:szCs w:val="20"/>
          <w:lang w:val="it-IT"/>
        </w:rPr>
        <w:t xml:space="preserve"> fornitur</w:t>
      </w:r>
      <w:r>
        <w:rPr>
          <w:rFonts w:ascii="Century Gothic" w:hAnsi="Century Gothic"/>
          <w:sz w:val="20"/>
          <w:szCs w:val="20"/>
          <w:lang w:val="it-IT"/>
        </w:rPr>
        <w:t>e</w:t>
      </w:r>
      <w:r w:rsidR="00432459" w:rsidRPr="0096544E">
        <w:rPr>
          <w:rFonts w:ascii="Century Gothic" w:hAnsi="Century Gothic"/>
          <w:sz w:val="20"/>
          <w:szCs w:val="20"/>
          <w:lang w:val="it-IT"/>
        </w:rPr>
        <w:t xml:space="preserve">, di mancato rispetto delle disposizioni contenute nel </w:t>
      </w:r>
      <w:r w:rsidR="00703B3A">
        <w:rPr>
          <w:rFonts w:ascii="Century Gothic" w:hAnsi="Century Gothic"/>
          <w:sz w:val="20"/>
          <w:szCs w:val="20"/>
          <w:lang w:val="it-IT"/>
        </w:rPr>
        <w:t>Capitolato Speciale e nei relativi</w:t>
      </w:r>
      <w:r w:rsidR="00EB6917">
        <w:rPr>
          <w:rFonts w:ascii="Century Gothic" w:hAnsi="Century Gothic"/>
          <w:sz w:val="20"/>
          <w:szCs w:val="20"/>
          <w:lang w:val="it-IT"/>
        </w:rPr>
        <w:t xml:space="preserve"> allegati</w:t>
      </w:r>
      <w:r w:rsidR="00703B3A">
        <w:rPr>
          <w:rFonts w:ascii="Century Gothic" w:hAnsi="Century Gothic"/>
          <w:sz w:val="20"/>
          <w:szCs w:val="20"/>
          <w:lang w:val="it-IT"/>
        </w:rPr>
        <w:t>, nella Offerta Tecnica-Economica,</w:t>
      </w:r>
      <w:r w:rsidR="00432459" w:rsidRPr="0096544E">
        <w:rPr>
          <w:rFonts w:ascii="Century Gothic" w:hAnsi="Century Gothic"/>
          <w:sz w:val="20"/>
          <w:szCs w:val="20"/>
          <w:lang w:val="it-IT"/>
        </w:rPr>
        <w:t xml:space="preserve"> o di prestazione </w:t>
      </w:r>
      <w:r w:rsidR="0059687F">
        <w:rPr>
          <w:rFonts w:ascii="Century Gothic" w:hAnsi="Century Gothic"/>
          <w:sz w:val="20"/>
          <w:szCs w:val="20"/>
          <w:lang w:val="it-IT"/>
        </w:rPr>
        <w:t>della fornitura</w:t>
      </w:r>
      <w:r w:rsidR="0059687F" w:rsidRPr="0096544E">
        <w:rPr>
          <w:rFonts w:ascii="Century Gothic" w:hAnsi="Century Gothic"/>
          <w:sz w:val="20"/>
          <w:szCs w:val="20"/>
          <w:lang w:val="it-IT"/>
        </w:rPr>
        <w:t xml:space="preserve"> </w:t>
      </w:r>
      <w:r w:rsidR="00432459" w:rsidRPr="0096544E">
        <w:rPr>
          <w:rFonts w:ascii="Century Gothic" w:hAnsi="Century Gothic"/>
          <w:sz w:val="20"/>
          <w:szCs w:val="20"/>
          <w:lang w:val="it-IT"/>
        </w:rPr>
        <w:t xml:space="preserve">insufficiente, </w:t>
      </w:r>
      <w:r>
        <w:rPr>
          <w:rFonts w:ascii="Century Gothic" w:hAnsi="Century Gothic"/>
          <w:sz w:val="20"/>
          <w:szCs w:val="20"/>
          <w:lang w:val="it-IT"/>
        </w:rPr>
        <w:t>l’</w:t>
      </w:r>
      <w:r w:rsidR="00B4747B" w:rsidRPr="0096544E">
        <w:rPr>
          <w:rFonts w:ascii="Century Gothic" w:hAnsi="Century Gothic"/>
          <w:sz w:val="20"/>
          <w:szCs w:val="20"/>
          <w:lang w:val="it-IT"/>
        </w:rPr>
        <w:t xml:space="preserve">ASST </w:t>
      </w:r>
      <w:r w:rsidR="00432459" w:rsidRPr="0096544E">
        <w:rPr>
          <w:rFonts w:ascii="Century Gothic" w:hAnsi="Century Gothic"/>
          <w:sz w:val="20"/>
          <w:szCs w:val="20"/>
          <w:lang w:val="it-IT"/>
        </w:rPr>
        <w:t>proceder</w:t>
      </w:r>
      <w:r w:rsidR="00F0479C" w:rsidRPr="0096544E">
        <w:rPr>
          <w:rFonts w:ascii="Century Gothic" w:hAnsi="Century Gothic"/>
          <w:sz w:val="20"/>
          <w:szCs w:val="20"/>
          <w:lang w:val="it-IT"/>
        </w:rPr>
        <w:t>à</w:t>
      </w:r>
      <w:r w:rsidR="00432459" w:rsidRPr="0096544E">
        <w:rPr>
          <w:rFonts w:ascii="Century Gothic" w:hAnsi="Century Gothic"/>
          <w:sz w:val="20"/>
          <w:szCs w:val="20"/>
          <w:lang w:val="it-IT"/>
        </w:rPr>
        <w:t xml:space="preserve"> a fissare al </w:t>
      </w:r>
      <w:r w:rsidR="00432459" w:rsidRPr="00703B3A">
        <w:rPr>
          <w:rFonts w:ascii="Century Gothic" w:hAnsi="Century Gothic"/>
          <w:sz w:val="20"/>
          <w:szCs w:val="20"/>
          <w:lang w:val="it-IT"/>
        </w:rPr>
        <w:t>Fornitore</w:t>
      </w:r>
      <w:r w:rsidR="00432459" w:rsidRPr="0096544E">
        <w:rPr>
          <w:rFonts w:ascii="Century Gothic" w:hAnsi="Century Gothic"/>
          <w:i/>
          <w:sz w:val="20"/>
          <w:szCs w:val="20"/>
          <w:lang w:val="it-IT"/>
        </w:rPr>
        <w:t xml:space="preserve"> </w:t>
      </w:r>
      <w:r w:rsidR="00432459" w:rsidRPr="0096544E">
        <w:rPr>
          <w:rFonts w:ascii="Century Gothic" w:hAnsi="Century Gothic"/>
          <w:sz w:val="20"/>
          <w:szCs w:val="20"/>
          <w:lang w:val="it-IT"/>
        </w:rPr>
        <w:t>un termine congruo per la regolarizzazione delle inadempienze, decorso inutilmente il quale avrà facoltà di risolvere</w:t>
      </w:r>
      <w:r w:rsidR="00BC1CB7">
        <w:rPr>
          <w:rFonts w:ascii="Century Gothic" w:hAnsi="Century Gothic"/>
          <w:sz w:val="20"/>
          <w:szCs w:val="20"/>
          <w:lang w:val="it-IT"/>
        </w:rPr>
        <w:t xml:space="preserve"> il Contratto</w:t>
      </w:r>
      <w:r w:rsidR="00432459" w:rsidRPr="0096544E">
        <w:rPr>
          <w:rFonts w:ascii="Century Gothic" w:hAnsi="Century Gothic"/>
          <w:sz w:val="20"/>
          <w:szCs w:val="20"/>
          <w:lang w:val="it-IT"/>
        </w:rPr>
        <w:t>.</w:t>
      </w:r>
    </w:p>
    <w:p w14:paraId="79750301" w14:textId="02246772" w:rsidR="0094402B" w:rsidRPr="0096544E" w:rsidRDefault="00432459" w:rsidP="00864098">
      <w:pPr>
        <w:pStyle w:val="Paragrafoelenco"/>
        <w:numPr>
          <w:ilvl w:val="0"/>
          <w:numId w:val="12"/>
        </w:numPr>
        <w:tabs>
          <w:tab w:val="left" w:pos="0"/>
          <w:tab w:val="left" w:pos="1053"/>
        </w:tabs>
        <w:spacing w:before="57" w:line="360" w:lineRule="auto"/>
        <w:rPr>
          <w:rFonts w:ascii="Century Gothic" w:hAnsi="Century Gothic"/>
          <w:i/>
          <w:sz w:val="20"/>
          <w:szCs w:val="20"/>
          <w:lang w:val="it-IT"/>
        </w:rPr>
      </w:pPr>
      <w:r w:rsidRPr="0096544E">
        <w:rPr>
          <w:rFonts w:ascii="Century Gothic" w:hAnsi="Century Gothic"/>
          <w:sz w:val="20"/>
          <w:szCs w:val="20"/>
          <w:lang w:val="it-IT"/>
        </w:rPr>
        <w:lastRenderedPageBreak/>
        <w:t xml:space="preserve">In ogni caso </w:t>
      </w:r>
      <w:r w:rsidR="00B4747B" w:rsidRPr="0096544E">
        <w:rPr>
          <w:rFonts w:ascii="Century Gothic" w:hAnsi="Century Gothic"/>
          <w:sz w:val="20"/>
          <w:szCs w:val="20"/>
          <w:lang w:val="it-IT"/>
        </w:rPr>
        <w:t>ASST</w:t>
      </w:r>
      <w:r w:rsidRPr="0096544E">
        <w:rPr>
          <w:rFonts w:ascii="Century Gothic" w:hAnsi="Century Gothic"/>
          <w:sz w:val="20"/>
          <w:szCs w:val="20"/>
          <w:lang w:val="it-IT"/>
        </w:rPr>
        <w:t>, senza bisogno di assegnare previamente alcun termine per l’adempimento, potr</w:t>
      </w:r>
      <w:r w:rsidR="00562138" w:rsidRPr="0096544E">
        <w:rPr>
          <w:rFonts w:ascii="Century Gothic" w:hAnsi="Century Gothic"/>
          <w:sz w:val="20"/>
          <w:szCs w:val="20"/>
          <w:lang w:val="it-IT"/>
        </w:rPr>
        <w:t>à</w:t>
      </w:r>
      <w:r w:rsidRPr="0096544E">
        <w:rPr>
          <w:rFonts w:ascii="Century Gothic" w:hAnsi="Century Gothic"/>
          <w:sz w:val="20"/>
          <w:szCs w:val="20"/>
          <w:lang w:val="it-IT"/>
        </w:rPr>
        <w:t xml:space="preserve"> risolvere di diritto</w:t>
      </w:r>
      <w:r w:rsidR="00B5580E" w:rsidRPr="0096544E">
        <w:rPr>
          <w:rFonts w:ascii="Century Gothic" w:hAnsi="Century Gothic"/>
          <w:sz w:val="20"/>
          <w:szCs w:val="20"/>
          <w:lang w:val="it-IT"/>
        </w:rPr>
        <w:t>,</w:t>
      </w:r>
      <w:r w:rsidRPr="0096544E">
        <w:rPr>
          <w:rFonts w:ascii="Century Gothic" w:hAnsi="Century Gothic"/>
          <w:sz w:val="20"/>
          <w:szCs w:val="20"/>
          <w:lang w:val="it-IT"/>
        </w:rPr>
        <w:t xml:space="preserve"> ai sensi dell’art. 1456 cod. civ. nonché ai sensi dell’art. 1360 cod. civ., previa dichiarazione da comunicarsi al </w:t>
      </w:r>
      <w:r w:rsidRPr="0096544E">
        <w:rPr>
          <w:rFonts w:ascii="Century Gothic" w:hAnsi="Century Gothic"/>
          <w:i/>
          <w:sz w:val="20"/>
          <w:szCs w:val="20"/>
          <w:lang w:val="it-IT"/>
        </w:rPr>
        <w:t xml:space="preserve">Fornitore </w:t>
      </w:r>
      <w:r w:rsidRPr="0096544E">
        <w:rPr>
          <w:rFonts w:ascii="Century Gothic" w:hAnsi="Century Gothic"/>
          <w:sz w:val="20"/>
          <w:szCs w:val="20"/>
          <w:lang w:val="it-IT"/>
        </w:rPr>
        <w:t xml:space="preserve">con raccomandata A/R, </w:t>
      </w:r>
      <w:r w:rsidR="005044B0">
        <w:rPr>
          <w:rFonts w:ascii="Century Gothic" w:hAnsi="Century Gothic"/>
          <w:sz w:val="20"/>
          <w:szCs w:val="20"/>
          <w:lang w:val="it-IT"/>
        </w:rPr>
        <w:t>il Contratto</w:t>
      </w:r>
      <w:r w:rsidRPr="0096544E">
        <w:rPr>
          <w:rFonts w:ascii="Century Gothic" w:hAnsi="Century Gothic"/>
          <w:i/>
          <w:sz w:val="20"/>
          <w:szCs w:val="20"/>
          <w:lang w:val="it-IT"/>
        </w:rPr>
        <w:t>:</w:t>
      </w:r>
    </w:p>
    <w:p w14:paraId="19013E9E" w14:textId="71726EAF" w:rsidR="0080504B" w:rsidRDefault="0080504B" w:rsidP="00864098">
      <w:pPr>
        <w:pStyle w:val="Paragrafoelenco"/>
        <w:numPr>
          <w:ilvl w:val="0"/>
          <w:numId w:val="13"/>
        </w:numPr>
        <w:tabs>
          <w:tab w:val="left" w:pos="0"/>
          <w:tab w:val="left" w:pos="1401"/>
        </w:tabs>
        <w:spacing w:line="355" w:lineRule="auto"/>
        <w:ind w:right="185"/>
        <w:rPr>
          <w:rFonts w:ascii="Century Gothic" w:hAnsi="Century Gothic"/>
          <w:sz w:val="20"/>
          <w:szCs w:val="20"/>
          <w:lang w:val="it-IT"/>
        </w:rPr>
      </w:pPr>
      <w:r w:rsidRPr="0096544E">
        <w:rPr>
          <w:rFonts w:ascii="Century Gothic" w:hAnsi="Century Gothic"/>
          <w:sz w:val="20"/>
          <w:szCs w:val="20"/>
          <w:lang w:val="it-IT"/>
        </w:rPr>
        <w:t>in caso di applicazione di penali superiori alla misura del 10% (dieci percento) dell’importo massimo del</w:t>
      </w:r>
      <w:r w:rsidR="00756988">
        <w:rPr>
          <w:rFonts w:ascii="Century Gothic" w:hAnsi="Century Gothic"/>
          <w:spacing w:val="-1"/>
          <w:sz w:val="20"/>
          <w:szCs w:val="20"/>
          <w:lang w:val="it-IT"/>
        </w:rPr>
        <w:t xml:space="preserve"> Contratto</w:t>
      </w:r>
      <w:r w:rsidRPr="0096544E">
        <w:rPr>
          <w:rFonts w:ascii="Century Gothic" w:hAnsi="Century Gothic"/>
          <w:sz w:val="20"/>
          <w:szCs w:val="20"/>
          <w:lang w:val="it-IT"/>
        </w:rPr>
        <w:t>;</w:t>
      </w:r>
    </w:p>
    <w:p w14:paraId="35A76697" w14:textId="72178565" w:rsidR="00703B3A" w:rsidRPr="0096544E" w:rsidRDefault="00703B3A" w:rsidP="00864098">
      <w:pPr>
        <w:pStyle w:val="Paragrafoelenco"/>
        <w:numPr>
          <w:ilvl w:val="0"/>
          <w:numId w:val="13"/>
        </w:numPr>
        <w:tabs>
          <w:tab w:val="left" w:pos="0"/>
          <w:tab w:val="left" w:pos="1401"/>
        </w:tabs>
        <w:spacing w:line="355" w:lineRule="auto"/>
        <w:ind w:right="185"/>
        <w:rPr>
          <w:rFonts w:ascii="Century Gothic" w:hAnsi="Century Gothic"/>
          <w:sz w:val="20"/>
          <w:szCs w:val="20"/>
          <w:lang w:val="it-IT"/>
        </w:rPr>
      </w:pPr>
      <w:r>
        <w:rPr>
          <w:rFonts w:ascii="Century Gothic" w:hAnsi="Century Gothic"/>
          <w:sz w:val="20"/>
          <w:szCs w:val="20"/>
          <w:lang w:val="it-IT"/>
        </w:rPr>
        <w:t>in caso di gravi inadempienze degli obblighi contrattuali da parte del Fornitore;</w:t>
      </w:r>
    </w:p>
    <w:p w14:paraId="49A13144" w14:textId="50B25EE3" w:rsidR="005044B0" w:rsidRPr="005044B0" w:rsidRDefault="00432459" w:rsidP="00864098">
      <w:pPr>
        <w:pStyle w:val="Paragrafoelenco"/>
        <w:numPr>
          <w:ilvl w:val="0"/>
          <w:numId w:val="13"/>
        </w:numPr>
        <w:tabs>
          <w:tab w:val="left" w:pos="0"/>
          <w:tab w:val="left" w:pos="1401"/>
        </w:tabs>
        <w:spacing w:line="355" w:lineRule="auto"/>
        <w:ind w:right="185"/>
        <w:rPr>
          <w:rFonts w:ascii="Century Gothic" w:hAnsi="Century Gothic"/>
          <w:sz w:val="20"/>
          <w:szCs w:val="20"/>
          <w:lang w:val="it-IT"/>
        </w:rPr>
      </w:pPr>
      <w:r w:rsidRPr="0096544E">
        <w:rPr>
          <w:rFonts w:ascii="Century Gothic" w:hAnsi="Century Gothic"/>
          <w:sz w:val="20"/>
          <w:szCs w:val="20"/>
          <w:lang w:val="it-IT"/>
        </w:rPr>
        <w:t xml:space="preserve">qualora sia accertata la </w:t>
      </w:r>
      <w:r w:rsidRPr="0096544E">
        <w:rPr>
          <w:rFonts w:ascii="Century Gothic" w:hAnsi="Century Gothic"/>
          <w:spacing w:val="-2"/>
          <w:sz w:val="20"/>
          <w:szCs w:val="20"/>
          <w:lang w:val="it-IT"/>
        </w:rPr>
        <w:t xml:space="preserve">non </w:t>
      </w:r>
      <w:r w:rsidRPr="0096544E">
        <w:rPr>
          <w:rFonts w:ascii="Century Gothic" w:hAnsi="Century Gothic"/>
          <w:sz w:val="20"/>
          <w:szCs w:val="20"/>
          <w:lang w:val="it-IT"/>
        </w:rPr>
        <w:t xml:space="preserve">sussistenza ovvero il venir meno di alcuno dei requisiti minimi richiesti per la partecipazione alla gara di cui alle premesse, nonché per la stipula </w:t>
      </w:r>
      <w:r w:rsidR="00756988">
        <w:rPr>
          <w:rFonts w:ascii="Century Gothic" w:hAnsi="Century Gothic"/>
          <w:sz w:val="20"/>
          <w:szCs w:val="20"/>
          <w:lang w:val="it-IT"/>
        </w:rPr>
        <w:t xml:space="preserve">del Contratto e per lo svolgimento </w:t>
      </w:r>
      <w:r w:rsidR="0059687F">
        <w:rPr>
          <w:rFonts w:ascii="Century Gothic" w:hAnsi="Century Gothic"/>
          <w:sz w:val="20"/>
          <w:szCs w:val="20"/>
          <w:lang w:val="it-IT"/>
        </w:rPr>
        <w:t>della fornitura</w:t>
      </w:r>
      <w:r w:rsidR="0059687F" w:rsidRPr="0096544E">
        <w:rPr>
          <w:rFonts w:ascii="Century Gothic" w:hAnsi="Century Gothic"/>
          <w:sz w:val="20"/>
          <w:szCs w:val="20"/>
          <w:lang w:val="it-IT"/>
        </w:rPr>
        <w:t xml:space="preserve"> </w:t>
      </w:r>
      <w:r w:rsidR="00756988">
        <w:rPr>
          <w:rFonts w:ascii="Century Gothic" w:hAnsi="Century Gothic"/>
          <w:sz w:val="20"/>
          <w:szCs w:val="20"/>
          <w:lang w:val="it-IT"/>
        </w:rPr>
        <w:t>richiest</w:t>
      </w:r>
      <w:r w:rsidR="0059687F">
        <w:rPr>
          <w:rFonts w:ascii="Century Gothic" w:hAnsi="Century Gothic"/>
          <w:sz w:val="20"/>
          <w:szCs w:val="20"/>
          <w:lang w:val="it-IT"/>
        </w:rPr>
        <w:t>a</w:t>
      </w:r>
      <w:r w:rsidRPr="0096544E">
        <w:rPr>
          <w:rFonts w:ascii="Century Gothic" w:hAnsi="Century Gothic"/>
          <w:sz w:val="20"/>
          <w:szCs w:val="20"/>
          <w:lang w:val="it-IT"/>
        </w:rPr>
        <w:t>;</w:t>
      </w:r>
    </w:p>
    <w:p w14:paraId="2E4D9B10" w14:textId="77777777" w:rsidR="0094402B" w:rsidRPr="0096544E" w:rsidRDefault="00432459" w:rsidP="00864098">
      <w:pPr>
        <w:pStyle w:val="Paragrafoelenco"/>
        <w:numPr>
          <w:ilvl w:val="0"/>
          <w:numId w:val="13"/>
        </w:numPr>
        <w:tabs>
          <w:tab w:val="left" w:pos="0"/>
          <w:tab w:val="left" w:pos="1400"/>
          <w:tab w:val="left" w:pos="1401"/>
        </w:tabs>
        <w:spacing w:before="65"/>
        <w:ind w:right="0"/>
        <w:jc w:val="left"/>
        <w:rPr>
          <w:rFonts w:ascii="Century Gothic" w:hAnsi="Century Gothic"/>
          <w:sz w:val="20"/>
          <w:szCs w:val="20"/>
          <w:lang w:val="it-IT"/>
        </w:rPr>
      </w:pPr>
      <w:r w:rsidRPr="0096544E">
        <w:rPr>
          <w:rFonts w:ascii="Century Gothic" w:hAnsi="Century Gothic"/>
          <w:sz w:val="20"/>
          <w:szCs w:val="20"/>
          <w:lang w:val="it-IT"/>
        </w:rPr>
        <w:t>qualora gli accertamenti antimafia presso la Prefettura competente risultino</w:t>
      </w:r>
      <w:r w:rsidRPr="0096544E">
        <w:rPr>
          <w:rFonts w:ascii="Century Gothic" w:hAnsi="Century Gothic"/>
          <w:spacing w:val="-16"/>
          <w:sz w:val="20"/>
          <w:szCs w:val="20"/>
          <w:lang w:val="it-IT"/>
        </w:rPr>
        <w:t xml:space="preserve"> </w:t>
      </w:r>
      <w:r w:rsidRPr="0096544E">
        <w:rPr>
          <w:rFonts w:ascii="Century Gothic" w:hAnsi="Century Gothic"/>
          <w:sz w:val="20"/>
          <w:szCs w:val="20"/>
          <w:lang w:val="it-IT"/>
        </w:rPr>
        <w:t>positivi;</w:t>
      </w:r>
    </w:p>
    <w:p w14:paraId="72428429" w14:textId="02C65EEA" w:rsidR="0094402B" w:rsidRPr="0096544E" w:rsidRDefault="00432459" w:rsidP="00864098">
      <w:pPr>
        <w:pStyle w:val="Paragrafoelenco"/>
        <w:numPr>
          <w:ilvl w:val="0"/>
          <w:numId w:val="13"/>
        </w:numPr>
        <w:tabs>
          <w:tab w:val="left" w:pos="0"/>
          <w:tab w:val="left" w:pos="1401"/>
        </w:tabs>
        <w:spacing w:before="194" w:line="355" w:lineRule="auto"/>
        <w:ind w:right="188"/>
        <w:rPr>
          <w:rFonts w:ascii="Century Gothic" w:hAnsi="Century Gothic"/>
          <w:sz w:val="20"/>
          <w:szCs w:val="20"/>
          <w:lang w:val="it-IT"/>
        </w:rPr>
      </w:pPr>
      <w:r w:rsidRPr="0096544E">
        <w:rPr>
          <w:rFonts w:ascii="Century Gothic" w:hAnsi="Century Gothic"/>
          <w:sz w:val="20"/>
          <w:szCs w:val="20"/>
          <w:lang w:val="it-IT"/>
        </w:rPr>
        <w:t>in caso di irrogazione di sanzioni interdittive o misure cautelari di cui al D.</w:t>
      </w:r>
      <w:r w:rsidR="00641B0A">
        <w:rPr>
          <w:rFonts w:ascii="Century Gothic" w:hAnsi="Century Gothic"/>
          <w:sz w:val="20"/>
          <w:szCs w:val="20"/>
          <w:lang w:val="it-IT"/>
        </w:rPr>
        <w:t xml:space="preserve"> </w:t>
      </w:r>
      <w:r w:rsidRPr="0096544E">
        <w:rPr>
          <w:rFonts w:ascii="Century Gothic" w:hAnsi="Century Gothic"/>
          <w:sz w:val="20"/>
          <w:szCs w:val="20"/>
          <w:lang w:val="it-IT"/>
        </w:rPr>
        <w:t xml:space="preserve">Lgs. n. 231/01, che impediscano al </w:t>
      </w:r>
      <w:r w:rsidRPr="0096544E">
        <w:rPr>
          <w:rFonts w:ascii="Century Gothic" w:hAnsi="Century Gothic"/>
          <w:i/>
          <w:sz w:val="20"/>
          <w:szCs w:val="20"/>
          <w:lang w:val="it-IT"/>
        </w:rPr>
        <w:t xml:space="preserve">Fornitore </w:t>
      </w:r>
      <w:r w:rsidRPr="0096544E">
        <w:rPr>
          <w:rFonts w:ascii="Century Gothic" w:hAnsi="Century Gothic"/>
          <w:sz w:val="20"/>
          <w:szCs w:val="20"/>
          <w:lang w:val="it-IT"/>
        </w:rPr>
        <w:t>di contrattare con le Pubbliche</w:t>
      </w:r>
      <w:r w:rsidRPr="0096544E">
        <w:rPr>
          <w:rFonts w:ascii="Century Gothic" w:hAnsi="Century Gothic"/>
          <w:spacing w:val="-7"/>
          <w:sz w:val="20"/>
          <w:szCs w:val="20"/>
          <w:lang w:val="it-IT"/>
        </w:rPr>
        <w:t xml:space="preserve"> </w:t>
      </w:r>
      <w:r w:rsidRPr="0096544E">
        <w:rPr>
          <w:rFonts w:ascii="Century Gothic" w:hAnsi="Century Gothic"/>
          <w:sz w:val="20"/>
          <w:szCs w:val="20"/>
          <w:lang w:val="it-IT"/>
        </w:rPr>
        <w:t>Amministrazioni;</w:t>
      </w:r>
    </w:p>
    <w:p w14:paraId="7CD50071" w14:textId="77777777" w:rsidR="0094402B" w:rsidRPr="0096544E" w:rsidRDefault="00432459" w:rsidP="00864098">
      <w:pPr>
        <w:pStyle w:val="Paragrafoelenco"/>
        <w:numPr>
          <w:ilvl w:val="0"/>
          <w:numId w:val="13"/>
        </w:numPr>
        <w:tabs>
          <w:tab w:val="left" w:pos="0"/>
          <w:tab w:val="left" w:pos="1401"/>
        </w:tabs>
        <w:spacing w:before="65" w:line="357" w:lineRule="auto"/>
        <w:rPr>
          <w:rFonts w:ascii="Century Gothic" w:hAnsi="Century Gothic"/>
          <w:sz w:val="20"/>
          <w:szCs w:val="20"/>
          <w:lang w:val="it-IT"/>
        </w:rPr>
      </w:pPr>
      <w:r w:rsidRPr="0096544E">
        <w:rPr>
          <w:rFonts w:ascii="Century Gothic" w:hAnsi="Century Gothic"/>
          <w:sz w:val="20"/>
          <w:szCs w:val="20"/>
          <w:lang w:val="it-IT"/>
        </w:rPr>
        <w:t xml:space="preserve">in caso di esito negativo del controllo di veridicità delle dichiarazioni rese dal </w:t>
      </w:r>
      <w:r w:rsidRPr="0096544E">
        <w:rPr>
          <w:rFonts w:ascii="Century Gothic" w:hAnsi="Century Gothic"/>
          <w:i/>
          <w:sz w:val="20"/>
          <w:szCs w:val="20"/>
          <w:lang w:val="it-IT"/>
        </w:rPr>
        <w:t xml:space="preserve">Fornitore </w:t>
      </w:r>
      <w:r w:rsidRPr="0096544E">
        <w:rPr>
          <w:rFonts w:ascii="Century Gothic" w:hAnsi="Century Gothic"/>
          <w:sz w:val="20"/>
          <w:szCs w:val="20"/>
          <w:lang w:val="it-IT"/>
        </w:rPr>
        <w:t>ai sensi degli artt. 46 e 47 del D.P.R. 445/2000, fatto salvo quanto previsto dall’art. 71, comma 3 del D.P.R. 445/2000;</w:t>
      </w:r>
    </w:p>
    <w:p w14:paraId="127EF074" w14:textId="1C1DA62D" w:rsidR="0094402B" w:rsidRPr="0096544E" w:rsidRDefault="00432459" w:rsidP="00864098">
      <w:pPr>
        <w:pStyle w:val="Paragrafoelenco"/>
        <w:numPr>
          <w:ilvl w:val="0"/>
          <w:numId w:val="13"/>
        </w:numPr>
        <w:tabs>
          <w:tab w:val="left" w:pos="0"/>
          <w:tab w:val="left" w:pos="1401"/>
        </w:tabs>
        <w:spacing w:before="62" w:line="355" w:lineRule="auto"/>
        <w:rPr>
          <w:rFonts w:ascii="Century Gothic" w:hAnsi="Century Gothic"/>
          <w:sz w:val="20"/>
          <w:szCs w:val="20"/>
          <w:lang w:val="it-IT"/>
        </w:rPr>
      </w:pPr>
      <w:r w:rsidRPr="0096544E">
        <w:rPr>
          <w:rFonts w:ascii="Century Gothic" w:hAnsi="Century Gothic"/>
          <w:sz w:val="20"/>
          <w:szCs w:val="20"/>
          <w:lang w:val="it-IT"/>
        </w:rPr>
        <w:t xml:space="preserve">la sopravvenienza di norme e/o provvedimenti delle Autorità competenti che introducano un divieto, totale o parziale, nell’erogazione </w:t>
      </w:r>
      <w:r w:rsidR="0059687F">
        <w:rPr>
          <w:rFonts w:ascii="Century Gothic" w:hAnsi="Century Gothic"/>
          <w:sz w:val="20"/>
          <w:szCs w:val="20"/>
          <w:lang w:val="it-IT"/>
        </w:rPr>
        <w:t>della fornitura</w:t>
      </w:r>
      <w:r w:rsidR="0059687F" w:rsidRPr="0096544E">
        <w:rPr>
          <w:rFonts w:ascii="Century Gothic" w:hAnsi="Century Gothic"/>
          <w:sz w:val="20"/>
          <w:szCs w:val="20"/>
          <w:lang w:val="it-IT"/>
        </w:rPr>
        <w:t xml:space="preserve"> </w:t>
      </w:r>
      <w:r w:rsidRPr="0096544E">
        <w:rPr>
          <w:rFonts w:ascii="Century Gothic" w:hAnsi="Century Gothic"/>
          <w:sz w:val="20"/>
          <w:szCs w:val="20"/>
          <w:lang w:val="it-IT"/>
        </w:rPr>
        <w:t>oggetto del</w:t>
      </w:r>
      <w:r w:rsidR="00003AA8">
        <w:rPr>
          <w:rFonts w:ascii="Century Gothic" w:hAnsi="Century Gothic"/>
          <w:spacing w:val="-11"/>
          <w:sz w:val="20"/>
          <w:szCs w:val="20"/>
          <w:lang w:val="it-IT"/>
        </w:rPr>
        <w:t xml:space="preserve"> Contratto;</w:t>
      </w:r>
    </w:p>
    <w:p w14:paraId="3D09E208" w14:textId="7F05F8CA" w:rsidR="008238BA" w:rsidRPr="0096544E" w:rsidRDefault="008238BA" w:rsidP="00864098">
      <w:pPr>
        <w:pStyle w:val="Paragrafoelenco"/>
        <w:numPr>
          <w:ilvl w:val="0"/>
          <w:numId w:val="13"/>
        </w:numPr>
        <w:tabs>
          <w:tab w:val="left" w:pos="0"/>
          <w:tab w:val="left" w:pos="1401"/>
        </w:tabs>
        <w:spacing w:before="62" w:line="355" w:lineRule="auto"/>
        <w:rPr>
          <w:rFonts w:ascii="Century Gothic" w:hAnsi="Century Gothic"/>
          <w:sz w:val="20"/>
          <w:szCs w:val="20"/>
          <w:lang w:val="it-IT"/>
        </w:rPr>
      </w:pPr>
      <w:r w:rsidRPr="0096544E">
        <w:rPr>
          <w:rFonts w:ascii="Century Gothic" w:hAnsi="Century Gothic"/>
          <w:sz w:val="20"/>
          <w:szCs w:val="20"/>
          <w:lang w:val="it-IT"/>
        </w:rPr>
        <w:t>In caso di violazione degli obblighi ed impegni previsti nel Patto di Integrità per gli Appalti Regionali</w:t>
      </w:r>
      <w:r w:rsidR="00A73376" w:rsidRPr="0096544E">
        <w:rPr>
          <w:rFonts w:ascii="Century Gothic" w:hAnsi="Century Gothic"/>
          <w:sz w:val="20"/>
          <w:szCs w:val="20"/>
          <w:lang w:val="it-IT"/>
        </w:rPr>
        <w:t>;</w:t>
      </w:r>
    </w:p>
    <w:p w14:paraId="5A328FDF" w14:textId="78FD5F70" w:rsidR="00593A3F" w:rsidRPr="0096544E" w:rsidRDefault="00432459" w:rsidP="00864098">
      <w:pPr>
        <w:pStyle w:val="Paragrafoelenco"/>
        <w:numPr>
          <w:ilvl w:val="0"/>
          <w:numId w:val="13"/>
        </w:numPr>
        <w:tabs>
          <w:tab w:val="left" w:pos="0"/>
          <w:tab w:val="left" w:pos="1400"/>
          <w:tab w:val="left" w:pos="1401"/>
        </w:tabs>
        <w:spacing w:before="63"/>
        <w:ind w:right="0"/>
        <w:jc w:val="left"/>
        <w:rPr>
          <w:rFonts w:ascii="Century Gothic" w:hAnsi="Century Gothic"/>
          <w:sz w:val="20"/>
          <w:szCs w:val="20"/>
          <w:lang w:val="it-IT"/>
        </w:rPr>
      </w:pPr>
      <w:r w:rsidRPr="0096544E">
        <w:rPr>
          <w:rFonts w:ascii="Century Gothic" w:hAnsi="Century Gothic"/>
          <w:sz w:val="20"/>
          <w:szCs w:val="20"/>
          <w:lang w:val="it-IT"/>
        </w:rPr>
        <w:t>negli altri casi espressamente previsti nel presente</w:t>
      </w:r>
      <w:r w:rsidRPr="0096544E">
        <w:rPr>
          <w:rFonts w:ascii="Century Gothic" w:hAnsi="Century Gothic"/>
          <w:spacing w:val="-6"/>
          <w:sz w:val="20"/>
          <w:szCs w:val="20"/>
          <w:lang w:val="it-IT"/>
        </w:rPr>
        <w:t xml:space="preserve"> </w:t>
      </w:r>
      <w:r w:rsidR="00003AA8">
        <w:rPr>
          <w:rFonts w:ascii="Century Gothic" w:hAnsi="Century Gothic"/>
          <w:sz w:val="20"/>
          <w:szCs w:val="20"/>
          <w:lang w:val="it-IT"/>
        </w:rPr>
        <w:t xml:space="preserve">Contratto. </w:t>
      </w:r>
    </w:p>
    <w:p w14:paraId="60C6360D" w14:textId="77777777" w:rsidR="00B5580E" w:rsidRPr="0096544E" w:rsidRDefault="00B5580E">
      <w:pPr>
        <w:tabs>
          <w:tab w:val="left" w:pos="1483"/>
        </w:tabs>
        <w:rPr>
          <w:rFonts w:ascii="Century Gothic" w:hAnsi="Century Gothic"/>
          <w:sz w:val="20"/>
          <w:szCs w:val="20"/>
          <w:lang w:val="it-IT"/>
        </w:rPr>
      </w:pPr>
    </w:p>
    <w:p w14:paraId="2F147AF9" w14:textId="5139DE4D" w:rsidR="0094402B" w:rsidRPr="00511F25" w:rsidRDefault="00432459" w:rsidP="00864098">
      <w:pPr>
        <w:pStyle w:val="Paragrafoelenco"/>
        <w:numPr>
          <w:ilvl w:val="0"/>
          <w:numId w:val="12"/>
        </w:numPr>
        <w:tabs>
          <w:tab w:val="left" w:pos="0"/>
          <w:tab w:val="left" w:pos="1053"/>
        </w:tabs>
        <w:spacing w:line="360" w:lineRule="auto"/>
        <w:rPr>
          <w:rFonts w:ascii="Century Gothic" w:hAnsi="Century Gothic"/>
          <w:sz w:val="20"/>
          <w:szCs w:val="20"/>
          <w:lang w:val="it-IT"/>
        </w:rPr>
      </w:pPr>
      <w:r w:rsidRPr="0096544E">
        <w:rPr>
          <w:rFonts w:ascii="Century Gothic" w:hAnsi="Century Gothic"/>
          <w:sz w:val="20"/>
          <w:szCs w:val="20"/>
          <w:lang w:val="it-IT"/>
        </w:rPr>
        <w:t>In tutti i casi di risoluzione del</w:t>
      </w:r>
      <w:r w:rsidR="00003AA8">
        <w:rPr>
          <w:rFonts w:ascii="Century Gothic" w:hAnsi="Century Gothic"/>
          <w:sz w:val="20"/>
          <w:szCs w:val="20"/>
          <w:lang w:val="it-IT"/>
        </w:rPr>
        <w:t xml:space="preserve"> Contratto</w:t>
      </w:r>
      <w:r w:rsidRPr="0096544E">
        <w:rPr>
          <w:rFonts w:ascii="Century Gothic" w:hAnsi="Century Gothic"/>
          <w:sz w:val="20"/>
          <w:szCs w:val="20"/>
          <w:lang w:val="it-IT"/>
        </w:rPr>
        <w:t xml:space="preserve">, </w:t>
      </w:r>
      <w:r w:rsidR="00703B3A">
        <w:rPr>
          <w:rFonts w:ascii="Century Gothic" w:hAnsi="Century Gothic"/>
          <w:sz w:val="20"/>
          <w:szCs w:val="20"/>
          <w:lang w:val="it-IT"/>
        </w:rPr>
        <w:t>l’</w:t>
      </w:r>
      <w:r w:rsidR="00B4747B" w:rsidRPr="0096544E">
        <w:rPr>
          <w:rFonts w:ascii="Century Gothic" w:hAnsi="Century Gothic"/>
          <w:sz w:val="20"/>
          <w:szCs w:val="20"/>
          <w:lang w:val="it-IT"/>
        </w:rPr>
        <w:t xml:space="preserve">ASST </w:t>
      </w:r>
      <w:r w:rsidR="0080504B" w:rsidRPr="0096544E">
        <w:rPr>
          <w:rFonts w:ascii="Century Gothic" w:hAnsi="Century Gothic"/>
          <w:sz w:val="20"/>
          <w:szCs w:val="20"/>
          <w:lang w:val="it-IT"/>
        </w:rPr>
        <w:t>avrà diritto di incamerare la cauzione</w:t>
      </w:r>
      <w:r w:rsidR="0080504B" w:rsidRPr="0096544E" w:rsidDel="0080504B">
        <w:rPr>
          <w:rFonts w:ascii="Century Gothic" w:hAnsi="Century Gothic"/>
          <w:sz w:val="20"/>
          <w:szCs w:val="20"/>
          <w:lang w:val="it-IT"/>
        </w:rPr>
        <w:t xml:space="preserve"> </w:t>
      </w:r>
      <w:r w:rsidR="00703B3A" w:rsidRPr="00511F25">
        <w:rPr>
          <w:rFonts w:ascii="Century Gothic" w:hAnsi="Century Gothic"/>
          <w:sz w:val="20"/>
          <w:szCs w:val="20"/>
          <w:lang w:val="it-IT"/>
        </w:rPr>
        <w:t xml:space="preserve">definitiva </w:t>
      </w:r>
      <w:r w:rsidRPr="00511F25">
        <w:rPr>
          <w:rFonts w:ascii="Century Gothic" w:hAnsi="Century Gothic"/>
          <w:sz w:val="20"/>
          <w:szCs w:val="20"/>
          <w:lang w:val="it-IT"/>
        </w:rPr>
        <w:t xml:space="preserve">prestata dal Fornitore; ove </w:t>
      </w:r>
      <w:r w:rsidR="0080504B" w:rsidRPr="00511F25">
        <w:rPr>
          <w:rFonts w:ascii="Century Gothic" w:hAnsi="Century Gothic"/>
          <w:sz w:val="20"/>
          <w:szCs w:val="20"/>
          <w:lang w:val="it-IT"/>
        </w:rPr>
        <w:t xml:space="preserve">ciò </w:t>
      </w:r>
      <w:r w:rsidRPr="00511F25">
        <w:rPr>
          <w:rFonts w:ascii="Century Gothic" w:hAnsi="Century Gothic"/>
          <w:sz w:val="20"/>
          <w:szCs w:val="20"/>
          <w:lang w:val="it-IT"/>
        </w:rPr>
        <w:t>non sia possibile, sarà applicata una penale di equivalente importo, che sarà comunicata al Fornitore a mezzo PEC (in caso di comprovato malfunzionamento della PEC, anche a mezzo raccomandata A/R)</w:t>
      </w:r>
      <w:r w:rsidR="004C15DA" w:rsidRPr="00511F25">
        <w:rPr>
          <w:rFonts w:ascii="Century Gothic" w:hAnsi="Century Gothic"/>
          <w:sz w:val="20"/>
          <w:szCs w:val="20"/>
          <w:lang w:val="it-IT"/>
        </w:rPr>
        <w:t>. R</w:t>
      </w:r>
      <w:r w:rsidR="0080504B" w:rsidRPr="00511F25">
        <w:rPr>
          <w:rFonts w:ascii="Century Gothic" w:hAnsi="Century Gothic"/>
          <w:sz w:val="20"/>
          <w:szCs w:val="20"/>
          <w:lang w:val="it-IT"/>
        </w:rPr>
        <w:t xml:space="preserve">esta salvo il diritto al risarcimento dell’eventuale maggior danno. </w:t>
      </w:r>
    </w:p>
    <w:p w14:paraId="32CB4E63" w14:textId="5F6B5D2D" w:rsidR="007D2C2B" w:rsidRDefault="00271EFF" w:rsidP="00864098">
      <w:pPr>
        <w:pStyle w:val="Paragrafoelenco"/>
        <w:numPr>
          <w:ilvl w:val="0"/>
          <w:numId w:val="12"/>
        </w:numPr>
        <w:tabs>
          <w:tab w:val="left" w:pos="0"/>
          <w:tab w:val="left" w:pos="1053"/>
        </w:tabs>
        <w:spacing w:line="360" w:lineRule="auto"/>
        <w:rPr>
          <w:rFonts w:ascii="Century Gothic" w:hAnsi="Century Gothic"/>
          <w:sz w:val="20"/>
          <w:szCs w:val="20"/>
          <w:lang w:val="it-IT"/>
        </w:rPr>
      </w:pPr>
      <w:r>
        <w:rPr>
          <w:rFonts w:ascii="Century Gothic" w:hAnsi="Century Gothic"/>
          <w:sz w:val="20"/>
          <w:szCs w:val="20"/>
          <w:lang w:val="it-IT"/>
        </w:rPr>
        <w:t>L’ASST</w:t>
      </w:r>
      <w:r w:rsidR="007D2C2B">
        <w:rPr>
          <w:rFonts w:ascii="Century Gothic" w:hAnsi="Century Gothic"/>
          <w:sz w:val="20"/>
          <w:szCs w:val="20"/>
          <w:lang w:val="it-IT"/>
        </w:rPr>
        <w:t xml:space="preserve"> potrà inoltre risolvere il contratto, durante il periodo di efficacia dello stesso, qualora ricorra una o più delle condizioni previste all’art. 108, comma 1, del D. Lgs. n. 50/2016.</w:t>
      </w:r>
    </w:p>
    <w:p w14:paraId="61ECDAFE" w14:textId="34120BFC" w:rsidR="00E7266E" w:rsidRDefault="00432459" w:rsidP="00864098">
      <w:pPr>
        <w:pStyle w:val="Paragrafoelenco"/>
        <w:numPr>
          <w:ilvl w:val="0"/>
          <w:numId w:val="12"/>
        </w:numPr>
        <w:tabs>
          <w:tab w:val="left" w:pos="0"/>
          <w:tab w:val="left" w:pos="1053"/>
        </w:tabs>
        <w:spacing w:line="360" w:lineRule="auto"/>
        <w:rPr>
          <w:rFonts w:ascii="Century Gothic" w:hAnsi="Century Gothic"/>
          <w:sz w:val="20"/>
          <w:szCs w:val="20"/>
          <w:lang w:val="it-IT"/>
        </w:rPr>
      </w:pPr>
      <w:r w:rsidRPr="0096544E">
        <w:rPr>
          <w:rFonts w:ascii="Century Gothic" w:hAnsi="Century Gothic"/>
          <w:sz w:val="20"/>
          <w:szCs w:val="20"/>
          <w:lang w:val="it-IT"/>
        </w:rPr>
        <w:t xml:space="preserve">Resta inteso che </w:t>
      </w:r>
      <w:r w:rsidR="007D2C2B">
        <w:rPr>
          <w:rFonts w:ascii="Century Gothic" w:hAnsi="Century Gothic"/>
          <w:sz w:val="20"/>
          <w:szCs w:val="20"/>
          <w:lang w:val="it-IT"/>
        </w:rPr>
        <w:t>l’</w:t>
      </w:r>
      <w:r w:rsidR="00B4747B" w:rsidRPr="0096544E">
        <w:rPr>
          <w:rFonts w:ascii="Century Gothic" w:hAnsi="Century Gothic"/>
          <w:sz w:val="20"/>
          <w:szCs w:val="20"/>
          <w:lang w:val="it-IT"/>
        </w:rPr>
        <w:t>ASST</w:t>
      </w:r>
      <w:r w:rsidR="00271EFF">
        <w:rPr>
          <w:rFonts w:ascii="Century Gothic" w:hAnsi="Century Gothic"/>
          <w:sz w:val="20"/>
          <w:szCs w:val="20"/>
          <w:lang w:val="it-IT"/>
        </w:rPr>
        <w:t xml:space="preserve"> </w:t>
      </w:r>
      <w:r w:rsidRPr="0096544E">
        <w:rPr>
          <w:rFonts w:ascii="Century Gothic" w:hAnsi="Century Gothic"/>
          <w:sz w:val="20"/>
          <w:szCs w:val="20"/>
          <w:lang w:val="it-IT"/>
        </w:rPr>
        <w:t>si riserva di segnalare all’Autorità di Vigilanza sui Contratti Pubblici, eventuali inadempimenti che abbiano portato alla risoluzione del</w:t>
      </w:r>
      <w:r w:rsidR="00003AA8">
        <w:rPr>
          <w:rFonts w:ascii="Century Gothic" w:hAnsi="Century Gothic"/>
          <w:sz w:val="20"/>
          <w:szCs w:val="20"/>
          <w:lang w:val="it-IT"/>
        </w:rPr>
        <w:t xml:space="preserve"> Contratto</w:t>
      </w:r>
      <w:r w:rsidRPr="0096544E">
        <w:rPr>
          <w:rFonts w:ascii="Century Gothic" w:hAnsi="Century Gothic"/>
          <w:i/>
          <w:sz w:val="20"/>
          <w:szCs w:val="20"/>
          <w:lang w:val="it-IT"/>
        </w:rPr>
        <w:t xml:space="preserve"> </w:t>
      </w:r>
      <w:r w:rsidRPr="0096544E">
        <w:rPr>
          <w:rFonts w:ascii="Century Gothic" w:hAnsi="Century Gothic"/>
          <w:sz w:val="20"/>
          <w:szCs w:val="20"/>
          <w:lang w:val="it-IT"/>
        </w:rPr>
        <w:t>nonché di valutare gli stessi come</w:t>
      </w:r>
      <w:r w:rsidR="00A8410E" w:rsidRPr="0096544E">
        <w:rPr>
          <w:rFonts w:ascii="Century Gothic" w:hAnsi="Century Gothic"/>
          <w:sz w:val="20"/>
          <w:szCs w:val="20"/>
          <w:lang w:val="it-IT"/>
        </w:rPr>
        <w:t xml:space="preserve"> comportamenti scorretti</w:t>
      </w:r>
      <w:r w:rsidRPr="0096544E">
        <w:rPr>
          <w:rFonts w:ascii="Century Gothic" w:hAnsi="Century Gothic"/>
          <w:sz w:val="20"/>
          <w:szCs w:val="20"/>
          <w:lang w:val="it-IT"/>
        </w:rPr>
        <w:t xml:space="preserve"> </w:t>
      </w:r>
      <w:r w:rsidR="0080504B" w:rsidRPr="0096544E">
        <w:rPr>
          <w:rFonts w:ascii="Century Gothic" w:hAnsi="Century Gothic"/>
          <w:sz w:val="20"/>
          <w:szCs w:val="20"/>
          <w:lang w:val="it-IT"/>
        </w:rPr>
        <w:t xml:space="preserve">gravi </w:t>
      </w:r>
      <w:r w:rsidR="00B5580E" w:rsidRPr="0096544E">
        <w:rPr>
          <w:rFonts w:ascii="Century Gothic" w:hAnsi="Century Gothic"/>
          <w:sz w:val="20"/>
          <w:szCs w:val="20"/>
          <w:lang w:val="it-IT"/>
        </w:rPr>
        <w:t>secondo quanto disposto a</w:t>
      </w:r>
      <w:r w:rsidRPr="0096544E">
        <w:rPr>
          <w:rFonts w:ascii="Century Gothic" w:hAnsi="Century Gothic"/>
          <w:sz w:val="20"/>
          <w:szCs w:val="20"/>
          <w:lang w:val="it-IT"/>
        </w:rPr>
        <w:t xml:space="preserve">ll’art. </w:t>
      </w:r>
      <w:r w:rsidR="00A8410E" w:rsidRPr="0096544E">
        <w:rPr>
          <w:rFonts w:ascii="Century Gothic" w:hAnsi="Century Gothic"/>
          <w:sz w:val="20"/>
          <w:szCs w:val="20"/>
          <w:lang w:val="it-IT"/>
        </w:rPr>
        <w:t>80</w:t>
      </w:r>
      <w:r w:rsidRPr="0096544E">
        <w:rPr>
          <w:rFonts w:ascii="Century Gothic" w:hAnsi="Century Gothic"/>
          <w:sz w:val="20"/>
          <w:szCs w:val="20"/>
          <w:lang w:val="it-IT"/>
        </w:rPr>
        <w:t xml:space="preserve"> comma </w:t>
      </w:r>
      <w:r w:rsidR="00A8410E" w:rsidRPr="0096544E">
        <w:rPr>
          <w:rFonts w:ascii="Century Gothic" w:hAnsi="Century Gothic"/>
          <w:sz w:val="20"/>
          <w:szCs w:val="20"/>
          <w:lang w:val="it-IT"/>
        </w:rPr>
        <w:t xml:space="preserve">5 </w:t>
      </w:r>
      <w:r w:rsidRPr="0096544E">
        <w:rPr>
          <w:rFonts w:ascii="Century Gothic" w:hAnsi="Century Gothic"/>
          <w:sz w:val="20"/>
          <w:szCs w:val="20"/>
          <w:lang w:val="it-IT"/>
        </w:rPr>
        <w:t>del D.</w:t>
      </w:r>
      <w:r w:rsidR="00641B0A">
        <w:rPr>
          <w:rFonts w:ascii="Century Gothic" w:hAnsi="Century Gothic"/>
          <w:sz w:val="20"/>
          <w:szCs w:val="20"/>
          <w:lang w:val="it-IT"/>
        </w:rPr>
        <w:t xml:space="preserve"> </w:t>
      </w:r>
      <w:r w:rsidRPr="0096544E">
        <w:rPr>
          <w:rFonts w:ascii="Century Gothic" w:hAnsi="Century Gothic"/>
          <w:sz w:val="20"/>
          <w:szCs w:val="20"/>
          <w:lang w:val="it-IT"/>
        </w:rPr>
        <w:t>Lgs. n.</w:t>
      </w:r>
      <w:r w:rsidRPr="0096544E">
        <w:rPr>
          <w:rFonts w:ascii="Century Gothic" w:hAnsi="Century Gothic"/>
          <w:spacing w:val="-8"/>
          <w:sz w:val="20"/>
          <w:szCs w:val="20"/>
          <w:lang w:val="it-IT"/>
        </w:rPr>
        <w:t xml:space="preserve"> </w:t>
      </w:r>
      <w:r w:rsidR="00A8410E" w:rsidRPr="0096544E">
        <w:rPr>
          <w:rFonts w:ascii="Century Gothic" w:hAnsi="Century Gothic"/>
          <w:spacing w:val="-8"/>
          <w:sz w:val="20"/>
          <w:szCs w:val="20"/>
          <w:lang w:val="it-IT"/>
        </w:rPr>
        <w:t>50/2016</w:t>
      </w:r>
      <w:r w:rsidRPr="0096544E">
        <w:rPr>
          <w:rFonts w:ascii="Century Gothic" w:hAnsi="Century Gothic"/>
          <w:sz w:val="20"/>
          <w:szCs w:val="20"/>
          <w:lang w:val="it-IT"/>
        </w:rPr>
        <w:t>.</w:t>
      </w:r>
    </w:p>
    <w:p w14:paraId="704C80D8" w14:textId="77777777" w:rsidR="000D2919" w:rsidRPr="0096544E" w:rsidRDefault="000D2919" w:rsidP="000D2919">
      <w:pPr>
        <w:pStyle w:val="Paragrafoelenco"/>
        <w:tabs>
          <w:tab w:val="left" w:pos="0"/>
          <w:tab w:val="left" w:pos="1053"/>
        </w:tabs>
        <w:spacing w:line="360" w:lineRule="auto"/>
        <w:ind w:left="720" w:firstLine="0"/>
        <w:rPr>
          <w:rFonts w:ascii="Century Gothic" w:hAnsi="Century Gothic"/>
          <w:sz w:val="20"/>
          <w:szCs w:val="20"/>
          <w:lang w:val="it-IT"/>
        </w:rPr>
      </w:pPr>
    </w:p>
    <w:p w14:paraId="0C777C13" w14:textId="3E04893E" w:rsidR="0094402B" w:rsidRDefault="00432459" w:rsidP="002D5BFD">
      <w:pPr>
        <w:pStyle w:val="Titolo1"/>
        <w:numPr>
          <w:ilvl w:val="0"/>
          <w:numId w:val="7"/>
        </w:numPr>
        <w:tabs>
          <w:tab w:val="left" w:pos="0"/>
          <w:tab w:val="left" w:pos="1386"/>
          <w:tab w:val="left" w:pos="4111"/>
          <w:tab w:val="left" w:pos="4820"/>
        </w:tabs>
        <w:spacing w:before="8"/>
        <w:ind w:left="3402" w:firstLine="284"/>
        <w:rPr>
          <w:rFonts w:ascii="Century Gothic" w:hAnsi="Century Gothic"/>
          <w:color w:val="auto"/>
          <w:sz w:val="20"/>
          <w:szCs w:val="20"/>
          <w:lang w:val="it-IT"/>
        </w:rPr>
      </w:pPr>
      <w:bookmarkStart w:id="440" w:name="_Toc501556166"/>
      <w:bookmarkStart w:id="441" w:name="_Toc501630068"/>
      <w:bookmarkStart w:id="442" w:name="_Toc501641692"/>
      <w:bookmarkStart w:id="443" w:name="_Toc501642392"/>
      <w:bookmarkStart w:id="444" w:name="_Toc501642462"/>
      <w:bookmarkStart w:id="445" w:name="_Toc501642534"/>
      <w:bookmarkStart w:id="446" w:name="_Toc501642606"/>
      <w:bookmarkStart w:id="447" w:name="_Toc501642678"/>
      <w:bookmarkStart w:id="448" w:name="_Toc501642750"/>
      <w:bookmarkStart w:id="449" w:name="_Toc501642822"/>
      <w:bookmarkStart w:id="450" w:name="_Toc501642894"/>
      <w:bookmarkStart w:id="451" w:name="_Toc501648422"/>
      <w:bookmarkStart w:id="452" w:name="_Toc501648509"/>
      <w:bookmarkStart w:id="453" w:name="_Toc501648596"/>
      <w:bookmarkStart w:id="454" w:name="_Toc501710033"/>
      <w:bookmarkStart w:id="455" w:name="_Toc501710095"/>
      <w:bookmarkStart w:id="456" w:name="_Toc30403162"/>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2D5BFD">
        <w:rPr>
          <w:rFonts w:ascii="Century Gothic" w:hAnsi="Century Gothic"/>
          <w:color w:val="auto"/>
          <w:sz w:val="20"/>
          <w:szCs w:val="20"/>
          <w:lang w:val="it-IT"/>
        </w:rPr>
        <w:lastRenderedPageBreak/>
        <w:t>Recesso</w:t>
      </w:r>
      <w:bookmarkEnd w:id="456"/>
    </w:p>
    <w:p w14:paraId="5501B834" w14:textId="77777777" w:rsidR="002D5BFD" w:rsidRPr="002D5BFD" w:rsidRDefault="002D5BFD" w:rsidP="002D5BFD">
      <w:pPr>
        <w:rPr>
          <w:lang w:val="it-IT"/>
        </w:rPr>
      </w:pPr>
    </w:p>
    <w:p w14:paraId="22285253" w14:textId="73E1B6FD" w:rsidR="0066009D" w:rsidRDefault="00C17AAC" w:rsidP="0066009D">
      <w:pPr>
        <w:pStyle w:val="Paragrafoelenco"/>
        <w:numPr>
          <w:ilvl w:val="0"/>
          <w:numId w:val="5"/>
        </w:numPr>
        <w:tabs>
          <w:tab w:val="left" w:pos="0"/>
          <w:tab w:val="left" w:pos="1053"/>
        </w:tabs>
        <w:spacing w:before="0" w:line="360" w:lineRule="auto"/>
        <w:ind w:left="709" w:hanging="283"/>
        <w:rPr>
          <w:rFonts w:ascii="Century Gothic" w:hAnsi="Century Gothic"/>
          <w:sz w:val="20"/>
          <w:szCs w:val="20"/>
          <w:lang w:val="it-IT"/>
        </w:rPr>
      </w:pPr>
      <w:r>
        <w:rPr>
          <w:rFonts w:ascii="Century Gothic" w:hAnsi="Century Gothic"/>
          <w:sz w:val="20"/>
          <w:szCs w:val="20"/>
          <w:lang w:val="it-IT"/>
        </w:rPr>
        <w:t>L’ASST</w:t>
      </w:r>
      <w:r w:rsidR="0066009D">
        <w:rPr>
          <w:rFonts w:ascii="Century Gothic" w:hAnsi="Century Gothic"/>
          <w:sz w:val="20"/>
          <w:szCs w:val="20"/>
          <w:lang w:val="it-IT"/>
        </w:rPr>
        <w:t xml:space="preserve"> ha diritto, a suo </w:t>
      </w:r>
      <w:r w:rsidR="002D5BFD">
        <w:rPr>
          <w:rFonts w:ascii="Century Gothic" w:hAnsi="Century Gothic"/>
          <w:sz w:val="20"/>
          <w:szCs w:val="20"/>
          <w:lang w:val="it-IT"/>
        </w:rPr>
        <w:t>insindacabile giudizio e senza la necessità di motivazione, di recedere dal Contratto in qualsiasi momento, con preavviso di almeno trenta giorni solari, da comunicarsi al Fornitore con PEC.</w:t>
      </w:r>
    </w:p>
    <w:p w14:paraId="0BD5EF4F" w14:textId="77911B8A" w:rsidR="002D5BFD" w:rsidRDefault="002D5BFD" w:rsidP="0066009D">
      <w:pPr>
        <w:pStyle w:val="Paragrafoelenco"/>
        <w:numPr>
          <w:ilvl w:val="0"/>
          <w:numId w:val="5"/>
        </w:numPr>
        <w:tabs>
          <w:tab w:val="left" w:pos="0"/>
          <w:tab w:val="left" w:pos="1053"/>
        </w:tabs>
        <w:spacing w:before="0" w:line="360" w:lineRule="auto"/>
        <w:ind w:left="709" w:hanging="283"/>
        <w:rPr>
          <w:rFonts w:ascii="Century Gothic" w:hAnsi="Century Gothic"/>
          <w:sz w:val="20"/>
          <w:szCs w:val="20"/>
          <w:lang w:val="it-IT"/>
        </w:rPr>
      </w:pPr>
      <w:r>
        <w:rPr>
          <w:rFonts w:ascii="Century Gothic" w:hAnsi="Century Gothic"/>
          <w:sz w:val="20"/>
          <w:szCs w:val="20"/>
          <w:lang w:val="it-IT"/>
        </w:rPr>
        <w:t>Dalla data di efficacia del recesso, il Fornitore dovrà cessare tutte le prestazioni contrattuali, assicurando che tale cessazione non comporti danno alcuno alla Stazione Appaltante.</w:t>
      </w:r>
    </w:p>
    <w:p w14:paraId="74593AA4" w14:textId="7E68411D" w:rsidR="0094402B" w:rsidRPr="004B4AFA" w:rsidRDefault="002D5BFD" w:rsidP="004B4AFA">
      <w:pPr>
        <w:pStyle w:val="Paragrafoelenco"/>
        <w:numPr>
          <w:ilvl w:val="0"/>
          <w:numId w:val="5"/>
        </w:numPr>
        <w:tabs>
          <w:tab w:val="left" w:pos="0"/>
          <w:tab w:val="left" w:pos="1053"/>
        </w:tabs>
        <w:spacing w:before="0" w:line="360" w:lineRule="auto"/>
        <w:ind w:left="709" w:hanging="283"/>
        <w:rPr>
          <w:rFonts w:ascii="Century Gothic" w:hAnsi="Century Gothic"/>
          <w:sz w:val="20"/>
          <w:szCs w:val="20"/>
          <w:lang w:val="it-IT"/>
        </w:rPr>
      </w:pPr>
      <w:r>
        <w:rPr>
          <w:rFonts w:ascii="Century Gothic" w:hAnsi="Century Gothic"/>
          <w:sz w:val="20"/>
          <w:szCs w:val="20"/>
          <w:lang w:val="it-IT"/>
        </w:rPr>
        <w:t>Per tutto quanto non previsto si applicano le disposizioni dell’art. 109 del D. Lgs. 50/2016.</w:t>
      </w:r>
    </w:p>
    <w:p w14:paraId="15CC0BB9" w14:textId="3D6D4E79" w:rsidR="001253C4" w:rsidRPr="00271EFF" w:rsidRDefault="00271EFF" w:rsidP="00271EFF">
      <w:pPr>
        <w:pStyle w:val="Titolo1"/>
        <w:numPr>
          <w:ilvl w:val="0"/>
          <w:numId w:val="7"/>
        </w:numPr>
        <w:tabs>
          <w:tab w:val="left" w:pos="0"/>
          <w:tab w:val="left" w:pos="1386"/>
          <w:tab w:val="left" w:pos="4111"/>
          <w:tab w:val="left" w:pos="5245"/>
        </w:tabs>
        <w:ind w:left="4395" w:hanging="1134"/>
        <w:rPr>
          <w:rFonts w:ascii="Century Gothic" w:hAnsi="Century Gothic"/>
          <w:color w:val="auto"/>
          <w:sz w:val="20"/>
          <w:szCs w:val="20"/>
          <w:lang w:val="it-IT"/>
        </w:rPr>
      </w:pPr>
      <w:r>
        <w:rPr>
          <w:rFonts w:ascii="Century Gothic" w:hAnsi="Century Gothic"/>
          <w:color w:val="auto"/>
          <w:sz w:val="20"/>
          <w:szCs w:val="20"/>
          <w:lang w:val="it-IT"/>
        </w:rPr>
        <w:t xml:space="preserve"> </w:t>
      </w:r>
      <w:bookmarkStart w:id="457" w:name="_Toc30403163"/>
      <w:r w:rsidR="00432459" w:rsidRPr="00271EFF">
        <w:rPr>
          <w:rFonts w:ascii="Century Gothic" w:hAnsi="Century Gothic"/>
          <w:color w:val="auto"/>
          <w:sz w:val="20"/>
          <w:szCs w:val="20"/>
          <w:lang w:val="it-IT"/>
        </w:rPr>
        <w:t>Subappalto</w:t>
      </w:r>
      <w:bookmarkEnd w:id="457"/>
    </w:p>
    <w:p w14:paraId="4FEA6DDB" w14:textId="77777777" w:rsidR="0094402B" w:rsidRPr="0096544E" w:rsidRDefault="0094402B" w:rsidP="0044468F">
      <w:pPr>
        <w:pStyle w:val="Corpotesto"/>
        <w:tabs>
          <w:tab w:val="left" w:pos="0"/>
          <w:tab w:val="left" w:pos="1053"/>
        </w:tabs>
        <w:rPr>
          <w:rFonts w:ascii="Century Gothic" w:hAnsi="Century Gothic"/>
          <w:sz w:val="20"/>
          <w:szCs w:val="20"/>
        </w:rPr>
      </w:pPr>
    </w:p>
    <w:p w14:paraId="40A33423" w14:textId="196798C0" w:rsidR="008A12B7" w:rsidRDefault="000A18F2" w:rsidP="00F2094D">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Pr>
          <w:rFonts w:ascii="Century Gothic" w:hAnsi="Century Gothic"/>
          <w:sz w:val="20"/>
          <w:szCs w:val="20"/>
          <w:lang w:val="it-IT"/>
        </w:rPr>
        <w:t>Il Fornitore, conformemente a quanto dichiarato in sede di offerta, non intende affidare in subappalto l’esecuzione di alcuna attività oggetto delle prestazioni contrattuali</w:t>
      </w:r>
    </w:p>
    <w:p w14:paraId="2EF573C8" w14:textId="767FB1AE" w:rsidR="000A18F2" w:rsidRPr="000A18F2" w:rsidRDefault="000A18F2" w:rsidP="000A18F2">
      <w:pPr>
        <w:pStyle w:val="Paragrafoelenco"/>
        <w:tabs>
          <w:tab w:val="left" w:pos="0"/>
          <w:tab w:val="left" w:pos="709"/>
        </w:tabs>
        <w:spacing w:before="0" w:line="360" w:lineRule="auto"/>
        <w:ind w:left="709" w:firstLine="0"/>
        <w:rPr>
          <w:rFonts w:ascii="Century Gothic" w:hAnsi="Century Gothic"/>
          <w:i/>
          <w:sz w:val="20"/>
          <w:szCs w:val="20"/>
          <w:lang w:val="it-IT"/>
        </w:rPr>
      </w:pPr>
      <w:r w:rsidRPr="000A18F2">
        <w:rPr>
          <w:rFonts w:ascii="Century Gothic" w:hAnsi="Century Gothic"/>
          <w:i/>
          <w:sz w:val="20"/>
          <w:szCs w:val="20"/>
          <w:lang w:val="it-IT"/>
        </w:rPr>
        <w:t>ovvero</w:t>
      </w:r>
    </w:p>
    <w:p w14:paraId="308A9216" w14:textId="3436F931" w:rsidR="0094402B" w:rsidRPr="00F2094D" w:rsidRDefault="00A62DAE" w:rsidP="00F2094D">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sidRPr="0096544E">
        <w:rPr>
          <w:rFonts w:ascii="Century Gothic" w:hAnsi="Century Gothic"/>
          <w:noProof/>
          <w:sz w:val="20"/>
          <w:szCs w:val="20"/>
          <w:lang w:val="it-IT" w:eastAsia="it-IT"/>
        </w:rPr>
        <mc:AlternateContent>
          <mc:Choice Requires="wps">
            <w:drawing>
              <wp:anchor distT="0" distB="0" distL="114300" distR="114300" simplePos="0" relativeHeight="251661312" behindDoc="1" locked="0" layoutInCell="1" allowOverlap="1" wp14:anchorId="6029A1BD" wp14:editId="5F6D5586">
                <wp:simplePos x="0" y="0"/>
                <wp:positionH relativeFrom="page">
                  <wp:posOffset>8859520</wp:posOffset>
                </wp:positionH>
                <wp:positionV relativeFrom="paragraph">
                  <wp:posOffset>357505</wp:posOffset>
                </wp:positionV>
                <wp:extent cx="1811020" cy="170815"/>
                <wp:effectExtent l="0" t="0" r="0" b="635"/>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17081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196D22" w14:textId="3E32A1B0" w:rsidR="00F65B0A" w:rsidRDefault="00F65B0A">
                            <w:pPr>
                              <w:pStyle w:val="Corpotesto"/>
                              <w:tabs>
                                <w:tab w:val="left" w:pos="2850"/>
                              </w:tabs>
                              <w:spacing w:before="1"/>
                              <w:ind w:left="-1"/>
                              <w:rPr>
                                <w:rFonts w:ascii="Times New Roman"/>
                              </w:rPr>
                            </w:pPr>
                            <w:r>
                              <w:rPr>
                                <w:rFonts w:ascii="Times New Roman"/>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97.6pt;margin-top:28.15pt;width:142.6pt;height:13.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" fillcolor="silver" stroked="f">
                <v:textbox inset="0,0,0,0">
                  <w:txbxContent>
                    <w:p w14:paraId="66196D22" w14:textId="3E32A1B0" w:rsidR="00F65B0A" w:rsidRDefault="00F65B0A">
                      <w:pPr>
                        <w:pStyle w:val="Corpotesto"/>
                        <w:tabs>
                          <w:tab w:val="left" w:pos="2850"/>
                        </w:tabs>
                        <w:spacing w:before="1"/>
                        <w:ind w:left="-1"/>
                        <w:rPr>
                          <w:rFonts w:ascii="Times New Roman"/>
                        </w:rPr>
                      </w:pPr>
                      <w:r>
                        <w:rPr>
                          <w:rFonts w:ascii="Times New Roman"/>
                          <w:u w:val="single"/>
                        </w:rPr>
                        <w:t xml:space="preserve"> </w:t>
                      </w:r>
                    </w:p>
                  </w:txbxContent>
                </v:textbox>
                <w10:wrap anchorx="page"/>
              </v:shape>
            </w:pict>
          </mc:Fallback>
        </mc:AlternateContent>
      </w:r>
      <w:r w:rsidR="00432459" w:rsidRPr="00F2094D">
        <w:rPr>
          <w:rFonts w:ascii="Century Gothic" w:hAnsi="Century Gothic"/>
          <w:sz w:val="20"/>
          <w:szCs w:val="20"/>
          <w:lang w:val="it-IT"/>
        </w:rPr>
        <w:t>Il Fornitore, conformemente a quanto dichiarato in sede di offerta, si riserva di affidare in subappalt</w:t>
      </w:r>
      <w:r w:rsidR="00C17AAC">
        <w:rPr>
          <w:rFonts w:ascii="Century Gothic" w:hAnsi="Century Gothic"/>
          <w:sz w:val="20"/>
          <w:szCs w:val="20"/>
          <w:lang w:val="it-IT"/>
        </w:rPr>
        <w:t>o, in misura non superiore al 40 (quaranta</w:t>
      </w:r>
      <w:r w:rsidR="00432459" w:rsidRPr="00F2094D">
        <w:rPr>
          <w:rFonts w:ascii="Century Gothic" w:hAnsi="Century Gothic"/>
          <w:sz w:val="20"/>
          <w:szCs w:val="20"/>
          <w:lang w:val="it-IT"/>
        </w:rPr>
        <w:t>) % dell’importo contrattuale, l’esecuzione delle seguenti prestazioni:</w:t>
      </w:r>
    </w:p>
    <w:p w14:paraId="4F132138" w14:textId="3821B4F2" w:rsidR="0094402B" w:rsidRPr="00F2094D" w:rsidRDefault="00A62DAE" w:rsidP="00A62DAE">
      <w:pPr>
        <w:pStyle w:val="Paragrafoelenco"/>
        <w:tabs>
          <w:tab w:val="left" w:pos="0"/>
          <w:tab w:val="left" w:pos="709"/>
        </w:tabs>
        <w:spacing w:before="0" w:line="360" w:lineRule="auto"/>
        <w:ind w:left="709" w:firstLine="0"/>
        <w:rPr>
          <w:rFonts w:ascii="Century Gothic" w:hAnsi="Century Gothic"/>
          <w:sz w:val="20"/>
          <w:szCs w:val="20"/>
          <w:lang w:val="it-IT"/>
        </w:rPr>
      </w:pPr>
      <w:r>
        <w:rPr>
          <w:rFonts w:ascii="Century Gothic" w:hAnsi="Century Gothic"/>
          <w:sz w:val="20"/>
          <w:szCs w:val="20"/>
          <w:lang w:val="it-IT"/>
        </w:rPr>
        <w:t>_________________________________</w:t>
      </w:r>
    </w:p>
    <w:p w14:paraId="2BEE4945" w14:textId="77777777" w:rsidR="0094402B" w:rsidRPr="00F2094D" w:rsidRDefault="0094402B" w:rsidP="00056AB0">
      <w:pPr>
        <w:pStyle w:val="Corpotesto"/>
        <w:tabs>
          <w:tab w:val="left" w:pos="0"/>
        </w:tabs>
        <w:spacing w:before="10"/>
        <w:rPr>
          <w:rFonts w:ascii="Century Gothic" w:hAnsi="Century Gothic"/>
          <w:sz w:val="20"/>
          <w:szCs w:val="20"/>
          <w:lang w:val="it-IT"/>
        </w:rPr>
      </w:pPr>
    </w:p>
    <w:p w14:paraId="6F7DB36E" w14:textId="5948E9C4" w:rsidR="0094402B" w:rsidRPr="0096544E" w:rsidRDefault="00A62DAE" w:rsidP="00513616">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Pr>
          <w:rFonts w:ascii="Century Gothic" w:hAnsi="Century Gothic"/>
          <w:sz w:val="20"/>
          <w:szCs w:val="20"/>
          <w:lang w:val="it-IT"/>
        </w:rPr>
        <w:t>I</w:t>
      </w:r>
      <w:r w:rsidR="00432459" w:rsidRPr="0096544E">
        <w:rPr>
          <w:rFonts w:ascii="Century Gothic" w:hAnsi="Century Gothic"/>
          <w:sz w:val="20"/>
          <w:szCs w:val="20"/>
          <w:lang w:val="it-IT"/>
        </w:rPr>
        <w:t xml:space="preserve">l </w:t>
      </w:r>
      <w:r w:rsidR="00432459" w:rsidRPr="00C5731E">
        <w:rPr>
          <w:rFonts w:ascii="Century Gothic" w:hAnsi="Century Gothic"/>
          <w:sz w:val="20"/>
          <w:szCs w:val="20"/>
          <w:lang w:val="it-IT"/>
        </w:rPr>
        <w:t>Fornitore</w:t>
      </w:r>
      <w:r w:rsidR="00432459" w:rsidRPr="0096544E">
        <w:rPr>
          <w:rFonts w:ascii="Century Gothic" w:hAnsi="Century Gothic"/>
          <w:i/>
          <w:sz w:val="20"/>
          <w:szCs w:val="20"/>
          <w:lang w:val="it-IT"/>
        </w:rPr>
        <w:t xml:space="preserve"> </w:t>
      </w:r>
      <w:r w:rsidR="00432459" w:rsidRPr="0096544E">
        <w:rPr>
          <w:rFonts w:ascii="Century Gothic" w:hAnsi="Century Gothic"/>
          <w:sz w:val="20"/>
          <w:szCs w:val="20"/>
          <w:lang w:val="it-IT"/>
        </w:rPr>
        <w:t xml:space="preserve">è responsabile dei danni che dovessero derivare </w:t>
      </w:r>
      <w:r w:rsidR="00C5731E">
        <w:rPr>
          <w:rFonts w:ascii="Century Gothic" w:hAnsi="Century Gothic"/>
          <w:sz w:val="20"/>
          <w:szCs w:val="20"/>
          <w:lang w:val="it-IT"/>
        </w:rPr>
        <w:t>all’</w:t>
      </w:r>
      <w:r w:rsidR="00B4747B" w:rsidRPr="0096544E">
        <w:rPr>
          <w:rFonts w:ascii="Century Gothic" w:hAnsi="Century Gothic"/>
          <w:sz w:val="20"/>
          <w:szCs w:val="20"/>
          <w:lang w:val="it-IT"/>
        </w:rPr>
        <w:t>ASST</w:t>
      </w:r>
      <w:r w:rsidR="00C17AAC">
        <w:rPr>
          <w:rFonts w:ascii="Century Gothic" w:hAnsi="Century Gothic"/>
          <w:sz w:val="20"/>
          <w:szCs w:val="20"/>
          <w:lang w:val="it-IT"/>
        </w:rPr>
        <w:t xml:space="preserve"> </w:t>
      </w:r>
      <w:r w:rsidR="00432459" w:rsidRPr="0096544E">
        <w:rPr>
          <w:rFonts w:ascii="Century Gothic" w:hAnsi="Century Gothic"/>
          <w:sz w:val="20"/>
          <w:szCs w:val="20"/>
          <w:lang w:val="it-IT"/>
        </w:rPr>
        <w:t>o a terzi per fatti comunque imputabili ai soggetti cui sono state affidate le suddette</w:t>
      </w:r>
      <w:r w:rsidR="00432459" w:rsidRPr="0096544E">
        <w:rPr>
          <w:rFonts w:ascii="Century Gothic" w:hAnsi="Century Gothic"/>
          <w:spacing w:val="-9"/>
          <w:sz w:val="20"/>
          <w:szCs w:val="20"/>
          <w:lang w:val="it-IT"/>
        </w:rPr>
        <w:t xml:space="preserve"> </w:t>
      </w:r>
      <w:r w:rsidR="00432459" w:rsidRPr="0096544E">
        <w:rPr>
          <w:rFonts w:ascii="Century Gothic" w:hAnsi="Century Gothic"/>
          <w:sz w:val="20"/>
          <w:szCs w:val="20"/>
          <w:lang w:val="it-IT"/>
        </w:rPr>
        <w:t>attività.</w:t>
      </w:r>
    </w:p>
    <w:p w14:paraId="44597B39" w14:textId="5D71F203" w:rsidR="0094402B" w:rsidRPr="0096544E" w:rsidRDefault="00432459" w:rsidP="00513616">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sidRPr="0096544E">
        <w:rPr>
          <w:rFonts w:ascii="Century Gothic" w:hAnsi="Century Gothic"/>
          <w:sz w:val="20"/>
          <w:szCs w:val="20"/>
          <w:lang w:val="it-IT"/>
        </w:rPr>
        <w:t>I subappaltatori dovranno mantenere</w:t>
      </w:r>
      <w:r w:rsidR="00C5731E">
        <w:rPr>
          <w:rFonts w:ascii="Century Gothic" w:hAnsi="Century Gothic"/>
          <w:sz w:val="20"/>
          <w:szCs w:val="20"/>
          <w:lang w:val="it-IT"/>
        </w:rPr>
        <w:t>,</w:t>
      </w:r>
      <w:r w:rsidRPr="0096544E">
        <w:rPr>
          <w:rFonts w:ascii="Century Gothic" w:hAnsi="Century Gothic"/>
          <w:sz w:val="20"/>
          <w:szCs w:val="20"/>
          <w:lang w:val="it-IT"/>
        </w:rPr>
        <w:t xml:space="preserve"> per tutta la durata </w:t>
      </w:r>
      <w:r w:rsidR="00C5731E">
        <w:rPr>
          <w:rFonts w:ascii="Century Gothic" w:hAnsi="Century Gothic"/>
          <w:sz w:val="20"/>
          <w:szCs w:val="20"/>
          <w:lang w:val="it-IT"/>
        </w:rPr>
        <w:t xml:space="preserve">del Contratto, </w:t>
      </w:r>
      <w:r w:rsidRPr="0096544E">
        <w:rPr>
          <w:rFonts w:ascii="Century Gothic" w:hAnsi="Century Gothic"/>
          <w:sz w:val="20"/>
          <w:szCs w:val="20"/>
          <w:lang w:val="it-IT"/>
        </w:rPr>
        <w:t>i requisiti richiesti dalla documentazione di gara, nonché dalla normativa vigente in materia per lo svolgimento delle attività agli stessi</w:t>
      </w:r>
      <w:r w:rsidRPr="0096544E">
        <w:rPr>
          <w:rFonts w:ascii="Century Gothic" w:hAnsi="Century Gothic"/>
          <w:spacing w:val="-4"/>
          <w:sz w:val="20"/>
          <w:szCs w:val="20"/>
          <w:lang w:val="it-IT"/>
        </w:rPr>
        <w:t xml:space="preserve"> </w:t>
      </w:r>
      <w:r w:rsidRPr="0096544E">
        <w:rPr>
          <w:rFonts w:ascii="Century Gothic" w:hAnsi="Century Gothic"/>
          <w:sz w:val="20"/>
          <w:szCs w:val="20"/>
          <w:lang w:val="it-IT"/>
        </w:rPr>
        <w:t>affidate.</w:t>
      </w:r>
    </w:p>
    <w:p w14:paraId="37D901B7" w14:textId="75EFF4BA" w:rsidR="0094402B" w:rsidRPr="00C5731E" w:rsidRDefault="00432459" w:rsidP="00C5731E">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sidRPr="0096544E">
        <w:rPr>
          <w:rFonts w:ascii="Century Gothic" w:hAnsi="Century Gothic"/>
          <w:sz w:val="20"/>
          <w:szCs w:val="20"/>
          <w:lang w:val="it-IT"/>
        </w:rPr>
        <w:t xml:space="preserve">Il </w:t>
      </w:r>
      <w:r w:rsidRPr="00C5731E">
        <w:rPr>
          <w:rFonts w:ascii="Century Gothic" w:hAnsi="Century Gothic"/>
          <w:sz w:val="20"/>
          <w:szCs w:val="20"/>
          <w:lang w:val="it-IT"/>
        </w:rPr>
        <w:t>Fornitore</w:t>
      </w:r>
      <w:r w:rsidRPr="0096544E">
        <w:rPr>
          <w:rFonts w:ascii="Century Gothic" w:hAnsi="Century Gothic"/>
          <w:i/>
          <w:sz w:val="20"/>
          <w:szCs w:val="20"/>
          <w:lang w:val="it-IT"/>
        </w:rPr>
        <w:t xml:space="preserve"> </w:t>
      </w:r>
      <w:r w:rsidRPr="0096544E">
        <w:rPr>
          <w:rFonts w:ascii="Century Gothic" w:hAnsi="Century Gothic"/>
          <w:sz w:val="20"/>
          <w:szCs w:val="20"/>
          <w:lang w:val="it-IT"/>
        </w:rPr>
        <w:t xml:space="preserve">si impegna a depositare presso </w:t>
      </w:r>
      <w:r w:rsidR="00C5731E">
        <w:rPr>
          <w:rFonts w:ascii="Century Gothic" w:hAnsi="Century Gothic"/>
          <w:sz w:val="20"/>
          <w:szCs w:val="20"/>
          <w:lang w:val="it-IT"/>
        </w:rPr>
        <w:t>l’</w:t>
      </w:r>
      <w:r w:rsidR="00B4747B" w:rsidRPr="0096544E">
        <w:rPr>
          <w:rFonts w:ascii="Century Gothic" w:hAnsi="Century Gothic"/>
          <w:sz w:val="20"/>
          <w:szCs w:val="20"/>
          <w:lang w:val="it-IT"/>
        </w:rPr>
        <w:t>ASST</w:t>
      </w:r>
      <w:r w:rsidRPr="0096544E">
        <w:rPr>
          <w:rFonts w:ascii="Century Gothic" w:hAnsi="Century Gothic"/>
          <w:sz w:val="20"/>
          <w:szCs w:val="20"/>
          <w:lang w:val="it-IT"/>
        </w:rPr>
        <w:t>, almeno 20 (venti) giorni prima dell’inizio dell’esecuzione delle attività oggetto del subappalto, la copia autentica</w:t>
      </w:r>
      <w:r w:rsidR="00C5731E">
        <w:rPr>
          <w:rFonts w:ascii="Century Gothic" w:hAnsi="Century Gothic"/>
          <w:sz w:val="20"/>
          <w:szCs w:val="20"/>
          <w:lang w:val="it-IT"/>
        </w:rPr>
        <w:t xml:space="preserve"> del contratto di subappalto, corredato dalla </w:t>
      </w:r>
      <w:r w:rsidRPr="0096544E">
        <w:rPr>
          <w:rFonts w:ascii="Century Gothic" w:hAnsi="Century Gothic"/>
          <w:sz w:val="20"/>
          <w:szCs w:val="20"/>
          <w:lang w:val="it-IT"/>
        </w:rPr>
        <w:t>documentazione</w:t>
      </w:r>
      <w:r w:rsidR="00C5731E">
        <w:rPr>
          <w:rFonts w:ascii="Century Gothic" w:hAnsi="Century Gothic"/>
          <w:sz w:val="20"/>
          <w:szCs w:val="20"/>
          <w:lang w:val="it-IT"/>
        </w:rPr>
        <w:t xml:space="preserve"> </w:t>
      </w:r>
      <w:r w:rsidRPr="0096544E">
        <w:rPr>
          <w:rFonts w:ascii="Century Gothic" w:hAnsi="Century Gothic"/>
          <w:sz w:val="20"/>
          <w:szCs w:val="20"/>
          <w:lang w:val="it-IT"/>
        </w:rPr>
        <w:t>prevista dalla normativa vigente in materia, ivi inclusa la certificazione attestante il possesso da parte del subappaltatore dei requisiti soggettivi previsti in sede di gara nonché la certificazione comprovante il possesso dei requisiti, richiesti dalla vigente normativa, per  lo svolgimento delle attività allo stesso affidate e</w:t>
      </w:r>
      <w:r w:rsidRPr="00C5731E">
        <w:rPr>
          <w:rFonts w:ascii="Century Gothic" w:hAnsi="Century Gothic"/>
          <w:sz w:val="20"/>
          <w:szCs w:val="20"/>
          <w:lang w:val="it-IT"/>
        </w:rPr>
        <w:t xml:space="preserve"> la dichiarazione relativa alla sussistenza o meno di eventuali forme di controllo o collegamento a norma dell’art. 2359 cod. civ. con il subappaltatore. In caso di mancata presentazione dei documenti sopra richiesti nel termine previsto, </w:t>
      </w:r>
      <w:r w:rsidR="00C5731E">
        <w:rPr>
          <w:rFonts w:ascii="Century Gothic" w:hAnsi="Century Gothic"/>
          <w:sz w:val="20"/>
          <w:szCs w:val="20"/>
          <w:lang w:val="it-IT"/>
        </w:rPr>
        <w:t>l’</w:t>
      </w:r>
      <w:r w:rsidR="00B4747B" w:rsidRPr="00C5731E">
        <w:rPr>
          <w:rFonts w:ascii="Century Gothic" w:hAnsi="Century Gothic"/>
          <w:sz w:val="20"/>
          <w:szCs w:val="20"/>
          <w:lang w:val="it-IT"/>
        </w:rPr>
        <w:t>ASST</w:t>
      </w:r>
      <w:r w:rsidR="00C5731E">
        <w:rPr>
          <w:rFonts w:ascii="Century Gothic" w:hAnsi="Century Gothic"/>
          <w:sz w:val="20"/>
          <w:szCs w:val="20"/>
          <w:lang w:val="it-IT"/>
        </w:rPr>
        <w:t xml:space="preserve"> di Pavia</w:t>
      </w:r>
      <w:r w:rsidR="00B4747B" w:rsidRPr="00C5731E">
        <w:rPr>
          <w:rFonts w:ascii="Century Gothic" w:hAnsi="Century Gothic"/>
          <w:sz w:val="20"/>
          <w:szCs w:val="20"/>
          <w:lang w:val="it-IT"/>
        </w:rPr>
        <w:t xml:space="preserve"> </w:t>
      </w:r>
      <w:r w:rsidRPr="00C5731E">
        <w:rPr>
          <w:rFonts w:ascii="Century Gothic" w:hAnsi="Century Gothic"/>
          <w:sz w:val="20"/>
          <w:szCs w:val="20"/>
          <w:lang w:val="it-IT"/>
        </w:rPr>
        <w:t>non autorizzerà il</w:t>
      </w:r>
      <w:r w:rsidRPr="00C5731E">
        <w:rPr>
          <w:rFonts w:ascii="Century Gothic" w:hAnsi="Century Gothic"/>
          <w:spacing w:val="-4"/>
          <w:sz w:val="20"/>
          <w:szCs w:val="20"/>
          <w:lang w:val="it-IT"/>
        </w:rPr>
        <w:t xml:space="preserve"> </w:t>
      </w:r>
      <w:r w:rsidRPr="00C5731E">
        <w:rPr>
          <w:rFonts w:ascii="Century Gothic" w:hAnsi="Century Gothic"/>
          <w:sz w:val="20"/>
          <w:szCs w:val="20"/>
          <w:lang w:val="it-IT"/>
        </w:rPr>
        <w:t>subappalto.</w:t>
      </w:r>
    </w:p>
    <w:p w14:paraId="1B239250" w14:textId="7CC52AF5" w:rsidR="002034A9" w:rsidRPr="0096544E" w:rsidRDefault="00432459" w:rsidP="00C5731E">
      <w:pPr>
        <w:pStyle w:val="Paragrafoelenco"/>
        <w:tabs>
          <w:tab w:val="left" w:pos="0"/>
          <w:tab w:val="left" w:pos="709"/>
        </w:tabs>
        <w:spacing w:before="0" w:line="360" w:lineRule="auto"/>
        <w:ind w:left="709" w:firstLine="0"/>
        <w:rPr>
          <w:rFonts w:ascii="Century Gothic" w:hAnsi="Century Gothic"/>
          <w:sz w:val="20"/>
          <w:szCs w:val="20"/>
          <w:lang w:val="it-IT"/>
        </w:rPr>
      </w:pPr>
      <w:r w:rsidRPr="0096544E">
        <w:rPr>
          <w:rFonts w:ascii="Century Gothic" w:hAnsi="Century Gothic"/>
          <w:sz w:val="20"/>
          <w:szCs w:val="20"/>
          <w:lang w:val="it-IT"/>
        </w:rPr>
        <w:t xml:space="preserve">In caso di mancato deposito di taluno dei suindicati documenti nel termine previsto </w:t>
      </w:r>
      <w:r w:rsidR="00C5731E">
        <w:rPr>
          <w:rFonts w:ascii="Century Gothic" w:hAnsi="Century Gothic"/>
          <w:sz w:val="20"/>
          <w:szCs w:val="20"/>
          <w:lang w:val="it-IT"/>
        </w:rPr>
        <w:t>l’</w:t>
      </w:r>
      <w:r w:rsidR="00B4747B" w:rsidRPr="0096544E">
        <w:rPr>
          <w:rFonts w:ascii="Century Gothic" w:hAnsi="Century Gothic"/>
          <w:sz w:val="20"/>
          <w:szCs w:val="20"/>
          <w:lang w:val="it-IT"/>
        </w:rPr>
        <w:t>ASST</w:t>
      </w:r>
      <w:r w:rsidR="00C5731E">
        <w:rPr>
          <w:rFonts w:ascii="Century Gothic" w:hAnsi="Century Gothic"/>
          <w:sz w:val="20"/>
          <w:szCs w:val="20"/>
          <w:lang w:val="it-IT"/>
        </w:rPr>
        <w:t xml:space="preserve"> di Pavia</w:t>
      </w:r>
      <w:r w:rsidR="00B4747B" w:rsidRPr="0096544E">
        <w:rPr>
          <w:rFonts w:ascii="Century Gothic" w:hAnsi="Century Gothic"/>
          <w:sz w:val="20"/>
          <w:szCs w:val="20"/>
          <w:lang w:val="it-IT"/>
        </w:rPr>
        <w:t xml:space="preserve"> </w:t>
      </w:r>
      <w:r w:rsidRPr="0096544E">
        <w:rPr>
          <w:rFonts w:ascii="Century Gothic" w:hAnsi="Century Gothic"/>
          <w:sz w:val="20"/>
          <w:szCs w:val="20"/>
          <w:lang w:val="it-IT"/>
        </w:rPr>
        <w:t xml:space="preserve">procederà a richiedere al </w:t>
      </w:r>
      <w:r w:rsidRPr="00C5731E">
        <w:rPr>
          <w:rFonts w:ascii="Century Gothic" w:hAnsi="Century Gothic"/>
          <w:sz w:val="20"/>
          <w:szCs w:val="20"/>
          <w:lang w:val="it-IT"/>
        </w:rPr>
        <w:t>Fornitore</w:t>
      </w:r>
      <w:r w:rsidRPr="0096544E">
        <w:rPr>
          <w:rFonts w:ascii="Century Gothic" w:hAnsi="Century Gothic"/>
          <w:i/>
          <w:sz w:val="20"/>
          <w:szCs w:val="20"/>
          <w:lang w:val="it-IT"/>
        </w:rPr>
        <w:t xml:space="preserve"> </w:t>
      </w:r>
      <w:r w:rsidRPr="0096544E">
        <w:rPr>
          <w:rFonts w:ascii="Century Gothic" w:hAnsi="Century Gothic"/>
          <w:sz w:val="20"/>
          <w:szCs w:val="20"/>
          <w:lang w:val="it-IT"/>
        </w:rPr>
        <w:t xml:space="preserve">l’integrazione della suddetta documentazione, assegnando all’uopo un termine essenziale, decorso inutilmente il quale il subappalto non verrà autorizzato. Resta inteso che la suddetta richiesta di integrazione sospende il termine per </w:t>
      </w:r>
      <w:r w:rsidRPr="0096544E">
        <w:rPr>
          <w:rFonts w:ascii="Century Gothic" w:hAnsi="Century Gothic"/>
          <w:sz w:val="20"/>
          <w:szCs w:val="20"/>
          <w:lang w:val="it-IT"/>
        </w:rPr>
        <w:lastRenderedPageBreak/>
        <w:t>la definizione del procedimento di autorizzazione del subappalto.</w:t>
      </w:r>
    </w:p>
    <w:p w14:paraId="3D625E2D" w14:textId="33A95631" w:rsidR="0094402B" w:rsidRPr="0096544E" w:rsidRDefault="00377116" w:rsidP="00513616">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sidRPr="0096544E">
        <w:rPr>
          <w:rFonts w:ascii="Century Gothic" w:hAnsi="Century Gothic"/>
          <w:sz w:val="20"/>
          <w:szCs w:val="20"/>
          <w:lang w:val="it-IT"/>
        </w:rPr>
        <w:t>I</w:t>
      </w:r>
      <w:r w:rsidR="00227B96" w:rsidRPr="0096544E">
        <w:rPr>
          <w:rFonts w:ascii="Century Gothic" w:hAnsi="Century Gothic"/>
          <w:sz w:val="20"/>
          <w:szCs w:val="20"/>
          <w:lang w:val="it-IT"/>
        </w:rPr>
        <w:t>l</w:t>
      </w:r>
      <w:r w:rsidR="00432459" w:rsidRPr="0096544E">
        <w:rPr>
          <w:rFonts w:ascii="Century Gothic" w:hAnsi="Century Gothic"/>
          <w:sz w:val="20"/>
          <w:szCs w:val="20"/>
          <w:lang w:val="it-IT"/>
        </w:rPr>
        <w:t xml:space="preserve"> subappalto non comporta alcuna modificazione agli obblighi e agli oneri del </w:t>
      </w:r>
      <w:r w:rsidR="00432459" w:rsidRPr="00C5731E">
        <w:rPr>
          <w:rFonts w:ascii="Century Gothic" w:hAnsi="Century Gothic"/>
          <w:sz w:val="20"/>
          <w:szCs w:val="20"/>
          <w:lang w:val="it-IT"/>
        </w:rPr>
        <w:t>Fornitore,</w:t>
      </w:r>
      <w:r w:rsidR="00432459" w:rsidRPr="0096544E">
        <w:rPr>
          <w:rFonts w:ascii="Century Gothic" w:hAnsi="Century Gothic"/>
          <w:sz w:val="20"/>
          <w:szCs w:val="20"/>
          <w:lang w:val="it-IT"/>
        </w:rPr>
        <w:t xml:space="preserve"> il quale rimane l’unico e solo responsabile, nei confronti d</w:t>
      </w:r>
      <w:r w:rsidR="0062078B">
        <w:rPr>
          <w:rFonts w:ascii="Century Gothic" w:hAnsi="Century Gothic"/>
          <w:sz w:val="20"/>
          <w:szCs w:val="20"/>
          <w:lang w:val="it-IT"/>
        </w:rPr>
        <w:t>ell’</w:t>
      </w:r>
      <w:r w:rsidR="00B4747B" w:rsidRPr="0096544E">
        <w:rPr>
          <w:rFonts w:ascii="Century Gothic" w:hAnsi="Century Gothic"/>
          <w:sz w:val="20"/>
          <w:szCs w:val="20"/>
          <w:lang w:val="it-IT"/>
        </w:rPr>
        <w:t xml:space="preserve">ASST </w:t>
      </w:r>
      <w:r w:rsidR="00432459" w:rsidRPr="0096544E">
        <w:rPr>
          <w:rFonts w:ascii="Century Gothic" w:hAnsi="Century Gothic"/>
          <w:sz w:val="20"/>
          <w:szCs w:val="20"/>
          <w:lang w:val="it-IT"/>
        </w:rPr>
        <w:t>della perfetta esecuzione del</w:t>
      </w:r>
      <w:r w:rsidR="00C5731E">
        <w:rPr>
          <w:rFonts w:ascii="Century Gothic" w:hAnsi="Century Gothic"/>
          <w:sz w:val="20"/>
          <w:szCs w:val="20"/>
          <w:lang w:val="it-IT"/>
        </w:rPr>
        <w:t xml:space="preserve"> Contratto</w:t>
      </w:r>
      <w:r w:rsidR="00432459" w:rsidRPr="0096544E">
        <w:rPr>
          <w:rFonts w:ascii="Century Gothic" w:hAnsi="Century Gothic"/>
          <w:sz w:val="20"/>
          <w:szCs w:val="20"/>
          <w:lang w:val="it-IT"/>
        </w:rPr>
        <w:t xml:space="preserve"> anche per la parte</w:t>
      </w:r>
      <w:r w:rsidR="00432459" w:rsidRPr="0096544E">
        <w:rPr>
          <w:rFonts w:ascii="Century Gothic" w:hAnsi="Century Gothic"/>
          <w:spacing w:val="-4"/>
          <w:sz w:val="20"/>
          <w:szCs w:val="20"/>
          <w:lang w:val="it-IT"/>
        </w:rPr>
        <w:t xml:space="preserve"> </w:t>
      </w:r>
      <w:r w:rsidR="00432459" w:rsidRPr="0096544E">
        <w:rPr>
          <w:rFonts w:ascii="Century Gothic" w:hAnsi="Century Gothic"/>
          <w:sz w:val="20"/>
          <w:szCs w:val="20"/>
          <w:lang w:val="it-IT"/>
        </w:rPr>
        <w:t>subappaltata.</w:t>
      </w:r>
    </w:p>
    <w:p w14:paraId="01C3A9E3" w14:textId="3AF57CF7" w:rsidR="0094402B" w:rsidRPr="0096544E" w:rsidRDefault="00432459" w:rsidP="00513616">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sidRPr="00C5731E">
        <w:rPr>
          <w:rFonts w:ascii="Century Gothic" w:hAnsi="Century Gothic"/>
          <w:sz w:val="20"/>
          <w:szCs w:val="20"/>
          <w:lang w:val="it-IT"/>
        </w:rPr>
        <w:t>Il Fornitore</w:t>
      </w:r>
      <w:r w:rsidRPr="0096544E">
        <w:rPr>
          <w:rFonts w:ascii="Century Gothic" w:hAnsi="Century Gothic"/>
          <w:i/>
          <w:sz w:val="20"/>
          <w:szCs w:val="20"/>
          <w:lang w:val="it-IT"/>
        </w:rPr>
        <w:t xml:space="preserve"> </w:t>
      </w:r>
      <w:r w:rsidRPr="0096544E">
        <w:rPr>
          <w:rFonts w:ascii="Century Gothic" w:hAnsi="Century Gothic"/>
          <w:sz w:val="20"/>
          <w:szCs w:val="20"/>
          <w:lang w:val="it-IT"/>
        </w:rPr>
        <w:t xml:space="preserve">si obbliga a manlevare e tenere indenne </w:t>
      </w:r>
      <w:r w:rsidR="00C5731E">
        <w:rPr>
          <w:rFonts w:ascii="Century Gothic" w:hAnsi="Century Gothic"/>
          <w:sz w:val="20"/>
          <w:szCs w:val="20"/>
          <w:lang w:val="it-IT"/>
        </w:rPr>
        <w:t>l’</w:t>
      </w:r>
      <w:r w:rsidR="00B4747B" w:rsidRPr="0096544E">
        <w:rPr>
          <w:rFonts w:ascii="Century Gothic" w:hAnsi="Century Gothic"/>
          <w:sz w:val="20"/>
          <w:szCs w:val="20"/>
          <w:lang w:val="it-IT"/>
        </w:rPr>
        <w:t xml:space="preserve">ASST </w:t>
      </w:r>
      <w:r w:rsidRPr="0096544E">
        <w:rPr>
          <w:rFonts w:ascii="Century Gothic" w:hAnsi="Century Gothic"/>
          <w:sz w:val="20"/>
          <w:szCs w:val="20"/>
          <w:lang w:val="it-IT"/>
        </w:rPr>
        <w:t>da qualsivoglia pretesa di terzi per fatti e colpe imputabili al subappaltatore o ai suoi</w:t>
      </w:r>
      <w:r w:rsidRPr="0096544E">
        <w:rPr>
          <w:rFonts w:ascii="Century Gothic" w:hAnsi="Century Gothic"/>
          <w:spacing w:val="-14"/>
          <w:sz w:val="20"/>
          <w:szCs w:val="20"/>
          <w:lang w:val="it-IT"/>
        </w:rPr>
        <w:t xml:space="preserve"> </w:t>
      </w:r>
      <w:r w:rsidRPr="0096544E">
        <w:rPr>
          <w:rFonts w:ascii="Century Gothic" w:hAnsi="Century Gothic"/>
          <w:sz w:val="20"/>
          <w:szCs w:val="20"/>
          <w:lang w:val="it-IT"/>
        </w:rPr>
        <w:t>ausiliari.</w:t>
      </w:r>
    </w:p>
    <w:p w14:paraId="4A590C28" w14:textId="6F25304A" w:rsidR="0094402B" w:rsidRPr="0096544E" w:rsidRDefault="00432459" w:rsidP="00513616">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sidRPr="0096544E">
        <w:rPr>
          <w:rFonts w:ascii="Century Gothic" w:hAnsi="Century Gothic"/>
          <w:sz w:val="20"/>
          <w:szCs w:val="20"/>
          <w:lang w:val="it-IT"/>
        </w:rPr>
        <w:t>Il</w:t>
      </w:r>
      <w:r w:rsidRPr="00C5731E">
        <w:rPr>
          <w:rFonts w:ascii="Century Gothic" w:hAnsi="Century Gothic"/>
          <w:sz w:val="20"/>
          <w:szCs w:val="20"/>
          <w:lang w:val="it-IT"/>
        </w:rPr>
        <w:t xml:space="preserve"> Fornitore</w:t>
      </w:r>
      <w:r w:rsidRPr="0096544E">
        <w:rPr>
          <w:rFonts w:ascii="Century Gothic" w:hAnsi="Century Gothic"/>
          <w:i/>
          <w:sz w:val="20"/>
          <w:szCs w:val="20"/>
          <w:lang w:val="it-IT"/>
        </w:rPr>
        <w:t xml:space="preserve"> </w:t>
      </w:r>
      <w:r w:rsidR="0062078B">
        <w:rPr>
          <w:rFonts w:ascii="Century Gothic" w:hAnsi="Century Gothic"/>
          <w:sz w:val="20"/>
          <w:szCs w:val="20"/>
          <w:lang w:val="it-IT"/>
        </w:rPr>
        <w:t>si obbliga a trasmettere all’</w:t>
      </w:r>
      <w:r w:rsidR="00844E38">
        <w:rPr>
          <w:rFonts w:ascii="Century Gothic" w:hAnsi="Century Gothic"/>
          <w:sz w:val="20"/>
          <w:szCs w:val="20"/>
          <w:lang w:val="it-IT"/>
        </w:rPr>
        <w:t>ASST</w:t>
      </w:r>
      <w:r w:rsidR="00B4747B" w:rsidRPr="0096544E">
        <w:rPr>
          <w:rFonts w:ascii="Century Gothic" w:hAnsi="Century Gothic"/>
          <w:sz w:val="20"/>
          <w:szCs w:val="20"/>
          <w:lang w:val="it-IT"/>
        </w:rPr>
        <w:t xml:space="preserve"> </w:t>
      </w:r>
      <w:r w:rsidRPr="0096544E">
        <w:rPr>
          <w:rFonts w:ascii="Century Gothic" w:hAnsi="Century Gothic"/>
          <w:sz w:val="20"/>
          <w:szCs w:val="20"/>
          <w:lang w:val="it-IT"/>
        </w:rPr>
        <w:t xml:space="preserve">entro 20 (venti) giorni dalla data di ciascun pagamento effettuato nei suoi confronti, copia delle fatture quietanzate relative ai pagamenti da essa corrisposti al subappaltatore con l’indicazione delle ritenute di garanzia effettuate. Qualora il </w:t>
      </w:r>
      <w:r w:rsidRPr="0096544E">
        <w:rPr>
          <w:rFonts w:ascii="Century Gothic" w:hAnsi="Century Gothic"/>
          <w:i/>
          <w:sz w:val="20"/>
          <w:szCs w:val="20"/>
          <w:lang w:val="it-IT"/>
        </w:rPr>
        <w:t xml:space="preserve">Fornitore </w:t>
      </w:r>
      <w:r w:rsidRPr="0096544E">
        <w:rPr>
          <w:rFonts w:ascii="Century Gothic" w:hAnsi="Century Gothic"/>
          <w:sz w:val="20"/>
          <w:szCs w:val="20"/>
          <w:lang w:val="it-IT"/>
        </w:rPr>
        <w:t xml:space="preserve">non trasmetta le fatture quietanziate del subappaltatore entro il predetto termine, </w:t>
      </w:r>
      <w:r w:rsidR="0062078B">
        <w:rPr>
          <w:rFonts w:ascii="Century Gothic" w:hAnsi="Century Gothic"/>
          <w:sz w:val="20"/>
          <w:szCs w:val="20"/>
          <w:lang w:val="it-IT"/>
        </w:rPr>
        <w:t>l’</w:t>
      </w:r>
      <w:r w:rsidR="00B4747B" w:rsidRPr="0096544E">
        <w:rPr>
          <w:rFonts w:ascii="Century Gothic" w:hAnsi="Century Gothic"/>
          <w:sz w:val="20"/>
          <w:szCs w:val="20"/>
          <w:lang w:val="it-IT"/>
        </w:rPr>
        <w:t>ASST</w:t>
      </w:r>
      <w:r w:rsidR="00844E38">
        <w:rPr>
          <w:rFonts w:ascii="Century Gothic" w:hAnsi="Century Gothic"/>
          <w:sz w:val="20"/>
          <w:szCs w:val="20"/>
          <w:lang w:val="it-IT"/>
        </w:rPr>
        <w:t xml:space="preserve"> di</w:t>
      </w:r>
      <w:r w:rsidR="00B4747B" w:rsidRPr="0096544E">
        <w:rPr>
          <w:rFonts w:ascii="Century Gothic" w:hAnsi="Century Gothic"/>
          <w:sz w:val="20"/>
          <w:szCs w:val="20"/>
          <w:lang w:val="it-IT"/>
        </w:rPr>
        <w:t xml:space="preserve"> </w:t>
      </w:r>
      <w:r w:rsidRPr="0096544E">
        <w:rPr>
          <w:rFonts w:ascii="Century Gothic" w:hAnsi="Century Gothic"/>
          <w:sz w:val="20"/>
          <w:szCs w:val="20"/>
          <w:lang w:val="it-IT"/>
        </w:rPr>
        <w:t>sospende il successivo pagamento a favore del</w:t>
      </w:r>
      <w:r w:rsidRPr="0096544E">
        <w:rPr>
          <w:rFonts w:ascii="Century Gothic" w:hAnsi="Century Gothic"/>
          <w:spacing w:val="-13"/>
          <w:sz w:val="20"/>
          <w:szCs w:val="20"/>
          <w:lang w:val="it-IT"/>
        </w:rPr>
        <w:t xml:space="preserve"> </w:t>
      </w:r>
      <w:r w:rsidRPr="0096544E">
        <w:rPr>
          <w:rFonts w:ascii="Century Gothic" w:hAnsi="Century Gothic"/>
          <w:i/>
          <w:sz w:val="20"/>
          <w:szCs w:val="20"/>
          <w:lang w:val="it-IT"/>
        </w:rPr>
        <w:t>Fornitore.</w:t>
      </w:r>
    </w:p>
    <w:p w14:paraId="55343831" w14:textId="13860CB1" w:rsidR="0094402B" w:rsidRPr="0096544E" w:rsidRDefault="00432459" w:rsidP="00513616">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sidRPr="0096544E">
        <w:rPr>
          <w:rFonts w:ascii="Century Gothic" w:hAnsi="Century Gothic"/>
          <w:sz w:val="20"/>
          <w:szCs w:val="20"/>
          <w:lang w:val="it-IT"/>
        </w:rPr>
        <w:t xml:space="preserve">Il </w:t>
      </w:r>
      <w:r w:rsidRPr="0062078B">
        <w:rPr>
          <w:rFonts w:ascii="Century Gothic" w:hAnsi="Century Gothic"/>
          <w:sz w:val="20"/>
          <w:szCs w:val="20"/>
          <w:lang w:val="it-IT"/>
        </w:rPr>
        <w:t>Fornitore</w:t>
      </w:r>
      <w:r w:rsidRPr="0096544E">
        <w:rPr>
          <w:rFonts w:ascii="Century Gothic" w:hAnsi="Century Gothic"/>
          <w:i/>
          <w:sz w:val="20"/>
          <w:szCs w:val="20"/>
          <w:lang w:val="it-IT"/>
        </w:rPr>
        <w:t xml:space="preserve"> </w:t>
      </w:r>
      <w:r w:rsidRPr="0096544E">
        <w:rPr>
          <w:rFonts w:ascii="Century Gothic" w:hAnsi="Century Gothic"/>
          <w:sz w:val="20"/>
          <w:szCs w:val="20"/>
          <w:lang w:val="it-IT"/>
        </w:rPr>
        <w:t xml:space="preserve">si obbliga a risolvere tempestivamente il contratto di subappalto, qualora durante l’esecuzione </w:t>
      </w:r>
      <w:r w:rsidR="0062078B">
        <w:rPr>
          <w:rFonts w:ascii="Century Gothic" w:hAnsi="Century Gothic"/>
          <w:sz w:val="20"/>
          <w:szCs w:val="20"/>
          <w:lang w:val="it-IT"/>
        </w:rPr>
        <w:t xml:space="preserve">dello stesso siano accertati dalla Stazione </w:t>
      </w:r>
      <w:r w:rsidR="002C67F0">
        <w:rPr>
          <w:rFonts w:ascii="Century Gothic" w:hAnsi="Century Gothic"/>
          <w:sz w:val="20"/>
          <w:szCs w:val="20"/>
          <w:lang w:val="it-IT"/>
        </w:rPr>
        <w:t>Appaltante</w:t>
      </w:r>
      <w:r w:rsidR="00B4747B" w:rsidRPr="0096544E">
        <w:rPr>
          <w:rFonts w:ascii="Century Gothic" w:hAnsi="Century Gothic"/>
          <w:sz w:val="20"/>
          <w:szCs w:val="20"/>
          <w:lang w:val="it-IT"/>
        </w:rPr>
        <w:t xml:space="preserve"> </w:t>
      </w:r>
      <w:r w:rsidRPr="0096544E">
        <w:rPr>
          <w:rFonts w:ascii="Century Gothic" w:hAnsi="Century Gothic"/>
          <w:sz w:val="20"/>
          <w:szCs w:val="20"/>
          <w:lang w:val="it-IT"/>
        </w:rPr>
        <w:t xml:space="preserve">inadempimenti dell’impresa affidataria in subappalto; in tal caso </w:t>
      </w:r>
      <w:r w:rsidRPr="0062078B">
        <w:rPr>
          <w:rFonts w:ascii="Century Gothic" w:hAnsi="Century Gothic"/>
          <w:sz w:val="20"/>
          <w:szCs w:val="20"/>
          <w:lang w:val="it-IT"/>
        </w:rPr>
        <w:t>il Fornitore</w:t>
      </w:r>
      <w:r w:rsidRPr="0096544E">
        <w:rPr>
          <w:rFonts w:ascii="Century Gothic" w:hAnsi="Century Gothic"/>
          <w:i/>
          <w:sz w:val="20"/>
          <w:szCs w:val="20"/>
          <w:lang w:val="it-IT"/>
        </w:rPr>
        <w:t xml:space="preserve"> </w:t>
      </w:r>
      <w:r w:rsidRPr="0096544E">
        <w:rPr>
          <w:rFonts w:ascii="Century Gothic" w:hAnsi="Century Gothic"/>
          <w:spacing w:val="-2"/>
          <w:sz w:val="20"/>
          <w:szCs w:val="20"/>
          <w:lang w:val="it-IT"/>
        </w:rPr>
        <w:t xml:space="preserve">non </w:t>
      </w:r>
      <w:r w:rsidRPr="0096544E">
        <w:rPr>
          <w:rFonts w:ascii="Century Gothic" w:hAnsi="Century Gothic"/>
          <w:sz w:val="20"/>
          <w:szCs w:val="20"/>
          <w:lang w:val="it-IT"/>
        </w:rPr>
        <w:t xml:space="preserve">avrà diritto ad alcun indennizzo da parte di </w:t>
      </w:r>
      <w:r w:rsidR="00B4747B" w:rsidRPr="0096544E">
        <w:rPr>
          <w:rFonts w:ascii="Century Gothic" w:hAnsi="Century Gothic"/>
          <w:sz w:val="20"/>
          <w:szCs w:val="20"/>
          <w:lang w:val="it-IT"/>
        </w:rPr>
        <w:t>ASST</w:t>
      </w:r>
      <w:r w:rsidRPr="0096544E">
        <w:rPr>
          <w:rFonts w:ascii="Century Gothic" w:hAnsi="Century Gothic"/>
          <w:sz w:val="20"/>
          <w:szCs w:val="20"/>
          <w:lang w:val="it-IT"/>
        </w:rPr>
        <w:t>, né al differimento dei termini di esecuzione del contratto</w:t>
      </w:r>
      <w:r w:rsidRPr="0096544E">
        <w:rPr>
          <w:rFonts w:ascii="Century Gothic" w:hAnsi="Century Gothic"/>
          <w:spacing w:val="-4"/>
          <w:sz w:val="20"/>
          <w:szCs w:val="20"/>
          <w:lang w:val="it-IT"/>
        </w:rPr>
        <w:t xml:space="preserve"> </w:t>
      </w:r>
      <w:r w:rsidRPr="0096544E">
        <w:rPr>
          <w:rFonts w:ascii="Century Gothic" w:hAnsi="Century Gothic"/>
          <w:sz w:val="20"/>
          <w:szCs w:val="20"/>
          <w:lang w:val="it-IT"/>
        </w:rPr>
        <w:t>attuativo.</w:t>
      </w:r>
    </w:p>
    <w:p w14:paraId="4F5CA297" w14:textId="77777777" w:rsidR="0094402B" w:rsidRPr="0096544E" w:rsidRDefault="00432459" w:rsidP="00513616">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sidRPr="0096544E">
        <w:rPr>
          <w:rFonts w:ascii="Century Gothic" w:hAnsi="Century Gothic"/>
          <w:sz w:val="20"/>
          <w:szCs w:val="20"/>
          <w:lang w:val="it-IT"/>
        </w:rPr>
        <w:t>L’esecuzione delle attività subappaltate non può formare oggetto di ulteriore</w:t>
      </w:r>
      <w:r w:rsidRPr="0096544E">
        <w:rPr>
          <w:rFonts w:ascii="Century Gothic" w:hAnsi="Century Gothic"/>
          <w:spacing w:val="-5"/>
          <w:sz w:val="20"/>
          <w:szCs w:val="20"/>
          <w:lang w:val="it-IT"/>
        </w:rPr>
        <w:t xml:space="preserve"> </w:t>
      </w:r>
      <w:r w:rsidRPr="0096544E">
        <w:rPr>
          <w:rFonts w:ascii="Century Gothic" w:hAnsi="Century Gothic"/>
          <w:sz w:val="20"/>
          <w:szCs w:val="20"/>
          <w:lang w:val="it-IT"/>
        </w:rPr>
        <w:t>subappalto.</w:t>
      </w:r>
    </w:p>
    <w:p w14:paraId="2FD65F30" w14:textId="355540B2" w:rsidR="0094402B" w:rsidRPr="0096544E" w:rsidRDefault="00432459" w:rsidP="00513616">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sidRPr="0096544E">
        <w:rPr>
          <w:rFonts w:ascii="Century Gothic" w:hAnsi="Century Gothic"/>
          <w:sz w:val="20"/>
          <w:szCs w:val="20"/>
          <w:lang w:val="it-IT"/>
        </w:rPr>
        <w:t xml:space="preserve">In caso di inadempimento da parte del </w:t>
      </w:r>
      <w:r w:rsidRPr="00C5731E">
        <w:rPr>
          <w:rFonts w:ascii="Century Gothic" w:hAnsi="Century Gothic"/>
          <w:sz w:val="20"/>
          <w:szCs w:val="20"/>
          <w:lang w:val="it-IT"/>
        </w:rPr>
        <w:t>Fornitore</w:t>
      </w:r>
      <w:r w:rsidRPr="0096544E">
        <w:rPr>
          <w:rFonts w:ascii="Century Gothic" w:hAnsi="Century Gothic"/>
          <w:i/>
          <w:sz w:val="20"/>
          <w:szCs w:val="20"/>
          <w:lang w:val="it-IT"/>
        </w:rPr>
        <w:t xml:space="preserve"> </w:t>
      </w:r>
      <w:r w:rsidRPr="0096544E">
        <w:rPr>
          <w:rFonts w:ascii="Century Gothic" w:hAnsi="Century Gothic"/>
          <w:sz w:val="20"/>
          <w:szCs w:val="20"/>
          <w:lang w:val="it-IT"/>
        </w:rPr>
        <w:t xml:space="preserve">agli obblighi di cui ai precedenti commi, </w:t>
      </w:r>
      <w:r w:rsidR="0062078B">
        <w:rPr>
          <w:rFonts w:ascii="Century Gothic" w:hAnsi="Century Gothic"/>
          <w:sz w:val="20"/>
          <w:szCs w:val="20"/>
          <w:lang w:val="it-IT"/>
        </w:rPr>
        <w:t>l’</w:t>
      </w:r>
      <w:r w:rsidR="00844E38">
        <w:rPr>
          <w:rFonts w:ascii="Century Gothic" w:hAnsi="Century Gothic"/>
          <w:sz w:val="20"/>
          <w:szCs w:val="20"/>
          <w:lang w:val="it-IT"/>
        </w:rPr>
        <w:t>ASST</w:t>
      </w:r>
      <w:r w:rsidR="0062078B">
        <w:rPr>
          <w:rFonts w:ascii="Century Gothic" w:hAnsi="Century Gothic"/>
          <w:sz w:val="20"/>
          <w:szCs w:val="20"/>
          <w:lang w:val="it-IT"/>
        </w:rPr>
        <w:t xml:space="preserve"> </w:t>
      </w:r>
      <w:r w:rsidRPr="0096544E">
        <w:rPr>
          <w:rFonts w:ascii="Century Gothic" w:hAnsi="Century Gothic"/>
          <w:sz w:val="20"/>
          <w:szCs w:val="20"/>
          <w:lang w:val="it-IT"/>
        </w:rPr>
        <w:t>avrà facoltà di risolvere</w:t>
      </w:r>
      <w:r w:rsidR="0062078B">
        <w:rPr>
          <w:rFonts w:ascii="Century Gothic" w:hAnsi="Century Gothic"/>
          <w:sz w:val="20"/>
          <w:szCs w:val="20"/>
          <w:lang w:val="it-IT"/>
        </w:rPr>
        <w:t xml:space="preserve"> il Contratto</w:t>
      </w:r>
      <w:r w:rsidRPr="0096544E">
        <w:rPr>
          <w:rFonts w:ascii="Century Gothic" w:hAnsi="Century Gothic"/>
          <w:sz w:val="20"/>
          <w:szCs w:val="20"/>
          <w:lang w:val="it-IT"/>
        </w:rPr>
        <w:t xml:space="preserve">, ai sensi del precedente articolo </w:t>
      </w:r>
      <w:r w:rsidR="00FB6F2D" w:rsidRPr="0096544E">
        <w:rPr>
          <w:rFonts w:ascii="Century Gothic" w:hAnsi="Century Gothic"/>
          <w:sz w:val="20"/>
          <w:szCs w:val="20"/>
          <w:lang w:val="it-IT"/>
        </w:rPr>
        <w:t>1</w:t>
      </w:r>
      <w:r w:rsidR="00B9531A" w:rsidRPr="0096544E">
        <w:rPr>
          <w:rFonts w:ascii="Century Gothic" w:hAnsi="Century Gothic"/>
          <w:sz w:val="20"/>
          <w:szCs w:val="20"/>
          <w:lang w:val="it-IT"/>
        </w:rPr>
        <w:t>4</w:t>
      </w:r>
      <w:r w:rsidR="00FB6F2D" w:rsidRPr="0096544E">
        <w:rPr>
          <w:rFonts w:ascii="Century Gothic" w:hAnsi="Century Gothic"/>
          <w:sz w:val="20"/>
          <w:szCs w:val="20"/>
          <w:lang w:val="it-IT"/>
        </w:rPr>
        <w:t>.</w:t>
      </w:r>
    </w:p>
    <w:p w14:paraId="70A4E08E" w14:textId="25D62ED0" w:rsidR="007D0609" w:rsidRDefault="007D0609" w:rsidP="00513616">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Pr>
          <w:rFonts w:ascii="Century Gothic" w:hAnsi="Century Gothic"/>
          <w:sz w:val="20"/>
          <w:szCs w:val="20"/>
          <w:lang w:val="it-IT"/>
        </w:rPr>
        <w:t>In caso di inadempimento da parte del Fornitore agli obblighi di cui ai p</w:t>
      </w:r>
      <w:r w:rsidR="00844E38">
        <w:rPr>
          <w:rFonts w:ascii="Century Gothic" w:hAnsi="Century Gothic"/>
          <w:sz w:val="20"/>
          <w:szCs w:val="20"/>
          <w:lang w:val="it-IT"/>
        </w:rPr>
        <w:t xml:space="preserve">recedenti commi, l’ASST </w:t>
      </w:r>
      <w:r>
        <w:rPr>
          <w:rFonts w:ascii="Century Gothic" w:hAnsi="Century Gothic"/>
          <w:sz w:val="20"/>
          <w:szCs w:val="20"/>
          <w:lang w:val="it-IT"/>
        </w:rPr>
        <w:t xml:space="preserve"> può risolvere il Contratto, salvo il diritto al risarcimento del danno.</w:t>
      </w:r>
    </w:p>
    <w:p w14:paraId="4BE77821" w14:textId="48CEAAC5" w:rsidR="007D0609" w:rsidRPr="0096544E" w:rsidRDefault="007D0609" w:rsidP="00513616">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Pr>
          <w:rFonts w:ascii="Century Gothic" w:hAnsi="Century Gothic"/>
          <w:sz w:val="20"/>
          <w:szCs w:val="20"/>
          <w:lang w:val="it-IT"/>
        </w:rPr>
        <w:t xml:space="preserve">Il Fornitore deve provvedere a sostituire i subappaltatori relativamente ai quali apposita verifica abbia dimostrato la sussistenza di motivi di esclusione di cui all’art. 80 del D. Lgs. n. 50/2016. </w:t>
      </w:r>
    </w:p>
    <w:p w14:paraId="1AF45F54" w14:textId="77777777" w:rsidR="0094402B" w:rsidRPr="0096544E" w:rsidRDefault="00432459" w:rsidP="00513616">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sidRPr="0096544E">
        <w:rPr>
          <w:rFonts w:ascii="Century Gothic" w:hAnsi="Century Gothic"/>
          <w:sz w:val="20"/>
          <w:szCs w:val="20"/>
          <w:lang w:val="it-IT"/>
        </w:rPr>
        <w:t xml:space="preserve">Per tutto quanto non previsto si applicano le disposizioni di cui all’art. </w:t>
      </w:r>
      <w:r w:rsidR="007D2146" w:rsidRPr="0096544E">
        <w:rPr>
          <w:rFonts w:ascii="Century Gothic" w:hAnsi="Century Gothic"/>
          <w:sz w:val="20"/>
          <w:szCs w:val="20"/>
          <w:lang w:val="it-IT"/>
        </w:rPr>
        <w:t>105 del D.lgs. 50/2016.</w:t>
      </w:r>
    </w:p>
    <w:p w14:paraId="67E3ACB1" w14:textId="4A9E9566" w:rsidR="00B5580E" w:rsidRPr="0096544E" w:rsidRDefault="00B5580E" w:rsidP="00EB2C53">
      <w:pPr>
        <w:pStyle w:val="Titolo1"/>
        <w:numPr>
          <w:ilvl w:val="0"/>
          <w:numId w:val="7"/>
        </w:numPr>
        <w:tabs>
          <w:tab w:val="left" w:pos="0"/>
          <w:tab w:val="left" w:pos="1386"/>
          <w:tab w:val="left" w:pos="4111"/>
          <w:tab w:val="left" w:pos="4962"/>
        </w:tabs>
        <w:ind w:hanging="1069"/>
        <w:rPr>
          <w:rFonts w:ascii="Century Gothic" w:hAnsi="Century Gothic"/>
          <w:color w:val="auto"/>
          <w:sz w:val="20"/>
          <w:szCs w:val="20"/>
          <w:lang w:val="it-IT"/>
        </w:rPr>
      </w:pPr>
      <w:bookmarkStart w:id="458" w:name="_Toc501556170"/>
      <w:bookmarkStart w:id="459" w:name="_Toc501630074"/>
      <w:bookmarkStart w:id="460" w:name="_Toc501641698"/>
      <w:bookmarkStart w:id="461" w:name="_Toc501642398"/>
      <w:bookmarkStart w:id="462" w:name="_Toc501642468"/>
      <w:bookmarkStart w:id="463" w:name="_Toc501642540"/>
      <w:bookmarkStart w:id="464" w:name="_Toc501642612"/>
      <w:bookmarkStart w:id="465" w:name="_Toc501642684"/>
      <w:bookmarkStart w:id="466" w:name="_Toc501642756"/>
      <w:bookmarkStart w:id="467" w:name="_Toc501642828"/>
      <w:bookmarkStart w:id="468" w:name="_Toc501642900"/>
      <w:bookmarkStart w:id="469" w:name="_Toc501648431"/>
      <w:bookmarkStart w:id="470" w:name="_Toc501648518"/>
      <w:bookmarkStart w:id="471" w:name="_Toc501648605"/>
      <w:bookmarkStart w:id="472" w:name="_Toc501710040"/>
      <w:bookmarkStart w:id="473" w:name="_Toc501710102"/>
      <w:bookmarkStart w:id="474" w:name="_Toc501556171"/>
      <w:bookmarkStart w:id="475" w:name="_Toc501630075"/>
      <w:bookmarkStart w:id="476" w:name="_Toc501641699"/>
      <w:bookmarkStart w:id="477" w:name="_Toc501642399"/>
      <w:bookmarkStart w:id="478" w:name="_Toc501642469"/>
      <w:bookmarkStart w:id="479" w:name="_Toc501642541"/>
      <w:bookmarkStart w:id="480" w:name="_Toc501642613"/>
      <w:bookmarkStart w:id="481" w:name="_Toc501642685"/>
      <w:bookmarkStart w:id="482" w:name="_Toc501642757"/>
      <w:bookmarkStart w:id="483" w:name="_Toc501642829"/>
      <w:bookmarkStart w:id="484" w:name="_Toc501642901"/>
      <w:bookmarkStart w:id="485" w:name="_Toc501648432"/>
      <w:bookmarkStart w:id="486" w:name="_Toc501648519"/>
      <w:bookmarkStart w:id="487" w:name="_Toc501648606"/>
      <w:bookmarkStart w:id="488" w:name="_Toc501710041"/>
      <w:bookmarkStart w:id="489" w:name="_Toc501710103"/>
      <w:bookmarkStart w:id="490" w:name="_Toc501710042"/>
      <w:bookmarkStart w:id="491" w:name="_Toc501710104"/>
      <w:bookmarkStart w:id="492" w:name="_Toc30403164"/>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r w:rsidRPr="0096544E">
        <w:rPr>
          <w:rFonts w:ascii="Century Gothic" w:hAnsi="Century Gothic"/>
          <w:color w:val="auto"/>
          <w:sz w:val="20"/>
          <w:szCs w:val="20"/>
          <w:lang w:val="it-IT"/>
        </w:rPr>
        <w:t>Divieto di cessione del Contratto</w:t>
      </w:r>
      <w:bookmarkEnd w:id="492"/>
    </w:p>
    <w:p w14:paraId="24650341" w14:textId="77777777" w:rsidR="0094402B" w:rsidRPr="0096544E" w:rsidRDefault="0094402B" w:rsidP="005659E5">
      <w:pPr>
        <w:pStyle w:val="Paragrafoelenco"/>
        <w:rPr>
          <w:rFonts w:ascii="Century Gothic" w:hAnsi="Century Gothic"/>
          <w:sz w:val="20"/>
          <w:szCs w:val="20"/>
          <w:lang w:val="it-IT"/>
        </w:rPr>
      </w:pPr>
    </w:p>
    <w:p w14:paraId="23DCE01A" w14:textId="77777777" w:rsidR="00EB2C53" w:rsidRDefault="00B33588" w:rsidP="00864098">
      <w:pPr>
        <w:pStyle w:val="Corpotesto"/>
        <w:numPr>
          <w:ilvl w:val="0"/>
          <w:numId w:val="16"/>
        </w:numPr>
        <w:tabs>
          <w:tab w:val="left" w:pos="0"/>
        </w:tabs>
        <w:spacing w:line="360" w:lineRule="auto"/>
        <w:ind w:left="709" w:right="184" w:hanging="283"/>
        <w:jc w:val="both"/>
        <w:rPr>
          <w:rFonts w:ascii="Century Gothic" w:hAnsi="Century Gothic"/>
          <w:sz w:val="20"/>
          <w:szCs w:val="20"/>
          <w:lang w:val="it-IT"/>
        </w:rPr>
      </w:pPr>
      <w:r w:rsidRPr="0096544E">
        <w:rPr>
          <w:rFonts w:ascii="Century Gothic" w:hAnsi="Century Gothic"/>
          <w:sz w:val="20"/>
          <w:szCs w:val="20"/>
          <w:lang w:val="it-IT"/>
        </w:rPr>
        <w:t xml:space="preserve">È </w:t>
      </w:r>
      <w:r w:rsidR="00EB2C53">
        <w:rPr>
          <w:rFonts w:ascii="Century Gothic" w:hAnsi="Century Gothic"/>
          <w:sz w:val="20"/>
          <w:szCs w:val="20"/>
          <w:lang w:val="it-IT"/>
        </w:rPr>
        <w:t xml:space="preserve">fatto </w:t>
      </w:r>
      <w:r w:rsidR="00432459" w:rsidRPr="0096544E">
        <w:rPr>
          <w:rFonts w:ascii="Century Gothic" w:hAnsi="Century Gothic"/>
          <w:sz w:val="20"/>
          <w:szCs w:val="20"/>
          <w:lang w:val="it-IT"/>
        </w:rPr>
        <w:t xml:space="preserve">divieto al </w:t>
      </w:r>
      <w:r w:rsidR="00432459" w:rsidRPr="00F227E7">
        <w:rPr>
          <w:rFonts w:ascii="Century Gothic" w:hAnsi="Century Gothic"/>
          <w:sz w:val="20"/>
          <w:szCs w:val="20"/>
          <w:lang w:val="it-IT"/>
        </w:rPr>
        <w:t>Fornitore</w:t>
      </w:r>
      <w:r w:rsidR="00432459" w:rsidRPr="0096544E">
        <w:rPr>
          <w:rFonts w:ascii="Century Gothic" w:hAnsi="Century Gothic"/>
          <w:i/>
          <w:sz w:val="20"/>
          <w:szCs w:val="20"/>
          <w:lang w:val="it-IT"/>
        </w:rPr>
        <w:t xml:space="preserve"> </w:t>
      </w:r>
      <w:r w:rsidR="00432459" w:rsidRPr="0096544E">
        <w:rPr>
          <w:rFonts w:ascii="Century Gothic" w:hAnsi="Century Gothic"/>
          <w:sz w:val="20"/>
          <w:szCs w:val="20"/>
          <w:lang w:val="it-IT"/>
        </w:rPr>
        <w:t xml:space="preserve">di cedere, a qualsiasi titolo, </w:t>
      </w:r>
      <w:r w:rsidR="00F227E7">
        <w:rPr>
          <w:rFonts w:ascii="Century Gothic" w:hAnsi="Century Gothic"/>
          <w:sz w:val="20"/>
          <w:szCs w:val="20"/>
          <w:lang w:val="it-IT"/>
        </w:rPr>
        <w:t xml:space="preserve">in tutto o in parte il </w:t>
      </w:r>
      <w:r w:rsidR="00EB2C53">
        <w:rPr>
          <w:rFonts w:ascii="Century Gothic" w:hAnsi="Century Gothic"/>
          <w:sz w:val="20"/>
          <w:szCs w:val="20"/>
          <w:lang w:val="it-IT"/>
        </w:rPr>
        <w:t xml:space="preserve">presente </w:t>
      </w:r>
      <w:r w:rsidR="00F227E7">
        <w:rPr>
          <w:rFonts w:ascii="Century Gothic" w:hAnsi="Century Gothic"/>
          <w:sz w:val="20"/>
          <w:szCs w:val="20"/>
          <w:lang w:val="it-IT"/>
        </w:rPr>
        <w:t>Contratto</w:t>
      </w:r>
      <w:r w:rsidR="00432459" w:rsidRPr="0096544E">
        <w:rPr>
          <w:rFonts w:ascii="Century Gothic" w:hAnsi="Century Gothic"/>
          <w:sz w:val="20"/>
          <w:szCs w:val="20"/>
          <w:lang w:val="it-IT"/>
        </w:rPr>
        <w:t>, a pena di nu</w:t>
      </w:r>
      <w:r w:rsidR="00EB2C53">
        <w:rPr>
          <w:rFonts w:ascii="Century Gothic" w:hAnsi="Century Gothic"/>
          <w:sz w:val="20"/>
          <w:szCs w:val="20"/>
          <w:lang w:val="it-IT"/>
        </w:rPr>
        <w:t xml:space="preserve">llità della cessione medesima. </w:t>
      </w:r>
    </w:p>
    <w:p w14:paraId="0C96AB56" w14:textId="77777777" w:rsidR="00EB2C53" w:rsidRDefault="00EB2C53" w:rsidP="00EB2C53">
      <w:pPr>
        <w:pStyle w:val="Corpotesto"/>
        <w:tabs>
          <w:tab w:val="left" w:pos="0"/>
        </w:tabs>
        <w:spacing w:line="360" w:lineRule="auto"/>
        <w:ind w:left="709" w:right="184"/>
        <w:jc w:val="both"/>
        <w:rPr>
          <w:rFonts w:ascii="Century Gothic" w:hAnsi="Century Gothic"/>
          <w:sz w:val="20"/>
          <w:szCs w:val="20"/>
          <w:lang w:val="it-IT"/>
        </w:rPr>
      </w:pPr>
      <w:r>
        <w:rPr>
          <w:rFonts w:ascii="Century Gothic" w:hAnsi="Century Gothic"/>
          <w:sz w:val="20"/>
          <w:szCs w:val="20"/>
          <w:lang w:val="it-IT"/>
        </w:rPr>
        <w:t>Per tutto quanto non previsto si applicano le disposizioni di cui all’art. 106 del D. Lgs. 50/2016.</w:t>
      </w:r>
    </w:p>
    <w:p w14:paraId="5EF56CB9" w14:textId="67C093B8" w:rsidR="00844E38" w:rsidRPr="004B4AFA" w:rsidRDefault="00EB2C53" w:rsidP="004B4AFA">
      <w:pPr>
        <w:pStyle w:val="Corpotesto"/>
        <w:numPr>
          <w:ilvl w:val="0"/>
          <w:numId w:val="16"/>
        </w:numPr>
        <w:tabs>
          <w:tab w:val="left" w:pos="0"/>
        </w:tabs>
        <w:spacing w:line="360" w:lineRule="auto"/>
        <w:ind w:left="709" w:right="184" w:hanging="283"/>
        <w:jc w:val="both"/>
        <w:rPr>
          <w:rFonts w:ascii="Century Gothic" w:hAnsi="Century Gothic"/>
          <w:sz w:val="20"/>
          <w:szCs w:val="20"/>
          <w:lang w:val="it-IT"/>
        </w:rPr>
      </w:pPr>
      <w:r>
        <w:rPr>
          <w:rFonts w:ascii="Century Gothic" w:hAnsi="Century Gothic"/>
          <w:sz w:val="20"/>
          <w:szCs w:val="20"/>
          <w:lang w:val="it-IT"/>
        </w:rPr>
        <w:t xml:space="preserve">In caso di inosservanza </w:t>
      </w:r>
      <w:bookmarkStart w:id="493" w:name="_Toc501642401"/>
      <w:bookmarkStart w:id="494" w:name="_Toc501642471"/>
      <w:bookmarkStart w:id="495" w:name="_Toc501642543"/>
      <w:bookmarkStart w:id="496" w:name="_Toc501642615"/>
      <w:bookmarkStart w:id="497" w:name="_Toc501642687"/>
      <w:bookmarkStart w:id="498" w:name="_Toc501642759"/>
      <w:bookmarkStart w:id="499" w:name="_Toc501642831"/>
      <w:bookmarkStart w:id="500" w:name="_Toc501642903"/>
      <w:bookmarkStart w:id="501" w:name="_Toc501648434"/>
      <w:bookmarkStart w:id="502" w:name="_Toc501648521"/>
      <w:bookmarkStart w:id="503" w:name="_Toc501648608"/>
      <w:bookmarkStart w:id="504" w:name="_Toc501642402"/>
      <w:bookmarkStart w:id="505" w:name="_Toc501642472"/>
      <w:bookmarkStart w:id="506" w:name="_Toc501642544"/>
      <w:bookmarkStart w:id="507" w:name="_Toc501642616"/>
      <w:bookmarkStart w:id="508" w:name="_Toc501642688"/>
      <w:bookmarkStart w:id="509" w:name="_Toc501642760"/>
      <w:bookmarkStart w:id="510" w:name="_Toc501642832"/>
      <w:bookmarkStart w:id="511" w:name="_Toc501642904"/>
      <w:bookmarkStart w:id="512" w:name="_Toc501648435"/>
      <w:bookmarkStart w:id="513" w:name="_Toc501648522"/>
      <w:bookmarkStart w:id="514" w:name="_Toc501648609"/>
      <w:bookmarkStart w:id="515" w:name="_Toc501642403"/>
      <w:bookmarkStart w:id="516" w:name="_Toc501642473"/>
      <w:bookmarkStart w:id="517" w:name="_Toc501642545"/>
      <w:bookmarkStart w:id="518" w:name="_Toc501642617"/>
      <w:bookmarkStart w:id="519" w:name="_Toc501642689"/>
      <w:bookmarkStart w:id="520" w:name="_Toc501642761"/>
      <w:bookmarkStart w:id="521" w:name="_Toc501642833"/>
      <w:bookmarkStart w:id="522" w:name="_Toc501642905"/>
      <w:bookmarkStart w:id="523" w:name="_Toc501648436"/>
      <w:bookmarkStart w:id="524" w:name="_Toc501648523"/>
      <w:bookmarkStart w:id="525" w:name="_Toc501648610"/>
      <w:bookmarkStart w:id="526" w:name="_Toc501642404"/>
      <w:bookmarkStart w:id="527" w:name="_Toc501642474"/>
      <w:bookmarkStart w:id="528" w:name="_Toc501642546"/>
      <w:bookmarkStart w:id="529" w:name="_Toc501642618"/>
      <w:bookmarkStart w:id="530" w:name="_Toc501642690"/>
      <w:bookmarkStart w:id="531" w:name="_Toc501642762"/>
      <w:bookmarkStart w:id="532" w:name="_Toc501642834"/>
      <w:bookmarkStart w:id="533" w:name="_Toc501642906"/>
      <w:bookmarkStart w:id="534" w:name="_Toc501648437"/>
      <w:bookmarkStart w:id="535" w:name="_Toc501648524"/>
      <w:bookmarkStart w:id="536" w:name="_Toc501648611"/>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rPr>
          <w:rFonts w:ascii="Century Gothic" w:hAnsi="Century Gothic"/>
          <w:sz w:val="20"/>
          <w:szCs w:val="20"/>
          <w:lang w:val="it-IT"/>
        </w:rPr>
        <w:t>da parte del Fornitore agli obblighi di cui al presente articolo, fermo restan</w:t>
      </w:r>
      <w:r w:rsidR="00844E38">
        <w:rPr>
          <w:rFonts w:ascii="Century Gothic" w:hAnsi="Century Gothic"/>
          <w:sz w:val="20"/>
          <w:szCs w:val="20"/>
          <w:lang w:val="it-IT"/>
        </w:rPr>
        <w:t>do il diritto dell’ASST</w:t>
      </w:r>
      <w:r>
        <w:rPr>
          <w:rFonts w:ascii="Century Gothic" w:hAnsi="Century Gothic"/>
          <w:sz w:val="20"/>
          <w:szCs w:val="20"/>
          <w:lang w:val="it-IT"/>
        </w:rPr>
        <w:t xml:space="preserve"> al risarcimento del danno, il contratto si intenderà risolto di diritto.</w:t>
      </w:r>
    </w:p>
    <w:p w14:paraId="454F9566" w14:textId="52D4FBF2" w:rsidR="0050595C" w:rsidRPr="0096544E" w:rsidRDefault="00550609" w:rsidP="001444D9">
      <w:pPr>
        <w:pStyle w:val="Titolo1"/>
        <w:numPr>
          <w:ilvl w:val="0"/>
          <w:numId w:val="7"/>
        </w:numPr>
        <w:tabs>
          <w:tab w:val="left" w:pos="0"/>
          <w:tab w:val="left" w:pos="1386"/>
          <w:tab w:val="left" w:pos="3119"/>
        </w:tabs>
        <w:ind w:left="2977" w:hanging="992"/>
        <w:rPr>
          <w:rFonts w:ascii="Century Gothic" w:hAnsi="Century Gothic"/>
          <w:color w:val="auto"/>
          <w:sz w:val="20"/>
          <w:szCs w:val="20"/>
          <w:lang w:val="it-IT"/>
        </w:rPr>
      </w:pPr>
      <w:r>
        <w:rPr>
          <w:rFonts w:ascii="Century Gothic" w:hAnsi="Century Gothic"/>
          <w:color w:val="auto"/>
          <w:sz w:val="20"/>
          <w:szCs w:val="20"/>
          <w:lang w:val="it-IT"/>
        </w:rPr>
        <w:t xml:space="preserve"> </w:t>
      </w:r>
      <w:bookmarkStart w:id="537" w:name="_Toc30403165"/>
      <w:r>
        <w:rPr>
          <w:rFonts w:ascii="Century Gothic" w:hAnsi="Century Gothic"/>
          <w:color w:val="auto"/>
          <w:sz w:val="20"/>
          <w:szCs w:val="20"/>
          <w:lang w:val="it-IT"/>
        </w:rPr>
        <w:t xml:space="preserve">Direttore dell’Esecuzione del Contratto </w:t>
      </w:r>
      <w:r w:rsidR="0050595C" w:rsidRPr="0096544E">
        <w:rPr>
          <w:rFonts w:ascii="Century Gothic" w:hAnsi="Century Gothic"/>
          <w:color w:val="auto"/>
          <w:sz w:val="20"/>
          <w:szCs w:val="20"/>
          <w:lang w:val="it-IT"/>
        </w:rPr>
        <w:t>e</w:t>
      </w:r>
      <w:r w:rsidR="0070152A">
        <w:rPr>
          <w:rFonts w:ascii="Century Gothic" w:hAnsi="Century Gothic"/>
          <w:color w:val="auto"/>
          <w:sz w:val="20"/>
          <w:szCs w:val="20"/>
          <w:lang w:val="it-IT"/>
        </w:rPr>
        <w:t xml:space="preserve"> Referente</w:t>
      </w:r>
      <w:r w:rsidR="0050595C" w:rsidRPr="0096544E">
        <w:rPr>
          <w:rFonts w:ascii="Century Gothic" w:hAnsi="Century Gothic"/>
          <w:color w:val="auto"/>
          <w:sz w:val="20"/>
          <w:szCs w:val="20"/>
          <w:lang w:val="it-IT"/>
        </w:rPr>
        <w:t xml:space="preserve"> del</w:t>
      </w:r>
      <w:r>
        <w:rPr>
          <w:rFonts w:ascii="Century Gothic" w:hAnsi="Century Gothic"/>
          <w:color w:val="auto"/>
          <w:sz w:val="20"/>
          <w:szCs w:val="20"/>
          <w:lang w:val="it-IT"/>
        </w:rPr>
        <w:t>l’appalto</w:t>
      </w:r>
      <w:bookmarkEnd w:id="537"/>
    </w:p>
    <w:p w14:paraId="19233642" w14:textId="204D0342" w:rsidR="0050595C" w:rsidRPr="00EB2C53" w:rsidRDefault="00ED28CD" w:rsidP="00ED28CD">
      <w:pPr>
        <w:pStyle w:val="Corpotesto"/>
        <w:tabs>
          <w:tab w:val="left" w:pos="0"/>
          <w:tab w:val="left" w:pos="6889"/>
        </w:tabs>
        <w:spacing w:before="8"/>
        <w:rPr>
          <w:rFonts w:ascii="Century Gothic" w:hAnsi="Century Gothic"/>
          <w:sz w:val="20"/>
          <w:szCs w:val="20"/>
          <w:lang w:val="it-IT"/>
        </w:rPr>
      </w:pPr>
      <w:r w:rsidRPr="00EB2C53">
        <w:rPr>
          <w:rFonts w:ascii="Century Gothic" w:hAnsi="Century Gothic"/>
          <w:sz w:val="20"/>
          <w:szCs w:val="20"/>
          <w:lang w:val="it-IT"/>
        </w:rPr>
        <w:tab/>
      </w:r>
    </w:p>
    <w:p w14:paraId="60B4620B" w14:textId="1C10F14F" w:rsidR="00550609" w:rsidRDefault="00844E38" w:rsidP="00864098">
      <w:pPr>
        <w:pStyle w:val="Paragrafoelenco"/>
        <w:numPr>
          <w:ilvl w:val="0"/>
          <w:numId w:val="10"/>
        </w:numPr>
        <w:tabs>
          <w:tab w:val="left" w:pos="0"/>
          <w:tab w:val="left" w:pos="709"/>
        </w:tabs>
        <w:spacing w:before="0" w:line="360" w:lineRule="auto"/>
        <w:ind w:left="709" w:hanging="283"/>
        <w:rPr>
          <w:rFonts w:ascii="Century Gothic" w:hAnsi="Century Gothic"/>
          <w:sz w:val="20"/>
          <w:szCs w:val="20"/>
          <w:lang w:val="it-IT"/>
        </w:rPr>
      </w:pPr>
      <w:r>
        <w:rPr>
          <w:rFonts w:ascii="Century Gothic" w:hAnsi="Century Gothic"/>
          <w:sz w:val="20"/>
          <w:szCs w:val="20"/>
          <w:lang w:val="it-IT"/>
        </w:rPr>
        <w:t>La ASST</w:t>
      </w:r>
      <w:r w:rsidR="00550609">
        <w:rPr>
          <w:rFonts w:ascii="Century Gothic" w:hAnsi="Century Gothic"/>
          <w:sz w:val="20"/>
          <w:szCs w:val="20"/>
          <w:lang w:val="it-IT"/>
        </w:rPr>
        <w:t xml:space="preserve"> nominerà il Direttore dell’Esecuzione del Contratto (D.E.C.), preposto alla vigilanza </w:t>
      </w:r>
      <w:r w:rsidR="00550609">
        <w:rPr>
          <w:rFonts w:ascii="Century Gothic" w:hAnsi="Century Gothic"/>
          <w:sz w:val="20"/>
          <w:szCs w:val="20"/>
          <w:lang w:val="it-IT"/>
        </w:rPr>
        <w:lastRenderedPageBreak/>
        <w:t>sull’esecuzione del medesimo ed alla verifica del rispetto delle norme che regolano la materia.</w:t>
      </w:r>
    </w:p>
    <w:p w14:paraId="34615EFE" w14:textId="35E61A26" w:rsidR="0070152A" w:rsidRPr="0070152A" w:rsidRDefault="0070152A" w:rsidP="0070152A">
      <w:pPr>
        <w:pStyle w:val="Paragrafoelenco"/>
        <w:numPr>
          <w:ilvl w:val="0"/>
          <w:numId w:val="10"/>
        </w:numPr>
        <w:tabs>
          <w:tab w:val="left" w:pos="0"/>
          <w:tab w:val="left" w:pos="709"/>
        </w:tabs>
        <w:spacing w:before="0" w:line="360" w:lineRule="auto"/>
        <w:ind w:left="709" w:hanging="283"/>
        <w:rPr>
          <w:rFonts w:ascii="Century Gothic" w:hAnsi="Century Gothic"/>
          <w:sz w:val="20"/>
          <w:szCs w:val="20"/>
          <w:lang w:val="it-IT"/>
        </w:rPr>
      </w:pPr>
      <w:r w:rsidRPr="0070152A">
        <w:rPr>
          <w:rFonts w:ascii="Century Gothic" w:hAnsi="Century Gothic"/>
          <w:sz w:val="20"/>
          <w:szCs w:val="20"/>
          <w:lang w:val="it-IT"/>
        </w:rPr>
        <w:t>Il Fornitore, all’atto della stipula del presente Contratto, è tenuto a comunicare per iscritto all’ASST</w:t>
      </w:r>
      <w:r>
        <w:rPr>
          <w:rFonts w:ascii="Century Gothic" w:hAnsi="Century Gothic"/>
          <w:sz w:val="20"/>
          <w:szCs w:val="20"/>
          <w:lang w:val="it-IT"/>
        </w:rPr>
        <w:t xml:space="preserve"> di Pavia</w:t>
      </w:r>
      <w:r w:rsidRPr="0070152A">
        <w:rPr>
          <w:rFonts w:ascii="Century Gothic" w:hAnsi="Century Gothic"/>
          <w:sz w:val="20"/>
          <w:szCs w:val="20"/>
          <w:lang w:val="it-IT"/>
        </w:rPr>
        <w:t>, il nominativo ed il recapito del Referente che avrà il compito di interloquire con questa Amministrazione, in particolar modo, con il Direttore de</w:t>
      </w:r>
      <w:r>
        <w:rPr>
          <w:rFonts w:ascii="Century Gothic" w:hAnsi="Century Gothic"/>
          <w:sz w:val="20"/>
          <w:szCs w:val="20"/>
          <w:lang w:val="it-IT"/>
        </w:rPr>
        <w:t>ll’Esecuzione del Contratto</w:t>
      </w:r>
      <w:r w:rsidRPr="0070152A">
        <w:rPr>
          <w:rFonts w:ascii="Century Gothic" w:hAnsi="Century Gothic"/>
          <w:sz w:val="20"/>
          <w:szCs w:val="20"/>
          <w:lang w:val="it-IT"/>
        </w:rPr>
        <w:t xml:space="preserve">, durante la vigenza del contratto. </w:t>
      </w:r>
    </w:p>
    <w:p w14:paraId="4916D4ED" w14:textId="08FBE6CE" w:rsidR="00586443" w:rsidRPr="0096544E" w:rsidRDefault="00432459" w:rsidP="00C5731E">
      <w:pPr>
        <w:pStyle w:val="Titolo1"/>
        <w:numPr>
          <w:ilvl w:val="0"/>
          <w:numId w:val="7"/>
        </w:numPr>
        <w:tabs>
          <w:tab w:val="left" w:pos="0"/>
          <w:tab w:val="left" w:pos="1386"/>
          <w:tab w:val="left" w:pos="4111"/>
          <w:tab w:val="left" w:pos="5103"/>
          <w:tab w:val="left" w:pos="5245"/>
        </w:tabs>
        <w:ind w:hanging="1069"/>
        <w:rPr>
          <w:rFonts w:ascii="Century Gothic" w:hAnsi="Century Gothic"/>
          <w:color w:val="auto"/>
          <w:sz w:val="20"/>
          <w:szCs w:val="20"/>
          <w:lang w:val="it-IT"/>
        </w:rPr>
      </w:pPr>
      <w:bookmarkStart w:id="538" w:name="_Toc501648454"/>
      <w:bookmarkStart w:id="539" w:name="_Toc501648541"/>
      <w:bookmarkStart w:id="540" w:name="_Toc501648628"/>
      <w:bookmarkStart w:id="541" w:name="_Toc501710058"/>
      <w:bookmarkStart w:id="542" w:name="_Toc501710120"/>
      <w:bookmarkStart w:id="543" w:name="_Toc501648455"/>
      <w:bookmarkStart w:id="544" w:name="_Toc501648542"/>
      <w:bookmarkStart w:id="545" w:name="_Toc501648629"/>
      <w:bookmarkStart w:id="546" w:name="_Toc501710059"/>
      <w:bookmarkStart w:id="547" w:name="_Toc501710121"/>
      <w:bookmarkStart w:id="548" w:name="_Toc501648456"/>
      <w:bookmarkStart w:id="549" w:name="_Toc501648543"/>
      <w:bookmarkStart w:id="550" w:name="_Toc501648630"/>
      <w:bookmarkStart w:id="551" w:name="_Toc501710060"/>
      <w:bookmarkStart w:id="552" w:name="_Toc501710122"/>
      <w:bookmarkStart w:id="553" w:name="_Toc30403166"/>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rsidRPr="0096544E">
        <w:rPr>
          <w:rFonts w:ascii="Century Gothic" w:hAnsi="Century Gothic"/>
          <w:color w:val="auto"/>
          <w:sz w:val="20"/>
          <w:szCs w:val="20"/>
          <w:lang w:val="it-IT"/>
        </w:rPr>
        <w:t>Foro competent</w:t>
      </w:r>
      <w:r w:rsidR="005E2236" w:rsidRPr="0096544E">
        <w:rPr>
          <w:rFonts w:ascii="Century Gothic" w:hAnsi="Century Gothic"/>
          <w:color w:val="auto"/>
          <w:sz w:val="20"/>
          <w:szCs w:val="20"/>
          <w:lang w:val="it-IT"/>
        </w:rPr>
        <w:t>e</w:t>
      </w:r>
      <w:bookmarkEnd w:id="553"/>
    </w:p>
    <w:p w14:paraId="0BF36DB4" w14:textId="77777777" w:rsidR="0094402B" w:rsidRPr="0096544E" w:rsidRDefault="0094402B" w:rsidP="00056AB0">
      <w:pPr>
        <w:pStyle w:val="Corpotesto"/>
        <w:tabs>
          <w:tab w:val="left" w:pos="0"/>
        </w:tabs>
        <w:spacing w:before="7"/>
        <w:rPr>
          <w:rFonts w:ascii="Century Gothic" w:hAnsi="Century Gothic"/>
          <w:sz w:val="20"/>
          <w:szCs w:val="20"/>
        </w:rPr>
      </w:pPr>
    </w:p>
    <w:p w14:paraId="14C4518F" w14:textId="57518F9E" w:rsidR="0094402B" w:rsidRPr="0096544E" w:rsidRDefault="00432459" w:rsidP="00513616">
      <w:pPr>
        <w:pStyle w:val="Paragrafoelenco"/>
        <w:numPr>
          <w:ilvl w:val="0"/>
          <w:numId w:val="2"/>
        </w:numPr>
        <w:tabs>
          <w:tab w:val="left" w:pos="0"/>
          <w:tab w:val="left" w:pos="1053"/>
        </w:tabs>
        <w:spacing w:before="1" w:line="360" w:lineRule="auto"/>
        <w:ind w:left="709" w:hanging="283"/>
        <w:rPr>
          <w:rFonts w:ascii="Century Gothic" w:hAnsi="Century Gothic"/>
          <w:sz w:val="20"/>
          <w:szCs w:val="20"/>
          <w:lang w:val="it-IT"/>
        </w:rPr>
      </w:pPr>
      <w:r w:rsidRPr="00AC4BD8">
        <w:rPr>
          <w:rFonts w:ascii="Century Gothic" w:hAnsi="Century Gothic"/>
          <w:sz w:val="20"/>
          <w:szCs w:val="20"/>
          <w:lang w:val="it-IT"/>
        </w:rPr>
        <w:t xml:space="preserve">Per tutte le questioni relative ai rapporti tra il Fornitore ed </w:t>
      </w:r>
      <w:r w:rsidR="00B4747B" w:rsidRPr="00AC4BD8">
        <w:rPr>
          <w:rFonts w:ascii="Century Gothic" w:hAnsi="Century Gothic"/>
          <w:sz w:val="20"/>
          <w:szCs w:val="20"/>
          <w:lang w:val="it-IT"/>
        </w:rPr>
        <w:t>ASST</w:t>
      </w:r>
      <w:r w:rsidRPr="00AC4BD8">
        <w:rPr>
          <w:rFonts w:ascii="Century Gothic" w:hAnsi="Century Gothic"/>
          <w:sz w:val="20"/>
          <w:szCs w:val="20"/>
          <w:lang w:val="it-IT"/>
        </w:rPr>
        <w:t>, in relazione alla validità,</w:t>
      </w:r>
      <w:r w:rsidRPr="0096544E">
        <w:rPr>
          <w:rFonts w:ascii="Century Gothic" w:hAnsi="Century Gothic"/>
          <w:sz w:val="20"/>
          <w:szCs w:val="20"/>
          <w:lang w:val="it-IT"/>
        </w:rPr>
        <w:t xml:space="preserve"> interpretazione ed esecuzione del presente</w:t>
      </w:r>
      <w:r w:rsidR="00ED28CD">
        <w:rPr>
          <w:rFonts w:ascii="Century Gothic" w:hAnsi="Century Gothic"/>
          <w:sz w:val="20"/>
          <w:szCs w:val="20"/>
          <w:lang w:val="it-IT"/>
        </w:rPr>
        <w:t xml:space="preserve"> Contratto</w:t>
      </w:r>
      <w:r w:rsidRPr="0096544E">
        <w:rPr>
          <w:rFonts w:ascii="Century Gothic" w:hAnsi="Century Gothic"/>
          <w:sz w:val="20"/>
          <w:szCs w:val="20"/>
          <w:lang w:val="it-IT"/>
        </w:rPr>
        <w:t>, sarà competente in via esclusiva il Foro di</w:t>
      </w:r>
      <w:r w:rsidRPr="0096544E">
        <w:rPr>
          <w:rFonts w:ascii="Century Gothic" w:hAnsi="Century Gothic"/>
          <w:spacing w:val="-1"/>
          <w:sz w:val="20"/>
          <w:szCs w:val="20"/>
          <w:lang w:val="it-IT"/>
        </w:rPr>
        <w:t xml:space="preserve"> </w:t>
      </w:r>
      <w:r w:rsidR="00320436" w:rsidRPr="0096544E">
        <w:rPr>
          <w:rFonts w:ascii="Century Gothic" w:hAnsi="Century Gothic"/>
          <w:sz w:val="20"/>
          <w:szCs w:val="20"/>
          <w:lang w:val="it-IT"/>
        </w:rPr>
        <w:t>Pavia</w:t>
      </w:r>
      <w:r w:rsidRPr="0096544E">
        <w:rPr>
          <w:rFonts w:ascii="Century Gothic" w:hAnsi="Century Gothic"/>
          <w:sz w:val="20"/>
          <w:szCs w:val="20"/>
          <w:lang w:val="it-IT"/>
        </w:rPr>
        <w:t>.</w:t>
      </w:r>
    </w:p>
    <w:p w14:paraId="4A799325" w14:textId="58C9AC2F" w:rsidR="0094402B" w:rsidRPr="00AC4BD8" w:rsidRDefault="00432459" w:rsidP="00513616">
      <w:pPr>
        <w:pStyle w:val="Paragrafoelenco"/>
        <w:numPr>
          <w:ilvl w:val="0"/>
          <w:numId w:val="2"/>
        </w:numPr>
        <w:tabs>
          <w:tab w:val="left" w:pos="0"/>
          <w:tab w:val="left" w:pos="1053"/>
        </w:tabs>
        <w:spacing w:before="1" w:line="360" w:lineRule="auto"/>
        <w:ind w:left="709" w:hanging="283"/>
        <w:rPr>
          <w:rFonts w:ascii="Century Gothic" w:hAnsi="Century Gothic"/>
          <w:sz w:val="20"/>
          <w:szCs w:val="20"/>
          <w:lang w:val="it-IT"/>
        </w:rPr>
      </w:pPr>
      <w:r w:rsidRPr="00AC4BD8">
        <w:rPr>
          <w:rFonts w:ascii="Century Gothic" w:hAnsi="Century Gothic"/>
          <w:sz w:val="20"/>
          <w:szCs w:val="20"/>
          <w:lang w:val="it-IT"/>
        </w:rPr>
        <w:t>Qualora la controversia dovesse sorgere durante l’esecuzione del</w:t>
      </w:r>
      <w:r w:rsidR="00ED28CD" w:rsidRPr="00AC4BD8">
        <w:rPr>
          <w:rFonts w:ascii="Century Gothic" w:hAnsi="Century Gothic"/>
          <w:sz w:val="20"/>
          <w:szCs w:val="20"/>
          <w:lang w:val="it-IT"/>
        </w:rPr>
        <w:t xml:space="preserve"> Contratto</w:t>
      </w:r>
      <w:r w:rsidRPr="00AC4BD8">
        <w:rPr>
          <w:rFonts w:ascii="Century Gothic" w:hAnsi="Century Gothic"/>
          <w:sz w:val="20"/>
          <w:szCs w:val="20"/>
          <w:lang w:val="it-IT"/>
        </w:rPr>
        <w:t xml:space="preserve">, il Fornitore sarà comunque tenuto a proseguire nell’esecuzione dello stesso, senza poter in alcun modo sospendere o ritardare l’esecuzione </w:t>
      </w:r>
      <w:r w:rsidR="0059687F" w:rsidRPr="00AC4BD8">
        <w:rPr>
          <w:rFonts w:ascii="Century Gothic" w:hAnsi="Century Gothic"/>
          <w:sz w:val="20"/>
          <w:szCs w:val="20"/>
          <w:lang w:val="it-IT"/>
        </w:rPr>
        <w:t>della fornitura</w:t>
      </w:r>
      <w:r w:rsidRPr="00AC4BD8">
        <w:rPr>
          <w:rFonts w:ascii="Century Gothic" w:hAnsi="Century Gothic"/>
          <w:sz w:val="20"/>
          <w:szCs w:val="20"/>
          <w:lang w:val="it-IT"/>
        </w:rPr>
        <w:t>.</w:t>
      </w:r>
    </w:p>
    <w:p w14:paraId="1512E892" w14:textId="30865440" w:rsidR="00586443" w:rsidRPr="0096544E" w:rsidRDefault="002D2950" w:rsidP="001444D9">
      <w:pPr>
        <w:pStyle w:val="Titolo1"/>
        <w:numPr>
          <w:ilvl w:val="0"/>
          <w:numId w:val="7"/>
        </w:numPr>
        <w:tabs>
          <w:tab w:val="left" w:pos="0"/>
          <w:tab w:val="left" w:pos="1386"/>
          <w:tab w:val="left" w:pos="4111"/>
          <w:tab w:val="left" w:pos="5245"/>
        </w:tabs>
        <w:ind w:left="4536" w:hanging="1210"/>
        <w:rPr>
          <w:rFonts w:ascii="Century Gothic" w:hAnsi="Century Gothic"/>
          <w:color w:val="auto"/>
          <w:sz w:val="20"/>
          <w:szCs w:val="20"/>
          <w:lang w:val="it-IT"/>
        </w:rPr>
      </w:pPr>
      <w:bookmarkStart w:id="554" w:name="_Toc501556181"/>
      <w:bookmarkStart w:id="555" w:name="_Toc501630085"/>
      <w:bookmarkStart w:id="556" w:name="_Toc501641709"/>
      <w:bookmarkStart w:id="557" w:name="_Toc501642411"/>
      <w:bookmarkStart w:id="558" w:name="_Toc501642483"/>
      <w:bookmarkStart w:id="559" w:name="_Toc501642555"/>
      <w:bookmarkStart w:id="560" w:name="_Toc501642627"/>
      <w:bookmarkStart w:id="561" w:name="_Toc501642699"/>
      <w:bookmarkStart w:id="562" w:name="_Toc501642771"/>
      <w:bookmarkStart w:id="563" w:name="_Toc501642843"/>
      <w:bookmarkStart w:id="564" w:name="_Toc501642915"/>
      <w:bookmarkStart w:id="565" w:name="_Toc501648458"/>
      <w:bookmarkStart w:id="566" w:name="_Toc501648545"/>
      <w:bookmarkStart w:id="567" w:name="_Toc501648632"/>
      <w:bookmarkStart w:id="568" w:name="_Toc501710062"/>
      <w:bookmarkStart w:id="569" w:name="_Toc501710124"/>
      <w:bookmarkStart w:id="570" w:name="_Toc30403167"/>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r>
        <w:rPr>
          <w:rFonts w:ascii="Century Gothic" w:hAnsi="Century Gothic"/>
          <w:color w:val="auto"/>
          <w:sz w:val="20"/>
          <w:szCs w:val="20"/>
          <w:lang w:val="it-IT"/>
        </w:rPr>
        <w:t xml:space="preserve">Trattamento dei dati, consenso </w:t>
      </w:r>
      <w:r w:rsidR="00432459" w:rsidRPr="0096544E">
        <w:rPr>
          <w:rFonts w:ascii="Century Gothic" w:hAnsi="Century Gothic"/>
          <w:color w:val="auto"/>
          <w:sz w:val="20"/>
          <w:szCs w:val="20"/>
          <w:lang w:val="it-IT"/>
        </w:rPr>
        <w:t>al trattamento</w:t>
      </w:r>
      <w:bookmarkEnd w:id="570"/>
      <w:r w:rsidR="00730C35">
        <w:rPr>
          <w:rFonts w:ascii="Century Gothic" w:hAnsi="Century Gothic"/>
          <w:color w:val="auto"/>
          <w:sz w:val="20"/>
          <w:szCs w:val="20"/>
          <w:lang w:val="it-IT"/>
        </w:rPr>
        <w:t xml:space="preserve"> </w:t>
      </w:r>
    </w:p>
    <w:p w14:paraId="1170E882" w14:textId="77777777" w:rsidR="0094402B" w:rsidRPr="0096544E" w:rsidRDefault="0094402B" w:rsidP="00217EEF">
      <w:pPr>
        <w:pStyle w:val="Corpotesto"/>
        <w:tabs>
          <w:tab w:val="left" w:pos="0"/>
        </w:tabs>
        <w:spacing w:before="8"/>
        <w:ind w:left="1134" w:hanging="425"/>
        <w:rPr>
          <w:rFonts w:ascii="Century Gothic" w:hAnsi="Century Gothic"/>
          <w:sz w:val="20"/>
          <w:szCs w:val="20"/>
          <w:lang w:val="it-IT"/>
        </w:rPr>
      </w:pPr>
    </w:p>
    <w:p w14:paraId="339470EF" w14:textId="77777777" w:rsidR="00C551B1" w:rsidRPr="0096544E" w:rsidRDefault="00C551B1" w:rsidP="00513616">
      <w:pPr>
        <w:pStyle w:val="Paragrafoelenco"/>
        <w:numPr>
          <w:ilvl w:val="0"/>
          <w:numId w:val="1"/>
        </w:numPr>
        <w:tabs>
          <w:tab w:val="left" w:pos="0"/>
          <w:tab w:val="left" w:pos="709"/>
        </w:tabs>
        <w:spacing w:before="0" w:line="360" w:lineRule="auto"/>
        <w:ind w:left="709" w:right="185" w:hanging="283"/>
        <w:rPr>
          <w:rFonts w:ascii="Century Gothic" w:hAnsi="Century Gothic"/>
          <w:sz w:val="20"/>
          <w:szCs w:val="20"/>
          <w:lang w:val="it-IT"/>
        </w:rPr>
      </w:pPr>
      <w:r w:rsidRPr="0096544E">
        <w:rPr>
          <w:rFonts w:ascii="Century Gothic" w:hAnsi="Century Gothic"/>
          <w:sz w:val="20"/>
          <w:szCs w:val="20"/>
          <w:lang w:val="it-IT"/>
        </w:rPr>
        <w:t xml:space="preserve">Le parti si impegnano ad improntare il trattamento dei dati ai principi di correttezza, liceità e trasparenza nel pieno rispetto del </w:t>
      </w:r>
      <w:r w:rsidRPr="0096544E">
        <w:rPr>
          <w:rFonts w:ascii="Century Gothic" w:hAnsi="Century Gothic" w:cs="Arial"/>
          <w:sz w:val="20"/>
          <w:szCs w:val="20"/>
          <w:lang w:val="it-IT"/>
        </w:rPr>
        <w:t>Regolamento Generale sulla protezione dei dati (GDPR), entrato in vigore il 24/05/2016</w:t>
      </w:r>
      <w:r w:rsidRPr="0096544E">
        <w:rPr>
          <w:rFonts w:ascii="Century Gothic" w:hAnsi="Century Gothic"/>
          <w:sz w:val="20"/>
          <w:szCs w:val="20"/>
          <w:lang w:val="it-IT"/>
        </w:rPr>
        <w:t xml:space="preserve"> con particolare riguardo a quanto prescritto in ordine alle misure minime di sicurezza da</w:t>
      </w:r>
      <w:r w:rsidRPr="0096544E">
        <w:rPr>
          <w:rFonts w:ascii="Century Gothic" w:hAnsi="Century Gothic"/>
          <w:spacing w:val="-1"/>
          <w:sz w:val="20"/>
          <w:szCs w:val="20"/>
          <w:lang w:val="it-IT"/>
        </w:rPr>
        <w:t xml:space="preserve"> </w:t>
      </w:r>
      <w:r w:rsidRPr="0096544E">
        <w:rPr>
          <w:rFonts w:ascii="Century Gothic" w:hAnsi="Century Gothic"/>
          <w:sz w:val="20"/>
          <w:szCs w:val="20"/>
          <w:lang w:val="it-IT"/>
        </w:rPr>
        <w:t>adottare.</w:t>
      </w:r>
    </w:p>
    <w:p w14:paraId="1D380D81" w14:textId="69DC086E" w:rsidR="00C551B1" w:rsidRPr="0096544E" w:rsidRDefault="00C551B1" w:rsidP="00513616">
      <w:pPr>
        <w:pStyle w:val="Paragrafoelenco"/>
        <w:numPr>
          <w:ilvl w:val="0"/>
          <w:numId w:val="1"/>
        </w:numPr>
        <w:tabs>
          <w:tab w:val="left" w:pos="0"/>
          <w:tab w:val="left" w:pos="709"/>
        </w:tabs>
        <w:spacing w:before="0" w:line="360" w:lineRule="auto"/>
        <w:ind w:left="709" w:right="185" w:hanging="283"/>
        <w:rPr>
          <w:rFonts w:ascii="Century Gothic" w:hAnsi="Century Gothic"/>
          <w:sz w:val="20"/>
          <w:szCs w:val="20"/>
          <w:lang w:val="it-IT"/>
        </w:rPr>
      </w:pPr>
      <w:r w:rsidRPr="0096544E">
        <w:rPr>
          <w:rFonts w:ascii="Century Gothic" w:hAnsi="Century Gothic"/>
          <w:sz w:val="20"/>
          <w:szCs w:val="20"/>
          <w:lang w:val="it-IT"/>
        </w:rPr>
        <w:t>Le parti dichiarano che i dati personali forniti con il presente Contratto</w:t>
      </w:r>
      <w:r w:rsidRPr="0096544E">
        <w:rPr>
          <w:rFonts w:ascii="Century Gothic" w:hAnsi="Century Gothic"/>
          <w:i/>
          <w:sz w:val="20"/>
          <w:szCs w:val="20"/>
          <w:lang w:val="it-IT"/>
        </w:rPr>
        <w:t xml:space="preserve"> </w:t>
      </w:r>
      <w:r w:rsidRPr="0096544E">
        <w:rPr>
          <w:rFonts w:ascii="Century Gothic" w:hAnsi="Century Gothic"/>
          <w:sz w:val="20"/>
          <w:szCs w:val="20"/>
          <w:lang w:val="it-IT"/>
        </w:rPr>
        <w:t>sono esatti e corrispondono al vero, esonerandosi reciprocamente da qualsivoglia responsabilità</w:t>
      </w:r>
      <w:r w:rsidRPr="0096544E">
        <w:rPr>
          <w:rFonts w:ascii="Century Gothic" w:hAnsi="Century Gothic"/>
          <w:spacing w:val="-20"/>
          <w:sz w:val="20"/>
          <w:szCs w:val="20"/>
          <w:lang w:val="it-IT"/>
        </w:rPr>
        <w:t xml:space="preserve"> </w:t>
      </w:r>
      <w:r w:rsidRPr="0096544E">
        <w:rPr>
          <w:rFonts w:ascii="Century Gothic" w:hAnsi="Century Gothic"/>
          <w:sz w:val="20"/>
          <w:szCs w:val="20"/>
          <w:lang w:val="it-IT"/>
        </w:rPr>
        <w:t xml:space="preserve">per errori materiali di compilazione ovvero per errori derivanti da un’inesatta imputazione dei dati stessi negli archivi elettronici e cartacei, fermi restando i diritti dell’interessato di cui al suddetto </w:t>
      </w:r>
      <w:r w:rsidRPr="0096544E">
        <w:rPr>
          <w:rFonts w:ascii="Century Gothic" w:hAnsi="Century Gothic" w:cs="Arial"/>
          <w:sz w:val="20"/>
          <w:szCs w:val="20"/>
          <w:lang w:val="it-IT"/>
        </w:rPr>
        <w:t>Regolamento.</w:t>
      </w:r>
    </w:p>
    <w:p w14:paraId="0A6ADC3E" w14:textId="3314F1F8" w:rsidR="00C551B1" w:rsidRPr="0096544E" w:rsidRDefault="002C67F0" w:rsidP="00513616">
      <w:pPr>
        <w:pStyle w:val="Paragrafoelenco"/>
        <w:numPr>
          <w:ilvl w:val="0"/>
          <w:numId w:val="1"/>
        </w:numPr>
        <w:tabs>
          <w:tab w:val="left" w:pos="0"/>
          <w:tab w:val="left" w:pos="709"/>
        </w:tabs>
        <w:spacing w:before="0" w:line="360" w:lineRule="auto"/>
        <w:ind w:left="709" w:right="185" w:hanging="283"/>
        <w:rPr>
          <w:rFonts w:ascii="Century Gothic" w:hAnsi="Century Gothic"/>
          <w:sz w:val="20"/>
          <w:szCs w:val="20"/>
          <w:lang w:val="it-IT"/>
        </w:rPr>
      </w:pPr>
      <w:r>
        <w:rPr>
          <w:rFonts w:ascii="Century Gothic" w:hAnsi="Century Gothic"/>
          <w:sz w:val="20"/>
          <w:szCs w:val="20"/>
          <w:lang w:val="it-IT"/>
        </w:rPr>
        <w:t>L’</w:t>
      </w:r>
      <w:r w:rsidR="00B4747B" w:rsidRPr="0096544E">
        <w:rPr>
          <w:rFonts w:ascii="Century Gothic" w:hAnsi="Century Gothic"/>
          <w:sz w:val="20"/>
          <w:szCs w:val="20"/>
          <w:lang w:val="it-IT"/>
        </w:rPr>
        <w:t>ASST</w:t>
      </w:r>
      <w:r w:rsidR="00C551B1" w:rsidRPr="0096544E">
        <w:rPr>
          <w:rFonts w:ascii="Century Gothic" w:hAnsi="Century Gothic"/>
          <w:i/>
          <w:sz w:val="20"/>
          <w:szCs w:val="20"/>
          <w:lang w:val="it-IT"/>
        </w:rPr>
        <w:t xml:space="preserve"> </w:t>
      </w:r>
      <w:r w:rsidR="00C551B1" w:rsidRPr="0096544E">
        <w:rPr>
          <w:rFonts w:ascii="Century Gothic" w:hAnsi="Century Gothic"/>
          <w:sz w:val="20"/>
          <w:szCs w:val="20"/>
          <w:lang w:val="it-IT"/>
        </w:rPr>
        <w:t>tratta i dati relativi al Contratto</w:t>
      </w:r>
      <w:r w:rsidR="00C551B1" w:rsidRPr="0096544E">
        <w:rPr>
          <w:rFonts w:ascii="Century Gothic" w:hAnsi="Century Gothic"/>
          <w:i/>
          <w:sz w:val="20"/>
          <w:szCs w:val="20"/>
          <w:lang w:val="it-IT"/>
        </w:rPr>
        <w:t xml:space="preserve"> </w:t>
      </w:r>
      <w:r w:rsidR="00C551B1" w:rsidRPr="0096544E">
        <w:rPr>
          <w:rFonts w:ascii="Century Gothic" w:hAnsi="Century Gothic"/>
          <w:sz w:val="20"/>
          <w:szCs w:val="20"/>
          <w:lang w:val="it-IT"/>
        </w:rPr>
        <w:t xml:space="preserve">e alla sua esecuzione per la gestione del Contratto medesimo e l’esecuzione economica ed amministrativa dello stesso, per l’adempimento degli obblighi legali ad esso connessi nonché per fini di studio e statistici ed in particolare per le finalità legate al monitoraggio dei consumi ed al controllo della spesa, nonché </w:t>
      </w:r>
      <w:r w:rsidR="00C551B1" w:rsidRPr="0096544E">
        <w:rPr>
          <w:rFonts w:ascii="Century Gothic" w:hAnsi="Century Gothic"/>
          <w:spacing w:val="-2"/>
          <w:sz w:val="20"/>
          <w:szCs w:val="20"/>
          <w:lang w:val="it-IT"/>
        </w:rPr>
        <w:t xml:space="preserve">per </w:t>
      </w:r>
      <w:r w:rsidR="00C551B1" w:rsidRPr="0096544E">
        <w:rPr>
          <w:rFonts w:ascii="Century Gothic" w:hAnsi="Century Gothic"/>
          <w:sz w:val="20"/>
          <w:szCs w:val="20"/>
          <w:lang w:val="it-IT"/>
        </w:rPr>
        <w:t xml:space="preserve">l’analisi degli ulteriori risparmi ottenibili. Più specificamente, </w:t>
      </w:r>
      <w:r>
        <w:rPr>
          <w:rFonts w:ascii="Century Gothic" w:hAnsi="Century Gothic"/>
          <w:sz w:val="20"/>
          <w:szCs w:val="20"/>
          <w:lang w:val="it-IT"/>
        </w:rPr>
        <w:t>l’</w:t>
      </w:r>
      <w:r w:rsidR="00B4747B" w:rsidRPr="0096544E">
        <w:rPr>
          <w:rFonts w:ascii="Century Gothic" w:hAnsi="Century Gothic"/>
          <w:sz w:val="20"/>
          <w:szCs w:val="20"/>
          <w:lang w:val="it-IT"/>
        </w:rPr>
        <w:t xml:space="preserve">ASST </w:t>
      </w:r>
      <w:r w:rsidR="00C551B1" w:rsidRPr="0096544E">
        <w:rPr>
          <w:rFonts w:ascii="Century Gothic" w:hAnsi="Century Gothic"/>
          <w:sz w:val="20"/>
          <w:szCs w:val="20"/>
          <w:lang w:val="it-IT"/>
        </w:rPr>
        <w:t>acquisisce e tratta in tale ambito i dati relativi al</w:t>
      </w:r>
      <w:r w:rsidR="00C551B1" w:rsidRPr="002C67F0">
        <w:rPr>
          <w:rFonts w:ascii="Century Gothic" w:hAnsi="Century Gothic"/>
          <w:sz w:val="20"/>
          <w:szCs w:val="20"/>
          <w:lang w:val="it-IT"/>
        </w:rPr>
        <w:t xml:space="preserve"> Fornitore</w:t>
      </w:r>
      <w:r w:rsidR="00C551B1" w:rsidRPr="0096544E">
        <w:rPr>
          <w:rFonts w:ascii="Century Gothic" w:hAnsi="Century Gothic"/>
          <w:i/>
          <w:spacing w:val="-24"/>
          <w:sz w:val="20"/>
          <w:szCs w:val="20"/>
          <w:lang w:val="it-IT"/>
        </w:rPr>
        <w:t xml:space="preserve"> </w:t>
      </w:r>
      <w:r w:rsidR="00C551B1" w:rsidRPr="0096544E">
        <w:rPr>
          <w:rFonts w:ascii="Century Gothic" w:hAnsi="Century Gothic"/>
          <w:sz w:val="20"/>
          <w:szCs w:val="20"/>
          <w:lang w:val="it-IT"/>
        </w:rPr>
        <w:t>aggiudicatario.</w:t>
      </w:r>
    </w:p>
    <w:p w14:paraId="408FE9DA" w14:textId="68A01D3A" w:rsidR="00C551B1" w:rsidRPr="0096544E" w:rsidRDefault="00C551B1" w:rsidP="00513616">
      <w:pPr>
        <w:pStyle w:val="Paragrafoelenco"/>
        <w:numPr>
          <w:ilvl w:val="0"/>
          <w:numId w:val="1"/>
        </w:numPr>
        <w:tabs>
          <w:tab w:val="left" w:pos="0"/>
          <w:tab w:val="left" w:pos="709"/>
        </w:tabs>
        <w:spacing w:before="0" w:line="360" w:lineRule="auto"/>
        <w:ind w:left="709" w:right="185" w:hanging="283"/>
        <w:rPr>
          <w:rFonts w:ascii="Century Gothic" w:hAnsi="Century Gothic"/>
          <w:sz w:val="20"/>
          <w:szCs w:val="20"/>
          <w:lang w:val="it-IT"/>
        </w:rPr>
      </w:pPr>
      <w:r w:rsidRPr="0096544E">
        <w:rPr>
          <w:rFonts w:ascii="Century Gothic" w:hAnsi="Century Gothic"/>
          <w:sz w:val="20"/>
          <w:szCs w:val="20"/>
          <w:lang w:val="it-IT"/>
        </w:rPr>
        <w:t xml:space="preserve">Titolare del trattamento dei dati personali è </w:t>
      </w:r>
      <w:r w:rsidR="002C67F0">
        <w:rPr>
          <w:rFonts w:ascii="Century Gothic" w:hAnsi="Century Gothic"/>
          <w:sz w:val="20"/>
          <w:szCs w:val="20"/>
          <w:lang w:val="it-IT"/>
        </w:rPr>
        <w:t>l’</w:t>
      </w:r>
      <w:r w:rsidR="00DF7ED9">
        <w:rPr>
          <w:rFonts w:ascii="Century Gothic" w:hAnsi="Century Gothic"/>
          <w:sz w:val="20"/>
          <w:szCs w:val="20"/>
          <w:lang w:val="it-IT"/>
        </w:rPr>
        <w:t>ASST</w:t>
      </w:r>
      <w:r w:rsidR="00B2472D" w:rsidRPr="0096544E">
        <w:rPr>
          <w:rFonts w:ascii="Century Gothic" w:hAnsi="Century Gothic"/>
          <w:sz w:val="20"/>
          <w:szCs w:val="20"/>
          <w:lang w:val="it-IT"/>
        </w:rPr>
        <w:t xml:space="preserve">, con sede </w:t>
      </w:r>
      <w:r w:rsidR="00DF7ED9">
        <w:rPr>
          <w:rFonts w:ascii="Century Gothic" w:hAnsi="Century Gothic"/>
          <w:sz w:val="20"/>
          <w:szCs w:val="20"/>
          <w:lang w:val="it-IT"/>
        </w:rPr>
        <w:t>legale in ________</w:t>
      </w:r>
      <w:r w:rsidR="00B2472D" w:rsidRPr="0096544E">
        <w:rPr>
          <w:rFonts w:ascii="Century Gothic" w:hAnsi="Century Gothic"/>
          <w:sz w:val="20"/>
          <w:szCs w:val="20"/>
          <w:lang w:val="it-IT"/>
        </w:rPr>
        <w:t xml:space="preserve">, </w:t>
      </w:r>
      <w:r w:rsidR="00DF7ED9">
        <w:rPr>
          <w:rFonts w:ascii="Century Gothic" w:hAnsi="Century Gothic"/>
          <w:sz w:val="20"/>
          <w:szCs w:val="20"/>
          <w:lang w:val="it-IT"/>
        </w:rPr>
        <w:t>_________</w:t>
      </w:r>
      <w:r w:rsidR="002C67F0">
        <w:rPr>
          <w:rFonts w:ascii="Century Gothic" w:hAnsi="Century Gothic"/>
          <w:sz w:val="20"/>
          <w:szCs w:val="20"/>
          <w:lang w:val="it-IT"/>
        </w:rPr>
        <w:t xml:space="preserve">, </w:t>
      </w:r>
      <w:r w:rsidRPr="0096544E">
        <w:rPr>
          <w:rFonts w:ascii="Century Gothic" w:hAnsi="Century Gothic"/>
          <w:sz w:val="20"/>
          <w:szCs w:val="20"/>
          <w:lang w:val="it-IT"/>
        </w:rPr>
        <w:t xml:space="preserve">al quale ci si potrà rivolgere per l’esercizio dei diritti sopradescritti. </w:t>
      </w:r>
    </w:p>
    <w:p w14:paraId="6C0B13EE" w14:textId="5AA7B376" w:rsidR="00C551B1" w:rsidRPr="0096544E" w:rsidRDefault="002C67F0" w:rsidP="00513616">
      <w:pPr>
        <w:pStyle w:val="Paragrafoelenco"/>
        <w:numPr>
          <w:ilvl w:val="0"/>
          <w:numId w:val="1"/>
        </w:numPr>
        <w:tabs>
          <w:tab w:val="left" w:pos="0"/>
          <w:tab w:val="left" w:pos="709"/>
        </w:tabs>
        <w:spacing w:before="0" w:line="360" w:lineRule="auto"/>
        <w:ind w:left="709" w:right="185" w:hanging="283"/>
        <w:rPr>
          <w:rFonts w:ascii="Century Gothic" w:hAnsi="Century Gothic"/>
          <w:sz w:val="20"/>
          <w:szCs w:val="20"/>
          <w:lang w:val="it-IT"/>
        </w:rPr>
      </w:pPr>
      <w:r>
        <w:rPr>
          <w:rFonts w:ascii="Century Gothic" w:hAnsi="Century Gothic"/>
          <w:sz w:val="20"/>
          <w:szCs w:val="20"/>
          <w:lang w:val="it-IT"/>
        </w:rPr>
        <w:t>L’</w:t>
      </w:r>
      <w:r w:rsidR="00B4747B" w:rsidRPr="0096544E">
        <w:rPr>
          <w:rFonts w:ascii="Century Gothic" w:hAnsi="Century Gothic"/>
          <w:sz w:val="20"/>
          <w:szCs w:val="20"/>
          <w:lang w:val="it-IT"/>
        </w:rPr>
        <w:t>ASST</w:t>
      </w:r>
      <w:r w:rsidR="00DF7ED9">
        <w:rPr>
          <w:rFonts w:ascii="Century Gothic" w:hAnsi="Century Gothic"/>
          <w:sz w:val="20"/>
          <w:szCs w:val="20"/>
          <w:lang w:val="it-IT"/>
        </w:rPr>
        <w:t xml:space="preserve"> </w:t>
      </w:r>
      <w:r w:rsidR="00B4747B" w:rsidRPr="0096544E">
        <w:rPr>
          <w:rFonts w:ascii="Century Gothic" w:hAnsi="Century Gothic"/>
          <w:sz w:val="20"/>
          <w:szCs w:val="20"/>
          <w:lang w:val="it-IT"/>
        </w:rPr>
        <w:t xml:space="preserve"> </w:t>
      </w:r>
      <w:r w:rsidR="00C551B1" w:rsidRPr="0096544E">
        <w:rPr>
          <w:rFonts w:ascii="Century Gothic" w:hAnsi="Century Gothic"/>
          <w:sz w:val="20"/>
          <w:szCs w:val="20"/>
          <w:lang w:val="it-IT"/>
        </w:rPr>
        <w:t xml:space="preserve">ed il </w:t>
      </w:r>
      <w:r w:rsidR="00C551B1" w:rsidRPr="002C67F0">
        <w:rPr>
          <w:rFonts w:ascii="Century Gothic" w:hAnsi="Century Gothic"/>
          <w:sz w:val="20"/>
          <w:szCs w:val="20"/>
          <w:lang w:val="it-IT"/>
        </w:rPr>
        <w:t>Fornitore</w:t>
      </w:r>
      <w:r w:rsidR="00C551B1" w:rsidRPr="0096544E">
        <w:rPr>
          <w:rFonts w:ascii="Century Gothic" w:hAnsi="Century Gothic"/>
          <w:i/>
          <w:sz w:val="20"/>
          <w:szCs w:val="20"/>
          <w:lang w:val="it-IT"/>
        </w:rPr>
        <w:t xml:space="preserve"> </w:t>
      </w:r>
      <w:r w:rsidR="00C551B1" w:rsidRPr="0096544E">
        <w:rPr>
          <w:rFonts w:ascii="Century Gothic" w:hAnsi="Century Gothic"/>
          <w:sz w:val="20"/>
          <w:szCs w:val="20"/>
          <w:lang w:val="it-IT"/>
        </w:rPr>
        <w:t>garantiscono di impegnarsi ed attivarsi per assicurare il rispetto reciproco dei diritti e degli obblighi discendenti dalle previsioni del citato Regolamento Generale.</w:t>
      </w:r>
    </w:p>
    <w:p w14:paraId="00087319" w14:textId="77777777" w:rsidR="00C551B1" w:rsidRPr="0096544E" w:rsidRDefault="00C551B1" w:rsidP="00513616">
      <w:pPr>
        <w:pStyle w:val="Paragrafoelenco"/>
        <w:numPr>
          <w:ilvl w:val="0"/>
          <w:numId w:val="1"/>
        </w:numPr>
        <w:tabs>
          <w:tab w:val="left" w:pos="0"/>
          <w:tab w:val="left" w:pos="709"/>
        </w:tabs>
        <w:spacing w:before="0" w:line="360" w:lineRule="auto"/>
        <w:ind w:left="709" w:right="185" w:hanging="283"/>
        <w:rPr>
          <w:rFonts w:ascii="Century Gothic" w:hAnsi="Century Gothic"/>
          <w:sz w:val="20"/>
          <w:szCs w:val="20"/>
          <w:lang w:val="it-IT"/>
        </w:rPr>
      </w:pPr>
      <w:r w:rsidRPr="0096544E">
        <w:rPr>
          <w:rFonts w:ascii="Century Gothic" w:hAnsi="Century Gothic"/>
          <w:sz w:val="20"/>
          <w:szCs w:val="20"/>
          <w:lang w:val="it-IT"/>
        </w:rPr>
        <w:lastRenderedPageBreak/>
        <w:t>Le parti dichiarano di essersi reciprocamente comunicate - prima della sottoscrizione del presente Contratto</w:t>
      </w:r>
      <w:r w:rsidRPr="0096544E">
        <w:rPr>
          <w:rFonts w:ascii="Century Gothic" w:hAnsi="Century Gothic"/>
          <w:i/>
          <w:sz w:val="20"/>
          <w:szCs w:val="20"/>
          <w:lang w:val="it-IT"/>
        </w:rPr>
        <w:t xml:space="preserve"> </w:t>
      </w:r>
      <w:r w:rsidRPr="0096544E">
        <w:rPr>
          <w:rFonts w:ascii="Century Gothic" w:hAnsi="Century Gothic"/>
          <w:sz w:val="20"/>
          <w:szCs w:val="20"/>
          <w:lang w:val="it-IT"/>
        </w:rPr>
        <w:t>le informazioni circa il trattamento dei dati personali conferiti per la sottoscrizione e l’esecuzione del Contratto</w:t>
      </w:r>
      <w:r w:rsidRPr="0096544E">
        <w:rPr>
          <w:rFonts w:ascii="Century Gothic" w:hAnsi="Century Gothic"/>
          <w:i/>
          <w:sz w:val="20"/>
          <w:szCs w:val="20"/>
          <w:lang w:val="it-IT"/>
        </w:rPr>
        <w:t xml:space="preserve"> </w:t>
      </w:r>
      <w:r w:rsidRPr="0096544E">
        <w:rPr>
          <w:rFonts w:ascii="Century Gothic" w:hAnsi="Century Gothic"/>
          <w:sz w:val="20"/>
          <w:szCs w:val="20"/>
          <w:lang w:val="it-IT"/>
        </w:rPr>
        <w:t>stesso e di essere a conoscenza dei diritti che spettano loro.</w:t>
      </w:r>
    </w:p>
    <w:p w14:paraId="5F342D45" w14:textId="48D0298B" w:rsidR="00C551B1" w:rsidRPr="0096544E" w:rsidRDefault="00C551B1" w:rsidP="00513616">
      <w:pPr>
        <w:pStyle w:val="Paragrafoelenco"/>
        <w:numPr>
          <w:ilvl w:val="0"/>
          <w:numId w:val="1"/>
        </w:numPr>
        <w:tabs>
          <w:tab w:val="left" w:pos="0"/>
          <w:tab w:val="left" w:pos="709"/>
        </w:tabs>
        <w:spacing w:before="0" w:line="360" w:lineRule="auto"/>
        <w:ind w:left="709" w:right="185" w:hanging="283"/>
        <w:rPr>
          <w:rFonts w:ascii="Century Gothic" w:hAnsi="Century Gothic"/>
          <w:sz w:val="20"/>
          <w:szCs w:val="20"/>
          <w:lang w:val="it-IT"/>
        </w:rPr>
      </w:pPr>
      <w:r w:rsidRPr="0096544E">
        <w:rPr>
          <w:rFonts w:ascii="Century Gothic" w:hAnsi="Century Gothic"/>
          <w:sz w:val="20"/>
          <w:szCs w:val="20"/>
          <w:lang w:val="it-IT"/>
        </w:rPr>
        <w:t>La trasmissione dei dati dal</w:t>
      </w:r>
      <w:r w:rsidRPr="002C67F0">
        <w:rPr>
          <w:rFonts w:ascii="Century Gothic" w:hAnsi="Century Gothic"/>
          <w:sz w:val="20"/>
          <w:szCs w:val="20"/>
          <w:lang w:val="it-IT"/>
        </w:rPr>
        <w:t xml:space="preserve"> Fornitore</w:t>
      </w:r>
      <w:r w:rsidRPr="0096544E">
        <w:rPr>
          <w:rFonts w:ascii="Century Gothic" w:hAnsi="Century Gothic"/>
          <w:i/>
          <w:sz w:val="20"/>
          <w:szCs w:val="20"/>
          <w:lang w:val="it-IT"/>
        </w:rPr>
        <w:t xml:space="preserve"> </w:t>
      </w:r>
      <w:r w:rsidRPr="0096544E">
        <w:rPr>
          <w:rFonts w:ascii="Century Gothic" w:hAnsi="Century Gothic"/>
          <w:sz w:val="20"/>
          <w:szCs w:val="20"/>
          <w:lang w:val="it-IT"/>
        </w:rPr>
        <w:t xml:space="preserve">ad </w:t>
      </w:r>
      <w:r w:rsidR="00B4747B" w:rsidRPr="0096544E">
        <w:rPr>
          <w:rFonts w:ascii="Century Gothic" w:hAnsi="Century Gothic"/>
          <w:sz w:val="20"/>
          <w:szCs w:val="20"/>
          <w:lang w:val="it-IT"/>
        </w:rPr>
        <w:t xml:space="preserve">ASST </w:t>
      </w:r>
      <w:r w:rsidRPr="0096544E">
        <w:rPr>
          <w:rFonts w:ascii="Century Gothic" w:hAnsi="Century Gothic"/>
          <w:sz w:val="20"/>
          <w:szCs w:val="20"/>
          <w:lang w:val="it-IT"/>
        </w:rPr>
        <w:t>avverrà anche per via telematica nel rispetto delle disposizioni in materia di comunicazioni elettroniche di cui al citato Regolamento Generale.</w:t>
      </w:r>
    </w:p>
    <w:p w14:paraId="6FB989D4" w14:textId="77777777" w:rsidR="00C551B1" w:rsidRPr="0096544E" w:rsidRDefault="00C551B1" w:rsidP="00513616">
      <w:pPr>
        <w:pStyle w:val="Paragrafoelenco"/>
        <w:numPr>
          <w:ilvl w:val="0"/>
          <w:numId w:val="1"/>
        </w:numPr>
        <w:tabs>
          <w:tab w:val="left" w:pos="0"/>
          <w:tab w:val="left" w:pos="709"/>
        </w:tabs>
        <w:spacing w:before="0" w:line="360" w:lineRule="auto"/>
        <w:ind w:left="709" w:right="185" w:hanging="283"/>
        <w:rPr>
          <w:rFonts w:ascii="Century Gothic" w:hAnsi="Century Gothic"/>
          <w:sz w:val="20"/>
          <w:szCs w:val="20"/>
          <w:lang w:val="it-IT"/>
        </w:rPr>
      </w:pPr>
      <w:r w:rsidRPr="0096544E">
        <w:rPr>
          <w:rFonts w:ascii="Century Gothic" w:hAnsi="Century Gothic"/>
          <w:sz w:val="20"/>
          <w:szCs w:val="20"/>
          <w:lang w:val="it-IT"/>
        </w:rPr>
        <w:t>Le parti si impegnano ad improntare il trattamento dei dati ai principi di correttezza, liceità e trasparenza nel pieno rispetto al citato Regolamento Generale con particolare attenzione a quanto prescritto riguardo alle misure minime di sicurezza da</w:t>
      </w:r>
      <w:r w:rsidRPr="0096544E">
        <w:rPr>
          <w:rFonts w:ascii="Century Gothic" w:hAnsi="Century Gothic"/>
          <w:spacing w:val="-6"/>
          <w:sz w:val="20"/>
          <w:szCs w:val="20"/>
          <w:lang w:val="it-IT"/>
        </w:rPr>
        <w:t xml:space="preserve"> </w:t>
      </w:r>
      <w:r w:rsidRPr="0096544E">
        <w:rPr>
          <w:rFonts w:ascii="Century Gothic" w:hAnsi="Century Gothic"/>
          <w:sz w:val="20"/>
          <w:szCs w:val="20"/>
          <w:lang w:val="it-IT"/>
        </w:rPr>
        <w:t>adottare.</w:t>
      </w:r>
    </w:p>
    <w:p w14:paraId="5FCE4788" w14:textId="3C62583F" w:rsidR="001337F9" w:rsidRPr="00641B0A" w:rsidRDefault="00C551B1" w:rsidP="00641B0A">
      <w:pPr>
        <w:pStyle w:val="Paragrafoelenco"/>
        <w:numPr>
          <w:ilvl w:val="0"/>
          <w:numId w:val="1"/>
        </w:numPr>
        <w:tabs>
          <w:tab w:val="left" w:pos="0"/>
          <w:tab w:val="left" w:pos="709"/>
        </w:tabs>
        <w:spacing w:before="0" w:line="360" w:lineRule="auto"/>
        <w:ind w:left="709" w:right="185" w:hanging="283"/>
        <w:rPr>
          <w:rFonts w:ascii="Century Gothic" w:hAnsi="Century Gothic"/>
          <w:sz w:val="20"/>
          <w:szCs w:val="20"/>
          <w:lang w:val="it-IT"/>
        </w:rPr>
      </w:pPr>
      <w:r w:rsidRPr="0096544E">
        <w:rPr>
          <w:rFonts w:ascii="Century Gothic" w:hAnsi="Century Gothic"/>
          <w:sz w:val="20"/>
          <w:szCs w:val="20"/>
          <w:lang w:val="it-IT"/>
        </w:rPr>
        <w:t>Le parti dichiarano che i dati personali forniti con il presente atto sono esatti e corrispondono al vero esonerandosi reciprocamente da qualsivoglia responsabilità per errori materiali di compilazione ovvero per errori derivanti da un’inesatta imputazione dei dati stessi negli archivi elettronici e</w:t>
      </w:r>
      <w:r w:rsidRPr="0096544E">
        <w:rPr>
          <w:rFonts w:ascii="Century Gothic" w:hAnsi="Century Gothic"/>
          <w:spacing w:val="-17"/>
          <w:sz w:val="20"/>
          <w:szCs w:val="20"/>
          <w:lang w:val="it-IT"/>
        </w:rPr>
        <w:t xml:space="preserve"> </w:t>
      </w:r>
      <w:r w:rsidRPr="0096544E">
        <w:rPr>
          <w:rFonts w:ascii="Century Gothic" w:hAnsi="Century Gothic"/>
          <w:sz w:val="20"/>
          <w:szCs w:val="20"/>
          <w:lang w:val="it-IT"/>
        </w:rPr>
        <w:t>cartacei.</w:t>
      </w:r>
      <w:bookmarkStart w:id="571" w:name="_Toc501556183"/>
      <w:bookmarkStart w:id="572" w:name="_Toc501630087"/>
      <w:bookmarkStart w:id="573" w:name="_Toc501641711"/>
      <w:bookmarkStart w:id="574" w:name="_Toc501642413"/>
      <w:bookmarkStart w:id="575" w:name="_Toc501642485"/>
      <w:bookmarkStart w:id="576" w:name="_Toc501642557"/>
      <w:bookmarkStart w:id="577" w:name="_Toc501642629"/>
      <w:bookmarkStart w:id="578" w:name="_Toc501642701"/>
      <w:bookmarkStart w:id="579" w:name="_Toc501642773"/>
      <w:bookmarkStart w:id="580" w:name="_Toc501642845"/>
      <w:bookmarkStart w:id="581" w:name="_Toc501642917"/>
      <w:bookmarkStart w:id="582" w:name="_Toc501648460"/>
      <w:bookmarkStart w:id="583" w:name="_Toc501648547"/>
      <w:bookmarkStart w:id="584" w:name="_Toc501648634"/>
      <w:bookmarkStart w:id="585" w:name="_Toc501710064"/>
      <w:bookmarkStart w:id="586" w:name="_Toc501710126"/>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14:paraId="00AEC6C5" w14:textId="6A7FE6D7" w:rsidR="00586443" w:rsidRDefault="00641B0A" w:rsidP="001444D9">
      <w:pPr>
        <w:pStyle w:val="Titolo1"/>
        <w:numPr>
          <w:ilvl w:val="0"/>
          <w:numId w:val="7"/>
        </w:numPr>
        <w:tabs>
          <w:tab w:val="left" w:pos="0"/>
          <w:tab w:val="left" w:pos="1386"/>
          <w:tab w:val="left" w:pos="4111"/>
          <w:tab w:val="left" w:pos="5245"/>
          <w:tab w:val="left" w:pos="5387"/>
        </w:tabs>
        <w:rPr>
          <w:rFonts w:ascii="Century Gothic" w:hAnsi="Century Gothic"/>
          <w:color w:val="auto"/>
          <w:sz w:val="20"/>
          <w:szCs w:val="20"/>
          <w:lang w:val="it-IT"/>
        </w:rPr>
      </w:pPr>
      <w:bookmarkStart w:id="587" w:name="_Toc501556185"/>
      <w:bookmarkStart w:id="588" w:name="_Toc501630089"/>
      <w:bookmarkStart w:id="589" w:name="_Toc501641713"/>
      <w:bookmarkStart w:id="590" w:name="_Toc501642415"/>
      <w:bookmarkStart w:id="591" w:name="_Toc501642487"/>
      <w:bookmarkStart w:id="592" w:name="_Toc501642559"/>
      <w:bookmarkStart w:id="593" w:name="_Toc501642631"/>
      <w:bookmarkStart w:id="594" w:name="_Toc501642703"/>
      <w:bookmarkStart w:id="595" w:name="_Toc501642775"/>
      <w:bookmarkStart w:id="596" w:name="_Toc501642847"/>
      <w:bookmarkStart w:id="597" w:name="_Toc501642919"/>
      <w:bookmarkStart w:id="598" w:name="_Toc501648462"/>
      <w:bookmarkStart w:id="599" w:name="_Toc501648549"/>
      <w:bookmarkStart w:id="600" w:name="_Toc501648636"/>
      <w:bookmarkStart w:id="601" w:name="_Toc501710066"/>
      <w:bookmarkStart w:id="602" w:name="_Toc501710128"/>
      <w:bookmarkStart w:id="603" w:name="_Toc502235690"/>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r>
        <w:rPr>
          <w:rFonts w:ascii="Century Gothic" w:hAnsi="Century Gothic"/>
          <w:color w:val="auto"/>
          <w:sz w:val="20"/>
          <w:szCs w:val="20"/>
          <w:lang w:val="it-IT"/>
        </w:rPr>
        <w:t xml:space="preserve"> </w:t>
      </w:r>
      <w:bookmarkStart w:id="604" w:name="_Toc30403168"/>
      <w:r w:rsidR="001444D9">
        <w:rPr>
          <w:rFonts w:ascii="Century Gothic" w:hAnsi="Century Gothic"/>
          <w:color w:val="auto"/>
          <w:sz w:val="20"/>
          <w:szCs w:val="20"/>
          <w:lang w:val="it-IT"/>
        </w:rPr>
        <w:t>Clausola finale</w:t>
      </w:r>
      <w:bookmarkEnd w:id="604"/>
    </w:p>
    <w:p w14:paraId="4C0C2F49" w14:textId="461E1B97" w:rsidR="0094402B" w:rsidRDefault="0094402B" w:rsidP="00641B0A">
      <w:pPr>
        <w:pStyle w:val="Corpotesto"/>
        <w:tabs>
          <w:tab w:val="left" w:pos="0"/>
        </w:tabs>
        <w:spacing w:before="8"/>
        <w:jc w:val="both"/>
        <w:rPr>
          <w:rFonts w:ascii="Century Gothic" w:hAnsi="Century Gothic"/>
          <w:sz w:val="20"/>
          <w:szCs w:val="20"/>
        </w:rPr>
      </w:pPr>
    </w:p>
    <w:p w14:paraId="06B30C9D" w14:textId="77777777" w:rsidR="00641B0A" w:rsidRPr="0096544E" w:rsidRDefault="00641B0A" w:rsidP="0044468F">
      <w:pPr>
        <w:pStyle w:val="Corpotesto"/>
        <w:tabs>
          <w:tab w:val="left" w:pos="0"/>
        </w:tabs>
        <w:spacing w:before="8"/>
        <w:ind w:left="4111" w:hanging="1494"/>
        <w:jc w:val="both"/>
        <w:rPr>
          <w:rFonts w:ascii="Century Gothic" w:hAnsi="Century Gothic"/>
          <w:sz w:val="20"/>
          <w:szCs w:val="20"/>
        </w:rPr>
      </w:pPr>
    </w:p>
    <w:p w14:paraId="3EA8DEF3" w14:textId="1E360615" w:rsidR="0094402B" w:rsidRDefault="00432459" w:rsidP="002C67F0">
      <w:pPr>
        <w:pStyle w:val="Paragrafoelenco"/>
        <w:numPr>
          <w:ilvl w:val="0"/>
          <w:numId w:val="11"/>
        </w:numPr>
        <w:tabs>
          <w:tab w:val="left" w:pos="0"/>
          <w:tab w:val="left" w:pos="1053"/>
        </w:tabs>
        <w:spacing w:before="0" w:line="360" w:lineRule="auto"/>
        <w:rPr>
          <w:rFonts w:ascii="Century Gothic" w:hAnsi="Century Gothic"/>
          <w:sz w:val="20"/>
          <w:szCs w:val="20"/>
          <w:lang w:val="it-IT"/>
        </w:rPr>
      </w:pPr>
      <w:r w:rsidRPr="0096544E">
        <w:rPr>
          <w:rFonts w:ascii="Century Gothic" w:hAnsi="Century Gothic"/>
          <w:sz w:val="20"/>
          <w:szCs w:val="20"/>
          <w:lang w:val="it-IT"/>
        </w:rPr>
        <w:t xml:space="preserve">Il presente </w:t>
      </w:r>
      <w:r w:rsidR="002C67F0">
        <w:rPr>
          <w:rFonts w:ascii="Century Gothic" w:hAnsi="Century Gothic"/>
          <w:sz w:val="20"/>
          <w:szCs w:val="20"/>
          <w:lang w:val="it-IT"/>
        </w:rPr>
        <w:t xml:space="preserve">Contratto </w:t>
      </w:r>
      <w:r w:rsidRPr="0096544E">
        <w:rPr>
          <w:rFonts w:ascii="Century Gothic" w:hAnsi="Century Gothic"/>
          <w:sz w:val="20"/>
          <w:szCs w:val="20"/>
          <w:lang w:val="it-IT"/>
        </w:rPr>
        <w:t>ed i suoi allegati</w:t>
      </w:r>
      <w:r w:rsidR="002C67F0">
        <w:rPr>
          <w:rFonts w:ascii="Century Gothic" w:hAnsi="Century Gothic"/>
          <w:sz w:val="20"/>
          <w:szCs w:val="20"/>
          <w:lang w:val="it-IT"/>
        </w:rPr>
        <w:t>, gli atti e i documenti in esso richiamati – ancorché non materialmente allegati, che ne costituiscono</w:t>
      </w:r>
      <w:r w:rsidR="001444D9">
        <w:rPr>
          <w:rFonts w:ascii="Century Gothic" w:hAnsi="Century Gothic"/>
          <w:sz w:val="20"/>
          <w:szCs w:val="20"/>
          <w:lang w:val="it-IT"/>
        </w:rPr>
        <w:t xml:space="preserve"> parte integrante e sostanziale, come disciplinato all’art.1 “Norme Regolatrici”, costituiscono</w:t>
      </w:r>
      <w:r w:rsidRPr="0096544E">
        <w:rPr>
          <w:rFonts w:ascii="Century Gothic" w:hAnsi="Century Gothic"/>
          <w:sz w:val="20"/>
          <w:szCs w:val="20"/>
          <w:lang w:val="it-IT"/>
        </w:rPr>
        <w:t xml:space="preserve"> </w:t>
      </w:r>
      <w:r w:rsidR="001444D9">
        <w:rPr>
          <w:rFonts w:ascii="Century Gothic" w:hAnsi="Century Gothic"/>
          <w:sz w:val="20"/>
          <w:szCs w:val="20"/>
          <w:lang w:val="it-IT"/>
        </w:rPr>
        <w:t xml:space="preserve">manifestazione </w:t>
      </w:r>
      <w:r w:rsidRPr="0096544E">
        <w:rPr>
          <w:rFonts w:ascii="Century Gothic" w:hAnsi="Century Gothic"/>
          <w:sz w:val="20"/>
          <w:szCs w:val="20"/>
          <w:lang w:val="it-IT"/>
        </w:rPr>
        <w:t xml:space="preserve">integrale della volontà negoziale delle parti, che hanno, altresì, preso piena conoscenza di tutte le relative clausole, avendone negoziato il contenuto, </w:t>
      </w:r>
      <w:r w:rsidR="001444D9">
        <w:rPr>
          <w:rFonts w:ascii="Century Gothic" w:hAnsi="Century Gothic"/>
          <w:sz w:val="20"/>
          <w:szCs w:val="20"/>
          <w:lang w:val="it-IT"/>
        </w:rPr>
        <w:t>che dichiarano quindi di approvare specificatamente, singolarmente nonché nel loro insieme. Qualunque modifica al presente Contratto non potrà aver luogo e non potrà essere provata che mediante Atto scritto.</w:t>
      </w:r>
    </w:p>
    <w:p w14:paraId="25D37EB0" w14:textId="77777777" w:rsidR="00942646" w:rsidRDefault="00942646" w:rsidP="00942646">
      <w:pPr>
        <w:pStyle w:val="Paragrafoelenco"/>
        <w:tabs>
          <w:tab w:val="left" w:pos="0"/>
          <w:tab w:val="left" w:pos="1053"/>
        </w:tabs>
        <w:spacing w:before="0" w:line="360" w:lineRule="auto"/>
        <w:ind w:left="720" w:firstLine="0"/>
        <w:rPr>
          <w:rFonts w:ascii="Century Gothic" w:hAnsi="Century Gothic"/>
          <w:sz w:val="20"/>
          <w:szCs w:val="20"/>
          <w:lang w:val="it-IT"/>
        </w:rPr>
      </w:pPr>
    </w:p>
    <w:p w14:paraId="4C31667F" w14:textId="19941558" w:rsidR="001444D9" w:rsidRPr="0096544E" w:rsidRDefault="001444D9" w:rsidP="002C67F0">
      <w:pPr>
        <w:pStyle w:val="Paragrafoelenco"/>
        <w:numPr>
          <w:ilvl w:val="0"/>
          <w:numId w:val="11"/>
        </w:numPr>
        <w:tabs>
          <w:tab w:val="left" w:pos="0"/>
          <w:tab w:val="left" w:pos="1053"/>
        </w:tabs>
        <w:spacing w:before="0" w:line="360" w:lineRule="auto"/>
        <w:rPr>
          <w:rFonts w:ascii="Century Gothic" w:hAnsi="Century Gothic"/>
          <w:sz w:val="20"/>
          <w:szCs w:val="20"/>
          <w:lang w:val="it-IT"/>
        </w:rPr>
      </w:pPr>
      <w:r>
        <w:rPr>
          <w:rFonts w:ascii="Century Gothic" w:hAnsi="Century Gothic"/>
          <w:sz w:val="20"/>
          <w:szCs w:val="20"/>
          <w:lang w:val="it-IT"/>
        </w:rPr>
        <w:t>Con il presente Contratto si intendono regolati tutti i termini generali del rapporto tra le Parti.</w:t>
      </w:r>
    </w:p>
    <w:p w14:paraId="5E83D082" w14:textId="77777777" w:rsidR="0094402B" w:rsidRPr="0096544E" w:rsidRDefault="00B4747B" w:rsidP="00056AB0">
      <w:pPr>
        <w:pStyle w:val="Corpotesto"/>
        <w:tabs>
          <w:tab w:val="left" w:pos="0"/>
          <w:tab w:val="left" w:pos="3266"/>
        </w:tabs>
        <w:spacing w:before="1"/>
        <w:ind w:left="692"/>
        <w:rPr>
          <w:rFonts w:ascii="Century Gothic" w:hAnsi="Century Gothic"/>
          <w:sz w:val="20"/>
          <w:szCs w:val="20"/>
          <w:lang w:val="it-IT"/>
        </w:rPr>
      </w:pPr>
      <w:r w:rsidRPr="0096544E">
        <w:rPr>
          <w:rFonts w:ascii="Century Gothic" w:hAnsi="Century Gothic"/>
          <w:sz w:val="20"/>
          <w:szCs w:val="20"/>
          <w:lang w:val="it-IT"/>
        </w:rPr>
        <w:t>Pavia</w:t>
      </w:r>
      <w:r w:rsidR="00432459" w:rsidRPr="0096544E">
        <w:rPr>
          <w:rFonts w:ascii="Century Gothic" w:hAnsi="Century Gothic"/>
          <w:sz w:val="20"/>
          <w:szCs w:val="20"/>
          <w:lang w:val="it-IT"/>
        </w:rPr>
        <w:t>,</w:t>
      </w:r>
      <w:r w:rsidR="00432459" w:rsidRPr="0096544E">
        <w:rPr>
          <w:rFonts w:ascii="Century Gothic" w:hAnsi="Century Gothic"/>
          <w:spacing w:val="-4"/>
          <w:sz w:val="20"/>
          <w:szCs w:val="20"/>
          <w:lang w:val="it-IT"/>
        </w:rPr>
        <w:t xml:space="preserve"> </w:t>
      </w:r>
      <w:r w:rsidR="00432459" w:rsidRPr="0096544E">
        <w:rPr>
          <w:rFonts w:ascii="Century Gothic" w:hAnsi="Century Gothic"/>
          <w:sz w:val="20"/>
          <w:szCs w:val="20"/>
          <w:lang w:val="it-IT"/>
        </w:rPr>
        <w:t xml:space="preserve">lì </w:t>
      </w:r>
      <w:r w:rsidR="00432459" w:rsidRPr="0096544E">
        <w:rPr>
          <w:rFonts w:ascii="Century Gothic" w:hAnsi="Century Gothic"/>
          <w:sz w:val="20"/>
          <w:szCs w:val="20"/>
          <w:u w:val="single"/>
          <w:lang w:val="it-IT"/>
        </w:rPr>
        <w:t xml:space="preserve"> </w:t>
      </w:r>
      <w:r w:rsidR="00432459" w:rsidRPr="0096544E">
        <w:rPr>
          <w:rFonts w:ascii="Century Gothic" w:hAnsi="Century Gothic"/>
          <w:sz w:val="20"/>
          <w:szCs w:val="20"/>
          <w:u w:val="single"/>
          <w:lang w:val="it-IT"/>
        </w:rPr>
        <w:tab/>
      </w:r>
    </w:p>
    <w:p w14:paraId="01E2E452" w14:textId="77777777" w:rsidR="0094402B" w:rsidRDefault="0094402B" w:rsidP="00056AB0">
      <w:pPr>
        <w:pStyle w:val="Corpotesto"/>
        <w:tabs>
          <w:tab w:val="left" w:pos="0"/>
        </w:tabs>
        <w:spacing w:before="11"/>
        <w:rPr>
          <w:rFonts w:ascii="Century Gothic" w:hAnsi="Century Gothic"/>
          <w:sz w:val="20"/>
          <w:szCs w:val="20"/>
          <w:lang w:val="it-IT"/>
        </w:rPr>
      </w:pPr>
    </w:p>
    <w:p w14:paraId="3DAFF8BC" w14:textId="77777777" w:rsidR="00942646" w:rsidRPr="0096544E" w:rsidRDefault="00942646" w:rsidP="00056AB0">
      <w:pPr>
        <w:pStyle w:val="Corpotesto"/>
        <w:tabs>
          <w:tab w:val="left" w:pos="0"/>
        </w:tabs>
        <w:spacing w:before="11"/>
        <w:rPr>
          <w:rFonts w:ascii="Century Gothic" w:hAnsi="Century Gothic"/>
          <w:sz w:val="20"/>
          <w:szCs w:val="20"/>
          <w:lang w:val="it-IT"/>
        </w:rPr>
      </w:pPr>
    </w:p>
    <w:p w14:paraId="2B90B2D7" w14:textId="4C9166F0" w:rsidR="00DF7ED9" w:rsidRPr="00DF7ED9" w:rsidRDefault="004B4AFA" w:rsidP="00DF7ED9">
      <w:pPr>
        <w:pStyle w:val="Corpotesto"/>
        <w:tabs>
          <w:tab w:val="left" w:pos="0"/>
        </w:tabs>
        <w:spacing w:before="56"/>
        <w:ind w:left="692"/>
        <w:rPr>
          <w:rFonts w:ascii="Century Gothic" w:hAnsi="Century Gothic"/>
          <w:sz w:val="20"/>
          <w:szCs w:val="20"/>
          <w:lang w:val="it-IT"/>
        </w:rPr>
      </w:pPr>
      <w:r>
        <w:rPr>
          <w:rFonts w:ascii="Century Gothic" w:hAnsi="Century Gothic"/>
          <w:sz w:val="20"/>
          <w:szCs w:val="20"/>
          <w:lang w:val="it-IT"/>
        </w:rPr>
        <w:t xml:space="preserve">     </w:t>
      </w:r>
      <w:r w:rsidR="00DF7ED9">
        <w:rPr>
          <w:rFonts w:ascii="Century Gothic" w:hAnsi="Century Gothic"/>
          <w:sz w:val="20"/>
          <w:szCs w:val="20"/>
          <w:lang w:val="it-IT"/>
        </w:rPr>
        <w:t xml:space="preserve">ASST </w:t>
      </w:r>
      <w:r w:rsidR="0096544E">
        <w:rPr>
          <w:rFonts w:ascii="Century Gothic" w:hAnsi="Century Gothic"/>
          <w:sz w:val="20"/>
          <w:szCs w:val="20"/>
          <w:lang w:val="it-IT"/>
        </w:rPr>
        <w:t xml:space="preserve">                                    </w:t>
      </w:r>
      <w:r w:rsidR="009478D2" w:rsidRPr="0096544E">
        <w:rPr>
          <w:rFonts w:ascii="Century Gothic" w:hAnsi="Century Gothic"/>
          <w:sz w:val="20"/>
          <w:szCs w:val="20"/>
          <w:lang w:val="it-IT"/>
        </w:rPr>
        <w:tab/>
      </w:r>
      <w:r w:rsidR="00DF7ED9">
        <w:rPr>
          <w:rFonts w:ascii="Century Gothic" w:hAnsi="Century Gothic"/>
          <w:sz w:val="20"/>
          <w:szCs w:val="20"/>
          <w:lang w:val="it-IT"/>
        </w:rPr>
        <w:t xml:space="preserve">                                                  </w:t>
      </w:r>
      <w:r>
        <w:rPr>
          <w:rFonts w:ascii="Century Gothic" w:hAnsi="Century Gothic"/>
          <w:sz w:val="20"/>
          <w:szCs w:val="20"/>
          <w:lang w:val="it-IT"/>
        </w:rPr>
        <w:t xml:space="preserve">                           </w:t>
      </w:r>
      <w:r w:rsidR="00DF7ED9">
        <w:rPr>
          <w:rFonts w:ascii="Century Gothic" w:hAnsi="Century Gothic"/>
          <w:sz w:val="20"/>
          <w:szCs w:val="20"/>
          <w:lang w:val="it-IT"/>
        </w:rPr>
        <w:t xml:space="preserve"> </w:t>
      </w:r>
      <w:r w:rsidR="009478D2" w:rsidRPr="0096544E">
        <w:rPr>
          <w:rFonts w:ascii="Century Gothic" w:hAnsi="Century Gothic"/>
          <w:sz w:val="20"/>
          <w:szCs w:val="20"/>
          <w:lang w:val="it-IT"/>
        </w:rPr>
        <w:t xml:space="preserve">IL FORNITORE </w:t>
      </w:r>
    </w:p>
    <w:p w14:paraId="6423820C" w14:textId="1BBA847D" w:rsidR="00DF7ED9" w:rsidRDefault="004B4AFA" w:rsidP="00DF7ED9">
      <w:pPr>
        <w:pStyle w:val="Corpotesto"/>
        <w:tabs>
          <w:tab w:val="left" w:pos="0"/>
          <w:tab w:val="left" w:pos="4481"/>
        </w:tabs>
        <w:spacing w:before="1" w:line="360" w:lineRule="auto"/>
        <w:ind w:right="184"/>
        <w:rPr>
          <w:rFonts w:ascii="Century Gothic" w:hAnsi="Century Gothic"/>
          <w:i/>
          <w:sz w:val="20"/>
          <w:szCs w:val="20"/>
          <w:lang w:val="it-IT"/>
        </w:rPr>
      </w:pPr>
      <w:r>
        <w:rPr>
          <w:rFonts w:ascii="Century Gothic" w:hAnsi="Century Gothic"/>
          <w:i/>
          <w:sz w:val="20"/>
          <w:szCs w:val="20"/>
          <w:lang w:val="it-IT"/>
        </w:rPr>
        <w:t xml:space="preserve">    </w:t>
      </w:r>
      <w:r w:rsidR="00DF7ED9">
        <w:rPr>
          <w:rFonts w:ascii="Century Gothic" w:hAnsi="Century Gothic"/>
          <w:i/>
          <w:sz w:val="20"/>
          <w:szCs w:val="20"/>
          <w:lang w:val="it-IT"/>
        </w:rPr>
        <w:t xml:space="preserve">Il </w:t>
      </w:r>
      <w:r w:rsidR="00DF7ED9" w:rsidRPr="0096544E">
        <w:rPr>
          <w:rFonts w:ascii="Century Gothic" w:hAnsi="Century Gothic"/>
          <w:i/>
          <w:sz w:val="20"/>
          <w:szCs w:val="20"/>
          <w:lang w:val="it-IT"/>
        </w:rPr>
        <w:t>Legale Rappresentante</w:t>
      </w:r>
      <w:r w:rsidR="00DF7ED9" w:rsidRPr="00DF7ED9">
        <w:rPr>
          <w:rFonts w:ascii="Century Gothic" w:hAnsi="Century Gothic"/>
          <w:i/>
          <w:sz w:val="20"/>
          <w:szCs w:val="20"/>
          <w:lang w:val="it-IT"/>
        </w:rPr>
        <w:t xml:space="preserve"> </w:t>
      </w:r>
      <w:r w:rsidR="00DF7ED9">
        <w:rPr>
          <w:rFonts w:ascii="Century Gothic" w:hAnsi="Century Gothic"/>
          <w:i/>
          <w:sz w:val="20"/>
          <w:szCs w:val="20"/>
          <w:lang w:val="it-IT"/>
        </w:rPr>
        <w:t xml:space="preserve">                                                     </w:t>
      </w:r>
      <w:r>
        <w:rPr>
          <w:rFonts w:ascii="Century Gothic" w:hAnsi="Century Gothic"/>
          <w:i/>
          <w:sz w:val="20"/>
          <w:szCs w:val="20"/>
          <w:lang w:val="it-IT"/>
        </w:rPr>
        <w:t xml:space="preserve">                               </w:t>
      </w:r>
      <w:r w:rsidR="00DF7ED9">
        <w:rPr>
          <w:rFonts w:ascii="Century Gothic" w:hAnsi="Century Gothic"/>
          <w:i/>
          <w:sz w:val="20"/>
          <w:szCs w:val="20"/>
          <w:lang w:val="it-IT"/>
        </w:rPr>
        <w:t xml:space="preserve"> Il </w:t>
      </w:r>
      <w:r w:rsidR="00DF7ED9" w:rsidRPr="0096544E">
        <w:rPr>
          <w:rFonts w:ascii="Century Gothic" w:hAnsi="Century Gothic"/>
          <w:i/>
          <w:sz w:val="20"/>
          <w:szCs w:val="20"/>
          <w:lang w:val="it-IT"/>
        </w:rPr>
        <w:t>Legale Rappresentante</w:t>
      </w:r>
    </w:p>
    <w:p w14:paraId="548ABCF7" w14:textId="2F800CF0" w:rsidR="00712CE2" w:rsidRPr="0096544E" w:rsidRDefault="00DF7ED9" w:rsidP="00DF7ED9">
      <w:pPr>
        <w:pStyle w:val="Corpotesto"/>
        <w:tabs>
          <w:tab w:val="left" w:pos="709"/>
          <w:tab w:val="left" w:pos="4481"/>
        </w:tabs>
        <w:spacing w:before="1" w:line="360" w:lineRule="auto"/>
        <w:ind w:right="184"/>
        <w:jc w:val="both"/>
        <w:rPr>
          <w:rFonts w:ascii="Century Gothic" w:hAnsi="Century Gothic"/>
          <w:i/>
          <w:sz w:val="20"/>
          <w:szCs w:val="20"/>
          <w:lang w:val="it-IT"/>
        </w:rPr>
      </w:pPr>
      <w:r>
        <w:rPr>
          <w:rFonts w:ascii="Century Gothic" w:hAnsi="Century Gothic"/>
          <w:i/>
          <w:sz w:val="20"/>
          <w:szCs w:val="20"/>
          <w:lang w:val="it-IT"/>
        </w:rPr>
        <w:t xml:space="preserve"> </w:t>
      </w:r>
      <w:r w:rsidR="009478D2" w:rsidRPr="0096544E">
        <w:rPr>
          <w:rFonts w:ascii="Century Gothic" w:hAnsi="Century Gothic"/>
          <w:i/>
          <w:sz w:val="20"/>
          <w:szCs w:val="20"/>
          <w:lang w:val="it-IT"/>
        </w:rPr>
        <w:t>_</w:t>
      </w:r>
      <w:r w:rsidR="0096544E">
        <w:rPr>
          <w:rFonts w:ascii="Century Gothic" w:hAnsi="Century Gothic"/>
          <w:i/>
          <w:sz w:val="20"/>
          <w:szCs w:val="20"/>
          <w:lang w:val="it-IT"/>
        </w:rPr>
        <w:t>__________________________</w:t>
      </w:r>
      <w:r>
        <w:rPr>
          <w:rFonts w:ascii="Century Gothic" w:hAnsi="Century Gothic"/>
          <w:i/>
          <w:sz w:val="20"/>
          <w:szCs w:val="20"/>
          <w:lang w:val="it-IT"/>
        </w:rPr>
        <w:tab/>
      </w:r>
      <w:r>
        <w:rPr>
          <w:rFonts w:ascii="Century Gothic" w:hAnsi="Century Gothic"/>
          <w:i/>
          <w:sz w:val="20"/>
          <w:szCs w:val="20"/>
          <w:lang w:val="it-IT"/>
        </w:rPr>
        <w:tab/>
      </w:r>
      <w:r>
        <w:rPr>
          <w:rFonts w:ascii="Century Gothic" w:hAnsi="Century Gothic"/>
          <w:i/>
          <w:sz w:val="20"/>
          <w:szCs w:val="20"/>
          <w:lang w:val="it-IT"/>
        </w:rPr>
        <w:tab/>
      </w:r>
      <w:r w:rsidR="0096544E">
        <w:rPr>
          <w:rFonts w:ascii="Century Gothic" w:hAnsi="Century Gothic"/>
          <w:i/>
          <w:sz w:val="20"/>
          <w:szCs w:val="20"/>
          <w:lang w:val="it-IT"/>
        </w:rPr>
        <w:t xml:space="preserve"> </w:t>
      </w:r>
      <w:r>
        <w:rPr>
          <w:rFonts w:ascii="Century Gothic" w:hAnsi="Century Gothic"/>
          <w:i/>
          <w:sz w:val="20"/>
          <w:szCs w:val="20"/>
          <w:lang w:val="it-IT"/>
        </w:rPr>
        <w:t xml:space="preserve">                         </w:t>
      </w:r>
      <w:r w:rsidR="00303A3B">
        <w:rPr>
          <w:rFonts w:ascii="Century Gothic" w:hAnsi="Century Gothic"/>
          <w:i/>
          <w:sz w:val="20"/>
          <w:szCs w:val="20"/>
          <w:lang w:val="it-IT"/>
        </w:rPr>
        <w:t xml:space="preserve">    </w:t>
      </w:r>
      <w:r w:rsidR="009478D2" w:rsidRPr="0096544E">
        <w:rPr>
          <w:rFonts w:ascii="Century Gothic" w:hAnsi="Century Gothic"/>
          <w:i/>
          <w:sz w:val="20"/>
          <w:szCs w:val="20"/>
          <w:lang w:val="it-IT"/>
        </w:rPr>
        <w:t>______________________</w:t>
      </w:r>
    </w:p>
    <w:p w14:paraId="4DAFCDC3" w14:textId="0C25282B" w:rsidR="001444D9" w:rsidRDefault="001444D9" w:rsidP="001444D9">
      <w:pPr>
        <w:pStyle w:val="Corpotesto"/>
        <w:tabs>
          <w:tab w:val="left" w:pos="0"/>
          <w:tab w:val="left" w:pos="4481"/>
          <w:tab w:val="left" w:pos="7371"/>
        </w:tabs>
        <w:ind w:right="3149"/>
        <w:jc w:val="both"/>
        <w:rPr>
          <w:rFonts w:ascii="Century Gothic" w:hAnsi="Century Gothic"/>
          <w:i/>
          <w:sz w:val="20"/>
          <w:szCs w:val="20"/>
          <w:lang w:val="it-IT"/>
        </w:rPr>
      </w:pPr>
      <w:r>
        <w:rPr>
          <w:rFonts w:ascii="Century Gothic" w:hAnsi="Century Gothic"/>
          <w:i/>
          <w:sz w:val="20"/>
          <w:szCs w:val="20"/>
          <w:lang w:val="it-IT"/>
        </w:rPr>
        <w:t xml:space="preserve">                </w:t>
      </w:r>
      <w:r>
        <w:rPr>
          <w:rFonts w:ascii="Century Gothic" w:hAnsi="Century Gothic"/>
          <w:i/>
          <w:sz w:val="20"/>
          <w:szCs w:val="20"/>
          <w:lang w:val="it-IT"/>
        </w:rPr>
        <w:tab/>
      </w:r>
      <w:r>
        <w:rPr>
          <w:rFonts w:ascii="Century Gothic" w:hAnsi="Century Gothic"/>
          <w:i/>
          <w:sz w:val="20"/>
          <w:szCs w:val="20"/>
          <w:lang w:val="it-IT"/>
        </w:rPr>
        <w:tab/>
      </w:r>
      <w:r>
        <w:rPr>
          <w:rFonts w:ascii="Century Gothic" w:hAnsi="Century Gothic"/>
          <w:i/>
          <w:sz w:val="20"/>
          <w:szCs w:val="20"/>
          <w:lang w:val="it-IT"/>
        </w:rPr>
        <w:tab/>
      </w:r>
      <w:r>
        <w:rPr>
          <w:rFonts w:ascii="Century Gothic" w:hAnsi="Century Gothic"/>
          <w:i/>
          <w:sz w:val="20"/>
          <w:szCs w:val="20"/>
          <w:lang w:val="it-IT"/>
        </w:rPr>
        <w:tab/>
      </w:r>
      <w:r>
        <w:rPr>
          <w:rFonts w:ascii="Century Gothic" w:hAnsi="Century Gothic"/>
          <w:i/>
          <w:sz w:val="20"/>
          <w:szCs w:val="20"/>
          <w:lang w:val="it-IT"/>
        </w:rPr>
        <w:tab/>
      </w:r>
      <w:r>
        <w:rPr>
          <w:rFonts w:ascii="Century Gothic" w:hAnsi="Century Gothic"/>
          <w:i/>
          <w:sz w:val="20"/>
          <w:szCs w:val="20"/>
          <w:lang w:val="it-IT"/>
        </w:rPr>
        <w:tab/>
      </w:r>
    </w:p>
    <w:p w14:paraId="3A9D4BF8" w14:textId="2C83717F" w:rsidR="001444D9" w:rsidRPr="00674D5C" w:rsidRDefault="00DF7ED9" w:rsidP="00674D5C">
      <w:pPr>
        <w:pStyle w:val="Corpotesto"/>
        <w:tabs>
          <w:tab w:val="left" w:pos="0"/>
          <w:tab w:val="left" w:pos="5387"/>
        </w:tabs>
        <w:ind w:right="181"/>
        <w:jc w:val="both"/>
        <w:rPr>
          <w:rFonts w:ascii="Century Gothic" w:hAnsi="Century Gothic"/>
          <w:i/>
          <w:sz w:val="14"/>
          <w:szCs w:val="14"/>
          <w:lang w:val="it-IT"/>
        </w:rPr>
      </w:pPr>
      <w:r>
        <w:rPr>
          <w:rFonts w:ascii="Century Gothic" w:hAnsi="Century Gothic"/>
          <w:i/>
          <w:sz w:val="14"/>
          <w:szCs w:val="14"/>
          <w:lang w:val="it-IT"/>
        </w:rPr>
        <w:t xml:space="preserve">     </w:t>
      </w:r>
      <w:r w:rsidR="001444D9" w:rsidRPr="00674D5C">
        <w:rPr>
          <w:rFonts w:ascii="Century Gothic" w:hAnsi="Century Gothic"/>
          <w:i/>
          <w:sz w:val="14"/>
          <w:szCs w:val="14"/>
          <w:lang w:val="it-IT"/>
        </w:rPr>
        <w:t xml:space="preserve"> (Documento informatico firmato digitalmente</w:t>
      </w:r>
      <w:r w:rsidR="00674D5C">
        <w:rPr>
          <w:rFonts w:ascii="Century Gothic" w:hAnsi="Century Gothic"/>
          <w:i/>
          <w:sz w:val="14"/>
          <w:szCs w:val="14"/>
          <w:lang w:val="it-IT"/>
        </w:rPr>
        <w:t>)</w:t>
      </w:r>
      <w:r w:rsidR="001444D9" w:rsidRPr="00674D5C">
        <w:rPr>
          <w:rFonts w:ascii="Century Gothic" w:hAnsi="Century Gothic"/>
          <w:i/>
          <w:sz w:val="14"/>
          <w:szCs w:val="14"/>
          <w:lang w:val="it-IT"/>
        </w:rPr>
        <w:t xml:space="preserve">                                  </w:t>
      </w:r>
      <w:r w:rsidR="00674D5C">
        <w:rPr>
          <w:rFonts w:ascii="Century Gothic" w:hAnsi="Century Gothic"/>
          <w:i/>
          <w:sz w:val="14"/>
          <w:szCs w:val="14"/>
          <w:lang w:val="it-IT"/>
        </w:rPr>
        <w:t xml:space="preserve">      </w:t>
      </w:r>
      <w:r>
        <w:rPr>
          <w:rFonts w:ascii="Century Gothic" w:hAnsi="Century Gothic"/>
          <w:i/>
          <w:sz w:val="14"/>
          <w:szCs w:val="14"/>
          <w:lang w:val="it-IT"/>
        </w:rPr>
        <w:t xml:space="preserve">                                             </w:t>
      </w:r>
      <w:r w:rsidR="001444D9" w:rsidRPr="00674D5C">
        <w:rPr>
          <w:rFonts w:ascii="Century Gothic" w:hAnsi="Century Gothic"/>
          <w:i/>
          <w:sz w:val="14"/>
          <w:szCs w:val="14"/>
          <w:lang w:val="it-IT"/>
        </w:rPr>
        <w:t>(Documento informatico firmato digitalmente</w:t>
      </w:r>
      <w:r w:rsidR="00674D5C">
        <w:rPr>
          <w:rFonts w:ascii="Century Gothic" w:hAnsi="Century Gothic"/>
          <w:i/>
          <w:sz w:val="14"/>
          <w:szCs w:val="14"/>
          <w:lang w:val="it-IT"/>
        </w:rPr>
        <w:t>)</w:t>
      </w:r>
    </w:p>
    <w:p w14:paraId="34702FC0" w14:textId="60DCF826" w:rsidR="001444D9" w:rsidRPr="00674D5C" w:rsidRDefault="001444D9" w:rsidP="00674D5C">
      <w:pPr>
        <w:pStyle w:val="Corpotesto"/>
        <w:tabs>
          <w:tab w:val="left" w:pos="0"/>
          <w:tab w:val="left" w:pos="4678"/>
        </w:tabs>
        <w:ind w:left="6521" w:right="181" w:hanging="6518"/>
        <w:jc w:val="both"/>
        <w:rPr>
          <w:rFonts w:ascii="Century Gothic" w:hAnsi="Century Gothic"/>
          <w:i/>
          <w:sz w:val="14"/>
          <w:szCs w:val="14"/>
          <w:lang w:val="it-IT"/>
        </w:rPr>
      </w:pPr>
      <w:r w:rsidRPr="00674D5C">
        <w:rPr>
          <w:rFonts w:ascii="Century Gothic" w:hAnsi="Century Gothic"/>
          <w:i/>
          <w:sz w:val="14"/>
          <w:szCs w:val="14"/>
          <w:lang w:val="it-IT"/>
        </w:rPr>
        <w:t xml:space="preserve">            </w:t>
      </w:r>
      <w:r w:rsidR="00674D5C">
        <w:rPr>
          <w:rFonts w:ascii="Century Gothic" w:hAnsi="Century Gothic"/>
          <w:i/>
          <w:sz w:val="14"/>
          <w:szCs w:val="14"/>
          <w:lang w:val="it-IT"/>
        </w:rPr>
        <w:t xml:space="preserve">     </w:t>
      </w:r>
    </w:p>
    <w:p w14:paraId="0FB8A7C2" w14:textId="77777777" w:rsidR="001168BB" w:rsidRDefault="001168BB">
      <w:pPr>
        <w:rPr>
          <w:rFonts w:ascii="Century Gothic" w:hAnsi="Century Gothic"/>
          <w:b/>
          <w:sz w:val="20"/>
          <w:szCs w:val="20"/>
          <w:lang w:val="it-IT"/>
        </w:rPr>
      </w:pPr>
      <w:r>
        <w:rPr>
          <w:rFonts w:ascii="Century Gothic" w:hAnsi="Century Gothic"/>
          <w:b/>
          <w:sz w:val="20"/>
          <w:szCs w:val="20"/>
          <w:lang w:val="it-IT"/>
        </w:rPr>
        <w:br w:type="page"/>
      </w:r>
    </w:p>
    <w:p w14:paraId="37D0243E" w14:textId="0F028F69" w:rsidR="00674D5C" w:rsidRPr="00674D5C" w:rsidRDefault="00674D5C" w:rsidP="00674D5C">
      <w:pPr>
        <w:pStyle w:val="Corpotesto"/>
        <w:tabs>
          <w:tab w:val="left" w:pos="0"/>
          <w:tab w:val="left" w:pos="4481"/>
        </w:tabs>
        <w:spacing w:before="1" w:line="360" w:lineRule="auto"/>
        <w:ind w:right="184"/>
        <w:jc w:val="center"/>
        <w:rPr>
          <w:rFonts w:ascii="Century Gothic" w:hAnsi="Century Gothic"/>
          <w:b/>
          <w:sz w:val="20"/>
          <w:szCs w:val="20"/>
          <w:lang w:val="it-IT"/>
        </w:rPr>
      </w:pPr>
      <w:r w:rsidRPr="00674D5C">
        <w:rPr>
          <w:rFonts w:ascii="Century Gothic" w:hAnsi="Century Gothic"/>
          <w:b/>
          <w:sz w:val="20"/>
          <w:szCs w:val="20"/>
          <w:lang w:val="it-IT"/>
        </w:rPr>
        <w:lastRenderedPageBreak/>
        <w:t>Approvazione sp</w:t>
      </w:r>
      <w:r w:rsidR="00B91ABD">
        <w:rPr>
          <w:rFonts w:ascii="Century Gothic" w:hAnsi="Century Gothic"/>
          <w:b/>
          <w:sz w:val="20"/>
          <w:szCs w:val="20"/>
          <w:lang w:val="it-IT"/>
        </w:rPr>
        <w:t>ecifica ex art. 1341 e 1342 Cod. Civ.</w:t>
      </w:r>
    </w:p>
    <w:p w14:paraId="470B38E3" w14:textId="77777777" w:rsidR="00674D5C" w:rsidRDefault="00674D5C" w:rsidP="00E7266E">
      <w:pPr>
        <w:pStyle w:val="Corpotesto"/>
        <w:tabs>
          <w:tab w:val="left" w:pos="0"/>
          <w:tab w:val="left" w:pos="4481"/>
        </w:tabs>
        <w:spacing w:before="1" w:line="360" w:lineRule="auto"/>
        <w:ind w:right="184"/>
        <w:jc w:val="both"/>
        <w:rPr>
          <w:rFonts w:ascii="Century Gothic" w:hAnsi="Century Gothic"/>
          <w:sz w:val="20"/>
          <w:szCs w:val="20"/>
          <w:lang w:val="it-IT"/>
        </w:rPr>
      </w:pPr>
    </w:p>
    <w:p w14:paraId="398C978B" w14:textId="0E0713EC" w:rsidR="0094402B" w:rsidRPr="0096544E" w:rsidRDefault="00432459" w:rsidP="00E7266E">
      <w:pPr>
        <w:pStyle w:val="Corpotesto"/>
        <w:tabs>
          <w:tab w:val="left" w:pos="0"/>
          <w:tab w:val="left" w:pos="4481"/>
        </w:tabs>
        <w:spacing w:before="1" w:line="360" w:lineRule="auto"/>
        <w:ind w:right="184"/>
        <w:jc w:val="both"/>
        <w:rPr>
          <w:rFonts w:ascii="Century Gothic" w:hAnsi="Century Gothic"/>
          <w:sz w:val="20"/>
          <w:szCs w:val="20"/>
          <w:lang w:val="it-IT"/>
        </w:rPr>
      </w:pPr>
      <w:r w:rsidRPr="0096544E">
        <w:rPr>
          <w:rFonts w:ascii="Century Gothic" w:hAnsi="Century Gothic"/>
          <w:sz w:val="20"/>
          <w:szCs w:val="20"/>
          <w:lang w:val="it-IT"/>
        </w:rPr>
        <w:t>Il</w:t>
      </w:r>
      <w:r w:rsidRPr="0096544E">
        <w:rPr>
          <w:rFonts w:ascii="Century Gothic" w:hAnsi="Century Gothic"/>
          <w:spacing w:val="10"/>
          <w:sz w:val="20"/>
          <w:szCs w:val="20"/>
          <w:lang w:val="it-IT"/>
        </w:rPr>
        <w:t xml:space="preserve"> </w:t>
      </w:r>
      <w:r w:rsidRPr="0096544E">
        <w:rPr>
          <w:rFonts w:ascii="Century Gothic" w:hAnsi="Century Gothic"/>
          <w:sz w:val="20"/>
          <w:szCs w:val="20"/>
          <w:lang w:val="it-IT"/>
        </w:rPr>
        <w:t>sottoscritto</w:t>
      </w:r>
      <w:r w:rsidRPr="0096544E">
        <w:rPr>
          <w:rFonts w:ascii="Century Gothic" w:hAnsi="Century Gothic"/>
          <w:sz w:val="20"/>
          <w:szCs w:val="20"/>
          <w:u w:val="single"/>
          <w:lang w:val="it-IT"/>
        </w:rPr>
        <w:t xml:space="preserve"> </w:t>
      </w:r>
      <w:r w:rsidRPr="0096544E">
        <w:rPr>
          <w:rFonts w:ascii="Century Gothic" w:hAnsi="Century Gothic"/>
          <w:sz w:val="20"/>
          <w:szCs w:val="20"/>
          <w:u w:val="single"/>
          <w:lang w:val="it-IT"/>
        </w:rPr>
        <w:tab/>
      </w:r>
      <w:r w:rsidRPr="0096544E">
        <w:rPr>
          <w:rFonts w:ascii="Century Gothic" w:hAnsi="Century Gothic"/>
          <w:sz w:val="20"/>
          <w:szCs w:val="20"/>
          <w:lang w:val="it-IT"/>
        </w:rPr>
        <w:t xml:space="preserve">, quale procuratore legale rappresentante del </w:t>
      </w:r>
      <w:r w:rsidRPr="0096544E">
        <w:rPr>
          <w:rFonts w:ascii="Century Gothic" w:hAnsi="Century Gothic"/>
          <w:i/>
          <w:sz w:val="20"/>
          <w:szCs w:val="20"/>
          <w:lang w:val="it-IT"/>
        </w:rPr>
        <w:t>Fornitore</w:t>
      </w:r>
      <w:r w:rsidRPr="0096544E">
        <w:rPr>
          <w:rFonts w:ascii="Century Gothic" w:hAnsi="Century Gothic"/>
          <w:sz w:val="20"/>
          <w:szCs w:val="20"/>
          <w:lang w:val="it-IT"/>
        </w:rPr>
        <w:t xml:space="preserve">, dichiara di avere particolareggiata e perfetta conoscenza di tutte le clausole contrattuali e dei documenti ed atti ivi richiamati; ai sensi e per gli effetti di cui agli artt. 1341 e 1342 Cod. Civ., dichiara altresì di accettare tutte le condizioni e patti ivi contenuti e di avere particolarmente considerato quanto stabilito e convenuto con le relative clausole; </w:t>
      </w:r>
      <w:r w:rsidR="00BC3A0C" w:rsidRPr="0096544E">
        <w:rPr>
          <w:rFonts w:ascii="Century Gothic" w:hAnsi="Century Gothic"/>
          <w:sz w:val="20"/>
          <w:szCs w:val="20"/>
          <w:lang w:val="it-IT"/>
        </w:rPr>
        <w:t xml:space="preserve">in particolare dichiara </w:t>
      </w:r>
      <w:r w:rsidRPr="0096544E">
        <w:rPr>
          <w:rFonts w:ascii="Century Gothic" w:hAnsi="Century Gothic"/>
          <w:sz w:val="20"/>
          <w:szCs w:val="20"/>
          <w:lang w:val="it-IT"/>
        </w:rPr>
        <w:t xml:space="preserve">di approvare specificamente le clausole e condizioni di seguito elencate: </w:t>
      </w:r>
      <w:r w:rsidR="00680B44">
        <w:rPr>
          <w:rFonts w:ascii="Century Gothic" w:hAnsi="Century Gothic"/>
          <w:sz w:val="20"/>
          <w:szCs w:val="20"/>
          <w:lang w:val="it-IT"/>
        </w:rPr>
        <w:t>Articolo 3 (Durata del Contratto</w:t>
      </w:r>
      <w:r w:rsidRPr="0096544E">
        <w:rPr>
          <w:rFonts w:ascii="Century Gothic" w:hAnsi="Century Gothic"/>
          <w:sz w:val="20"/>
          <w:szCs w:val="20"/>
          <w:lang w:val="it-IT"/>
        </w:rPr>
        <w:t>),</w:t>
      </w:r>
      <w:r w:rsidR="00BF7053" w:rsidRPr="0096544E">
        <w:rPr>
          <w:rFonts w:ascii="Century Gothic" w:hAnsi="Century Gothic"/>
          <w:sz w:val="20"/>
          <w:szCs w:val="20"/>
          <w:lang w:val="it-IT"/>
        </w:rPr>
        <w:t xml:space="preserve"> </w:t>
      </w:r>
      <w:r w:rsidR="00BC3A0C" w:rsidRPr="0096544E">
        <w:rPr>
          <w:rFonts w:ascii="Century Gothic" w:hAnsi="Century Gothic"/>
          <w:sz w:val="20"/>
          <w:szCs w:val="20"/>
          <w:lang w:val="it-IT"/>
        </w:rPr>
        <w:t xml:space="preserve">Articolo </w:t>
      </w:r>
      <w:r w:rsidR="00680B44">
        <w:rPr>
          <w:rFonts w:ascii="Century Gothic" w:hAnsi="Century Gothic"/>
          <w:sz w:val="20"/>
          <w:szCs w:val="20"/>
          <w:lang w:val="it-IT"/>
        </w:rPr>
        <w:t>4</w:t>
      </w:r>
      <w:r w:rsidRPr="0096544E">
        <w:rPr>
          <w:rFonts w:ascii="Century Gothic" w:hAnsi="Century Gothic"/>
          <w:sz w:val="20"/>
          <w:szCs w:val="20"/>
          <w:lang w:val="it-IT"/>
        </w:rPr>
        <w:t xml:space="preserve"> (</w:t>
      </w:r>
      <w:r w:rsidR="00680B44">
        <w:rPr>
          <w:rFonts w:ascii="Century Gothic" w:hAnsi="Century Gothic"/>
          <w:sz w:val="20"/>
          <w:szCs w:val="20"/>
          <w:lang w:val="it-IT"/>
        </w:rPr>
        <w:t>Modifica del Contratto durante il periodo di efficacia</w:t>
      </w:r>
      <w:r w:rsidR="00303A3B">
        <w:rPr>
          <w:rFonts w:ascii="Century Gothic" w:hAnsi="Century Gothic"/>
          <w:sz w:val="20"/>
          <w:szCs w:val="20"/>
          <w:lang w:val="it-IT"/>
        </w:rPr>
        <w:t>), Articolo 5</w:t>
      </w:r>
      <w:r w:rsidR="00680B44">
        <w:rPr>
          <w:rFonts w:ascii="Century Gothic" w:hAnsi="Century Gothic"/>
          <w:sz w:val="20"/>
          <w:szCs w:val="20"/>
          <w:lang w:val="it-IT"/>
        </w:rPr>
        <w:t xml:space="preserve"> </w:t>
      </w:r>
      <w:r w:rsidR="00680B44" w:rsidRPr="0096544E">
        <w:rPr>
          <w:rFonts w:ascii="Century Gothic" w:hAnsi="Century Gothic"/>
          <w:sz w:val="20"/>
          <w:szCs w:val="20"/>
          <w:lang w:val="it-IT"/>
        </w:rPr>
        <w:t>(</w:t>
      </w:r>
      <w:r w:rsidR="00942646">
        <w:rPr>
          <w:rFonts w:ascii="Century Gothic" w:hAnsi="Century Gothic"/>
          <w:sz w:val="20"/>
          <w:szCs w:val="20"/>
          <w:lang w:val="it-IT"/>
        </w:rPr>
        <w:t>Condizioni e m</w:t>
      </w:r>
      <w:r w:rsidR="00680B44" w:rsidRPr="0096544E">
        <w:rPr>
          <w:rFonts w:ascii="Century Gothic" w:hAnsi="Century Gothic"/>
          <w:sz w:val="20"/>
          <w:szCs w:val="20"/>
          <w:lang w:val="it-IT"/>
        </w:rPr>
        <w:t>odalità di esecuzione delle prestazioni</w:t>
      </w:r>
      <w:r w:rsidR="00942646">
        <w:rPr>
          <w:rFonts w:ascii="Century Gothic" w:hAnsi="Century Gothic"/>
          <w:sz w:val="20"/>
          <w:szCs w:val="20"/>
          <w:lang w:val="it-IT"/>
        </w:rPr>
        <w:t xml:space="preserve"> contrattuali</w:t>
      </w:r>
      <w:r w:rsidR="00680B44" w:rsidRPr="0096544E">
        <w:rPr>
          <w:rFonts w:ascii="Century Gothic" w:hAnsi="Century Gothic"/>
          <w:sz w:val="20"/>
          <w:szCs w:val="20"/>
          <w:lang w:val="it-IT"/>
        </w:rPr>
        <w:t xml:space="preserve">), </w:t>
      </w:r>
      <w:r w:rsidR="00303A3B">
        <w:rPr>
          <w:rFonts w:ascii="Century Gothic" w:hAnsi="Century Gothic"/>
          <w:sz w:val="20"/>
          <w:szCs w:val="20"/>
          <w:lang w:val="it-IT"/>
        </w:rPr>
        <w:t>Articolo 6</w:t>
      </w:r>
      <w:r w:rsidR="00942646">
        <w:rPr>
          <w:rFonts w:ascii="Century Gothic" w:hAnsi="Century Gothic"/>
          <w:sz w:val="20"/>
          <w:szCs w:val="20"/>
          <w:lang w:val="it-IT"/>
        </w:rPr>
        <w:t xml:space="preserve"> (Obblighi derivanti dal rapporto di lavoro)</w:t>
      </w:r>
      <w:r w:rsidR="00BC3A0C" w:rsidRPr="0096544E">
        <w:rPr>
          <w:rFonts w:ascii="Century Gothic" w:hAnsi="Century Gothic"/>
          <w:sz w:val="20"/>
          <w:szCs w:val="20"/>
          <w:lang w:val="it-IT"/>
        </w:rPr>
        <w:t xml:space="preserve">, </w:t>
      </w:r>
      <w:r w:rsidR="00303A3B">
        <w:rPr>
          <w:rFonts w:ascii="Century Gothic" w:hAnsi="Century Gothic"/>
          <w:sz w:val="20"/>
          <w:szCs w:val="20"/>
          <w:lang w:val="it-IT"/>
        </w:rPr>
        <w:t>Articolo 7</w:t>
      </w:r>
      <w:r w:rsidR="0050595C" w:rsidRPr="0096544E">
        <w:rPr>
          <w:rFonts w:ascii="Century Gothic" w:hAnsi="Century Gothic"/>
          <w:sz w:val="20"/>
          <w:szCs w:val="20"/>
          <w:lang w:val="it-IT"/>
        </w:rPr>
        <w:t xml:space="preserve"> </w:t>
      </w:r>
      <w:r w:rsidR="00942646" w:rsidRPr="0096544E">
        <w:rPr>
          <w:rFonts w:ascii="Century Gothic" w:hAnsi="Century Gothic"/>
          <w:sz w:val="20"/>
          <w:szCs w:val="20"/>
          <w:lang w:val="it-IT"/>
        </w:rPr>
        <w:t>(Fatturazione e Pagamenti</w:t>
      </w:r>
      <w:r w:rsidR="00942646">
        <w:rPr>
          <w:rFonts w:ascii="Century Gothic" w:hAnsi="Century Gothic"/>
          <w:sz w:val="20"/>
          <w:szCs w:val="20"/>
          <w:lang w:val="it-IT"/>
        </w:rPr>
        <w:t xml:space="preserve">), </w:t>
      </w:r>
      <w:r w:rsidR="00942646" w:rsidRPr="0096544E">
        <w:rPr>
          <w:rFonts w:ascii="Century Gothic" w:hAnsi="Century Gothic"/>
          <w:sz w:val="20"/>
          <w:szCs w:val="20"/>
          <w:lang w:val="it-IT"/>
        </w:rPr>
        <w:t xml:space="preserve">Articolo </w:t>
      </w:r>
      <w:r w:rsidR="00303A3B">
        <w:rPr>
          <w:rFonts w:ascii="Century Gothic" w:hAnsi="Century Gothic"/>
          <w:sz w:val="20"/>
          <w:szCs w:val="20"/>
          <w:lang w:val="it-IT"/>
        </w:rPr>
        <w:t>8</w:t>
      </w:r>
      <w:r w:rsidR="00942646" w:rsidRPr="0096544E">
        <w:rPr>
          <w:rFonts w:ascii="Century Gothic" w:hAnsi="Century Gothic"/>
          <w:sz w:val="20"/>
          <w:szCs w:val="20"/>
          <w:lang w:val="it-IT"/>
        </w:rPr>
        <w:t xml:space="preserve"> </w:t>
      </w:r>
      <w:r w:rsidR="00680B44">
        <w:rPr>
          <w:rFonts w:ascii="Century Gothic" w:hAnsi="Century Gothic"/>
          <w:sz w:val="20"/>
          <w:szCs w:val="20"/>
          <w:lang w:val="it-IT"/>
        </w:rPr>
        <w:t>(</w:t>
      </w:r>
      <w:r w:rsidR="00680B44" w:rsidRPr="0096544E">
        <w:rPr>
          <w:rFonts w:ascii="Century Gothic" w:hAnsi="Century Gothic"/>
          <w:sz w:val="20"/>
          <w:szCs w:val="20"/>
          <w:lang w:val="it-IT"/>
        </w:rPr>
        <w:t>Patto di Integrità),</w:t>
      </w:r>
      <w:r w:rsidR="00680B44">
        <w:rPr>
          <w:rFonts w:ascii="Century Gothic" w:hAnsi="Century Gothic"/>
          <w:sz w:val="20"/>
          <w:szCs w:val="20"/>
          <w:lang w:val="it-IT"/>
        </w:rPr>
        <w:t xml:space="preserve"> </w:t>
      </w:r>
      <w:r w:rsidR="00303A3B">
        <w:rPr>
          <w:rFonts w:ascii="Century Gothic" w:hAnsi="Century Gothic"/>
          <w:sz w:val="20"/>
          <w:szCs w:val="20"/>
          <w:lang w:val="it-IT"/>
        </w:rPr>
        <w:t>Articolo 9</w:t>
      </w:r>
      <w:r w:rsidR="00942646" w:rsidRPr="0096544E">
        <w:rPr>
          <w:rFonts w:ascii="Century Gothic" w:hAnsi="Century Gothic"/>
          <w:sz w:val="20"/>
          <w:szCs w:val="20"/>
          <w:lang w:val="it-IT"/>
        </w:rPr>
        <w:t xml:space="preserve"> </w:t>
      </w:r>
      <w:r w:rsidRPr="0096544E">
        <w:rPr>
          <w:rFonts w:ascii="Century Gothic" w:hAnsi="Century Gothic"/>
          <w:sz w:val="20"/>
          <w:szCs w:val="20"/>
          <w:lang w:val="it-IT"/>
        </w:rPr>
        <w:t>(</w:t>
      </w:r>
      <w:r w:rsidR="00680B44">
        <w:rPr>
          <w:rFonts w:ascii="Century Gothic" w:hAnsi="Century Gothic"/>
          <w:sz w:val="20"/>
          <w:szCs w:val="20"/>
          <w:lang w:val="it-IT"/>
        </w:rPr>
        <w:t xml:space="preserve">Penali), </w:t>
      </w:r>
      <w:r w:rsidR="00303A3B">
        <w:rPr>
          <w:rFonts w:ascii="Century Gothic" w:hAnsi="Century Gothic"/>
          <w:sz w:val="20"/>
          <w:szCs w:val="20"/>
          <w:lang w:val="it-IT"/>
        </w:rPr>
        <w:t>Articolo 10</w:t>
      </w:r>
      <w:r w:rsidR="00942646" w:rsidRPr="0096544E">
        <w:rPr>
          <w:rFonts w:ascii="Century Gothic" w:hAnsi="Century Gothic"/>
          <w:sz w:val="20"/>
          <w:szCs w:val="20"/>
          <w:lang w:val="it-IT"/>
        </w:rPr>
        <w:t xml:space="preserve"> </w:t>
      </w:r>
      <w:r w:rsidR="00680B44">
        <w:rPr>
          <w:rFonts w:ascii="Century Gothic" w:hAnsi="Century Gothic"/>
          <w:sz w:val="20"/>
          <w:szCs w:val="20"/>
          <w:lang w:val="it-IT"/>
        </w:rPr>
        <w:t>(</w:t>
      </w:r>
      <w:r w:rsidR="00680B44" w:rsidRPr="0096544E">
        <w:rPr>
          <w:rFonts w:ascii="Century Gothic" w:hAnsi="Century Gothic"/>
          <w:sz w:val="20"/>
          <w:szCs w:val="20"/>
          <w:lang w:val="it-IT"/>
        </w:rPr>
        <w:t>Cauzione definitiva</w:t>
      </w:r>
      <w:r w:rsidR="00680B44">
        <w:rPr>
          <w:rFonts w:ascii="Century Gothic" w:hAnsi="Century Gothic"/>
          <w:sz w:val="20"/>
          <w:szCs w:val="20"/>
          <w:lang w:val="it-IT"/>
        </w:rPr>
        <w:t xml:space="preserve">), </w:t>
      </w:r>
      <w:r w:rsidR="00303A3B">
        <w:rPr>
          <w:rFonts w:ascii="Century Gothic" w:hAnsi="Century Gothic"/>
          <w:sz w:val="20"/>
          <w:szCs w:val="20"/>
          <w:lang w:val="it-IT"/>
        </w:rPr>
        <w:t>Articolo 11</w:t>
      </w:r>
      <w:r w:rsidR="00942646" w:rsidRPr="0096544E">
        <w:rPr>
          <w:rFonts w:ascii="Century Gothic" w:hAnsi="Century Gothic"/>
          <w:sz w:val="20"/>
          <w:szCs w:val="20"/>
          <w:lang w:val="it-IT"/>
        </w:rPr>
        <w:t xml:space="preserve"> </w:t>
      </w:r>
      <w:r w:rsidR="00680B44" w:rsidRPr="0096544E">
        <w:rPr>
          <w:rFonts w:ascii="Century Gothic" w:hAnsi="Century Gothic"/>
          <w:sz w:val="20"/>
          <w:szCs w:val="20"/>
          <w:lang w:val="it-IT"/>
        </w:rPr>
        <w:t>(Risoluzione</w:t>
      </w:r>
      <w:r w:rsidR="00303A3B">
        <w:rPr>
          <w:rFonts w:ascii="Century Gothic" w:hAnsi="Century Gothic"/>
          <w:sz w:val="20"/>
          <w:szCs w:val="20"/>
          <w:lang w:val="it-IT"/>
        </w:rPr>
        <w:t xml:space="preserve"> del contratto</w:t>
      </w:r>
      <w:r w:rsidR="00680B44" w:rsidRPr="0096544E">
        <w:rPr>
          <w:rFonts w:ascii="Century Gothic" w:hAnsi="Century Gothic"/>
          <w:sz w:val="20"/>
          <w:szCs w:val="20"/>
          <w:lang w:val="it-IT"/>
        </w:rPr>
        <w:t xml:space="preserve">), </w:t>
      </w:r>
      <w:r w:rsidR="00942646">
        <w:rPr>
          <w:rFonts w:ascii="Century Gothic" w:hAnsi="Century Gothic"/>
          <w:sz w:val="20"/>
          <w:szCs w:val="20"/>
          <w:lang w:val="it-IT"/>
        </w:rPr>
        <w:t xml:space="preserve">Articolo </w:t>
      </w:r>
      <w:r w:rsidR="00007CCD">
        <w:rPr>
          <w:rFonts w:ascii="Century Gothic" w:hAnsi="Century Gothic"/>
          <w:sz w:val="20"/>
          <w:szCs w:val="20"/>
          <w:lang w:val="it-IT"/>
        </w:rPr>
        <w:t>12</w:t>
      </w:r>
      <w:r w:rsidR="00942646" w:rsidRPr="0096544E">
        <w:rPr>
          <w:rFonts w:ascii="Century Gothic" w:hAnsi="Century Gothic"/>
          <w:sz w:val="20"/>
          <w:szCs w:val="20"/>
          <w:lang w:val="it-IT"/>
        </w:rPr>
        <w:t xml:space="preserve"> </w:t>
      </w:r>
      <w:r w:rsidR="00680B44" w:rsidRPr="0096544E">
        <w:rPr>
          <w:rFonts w:ascii="Century Gothic" w:hAnsi="Century Gothic"/>
          <w:sz w:val="20"/>
          <w:szCs w:val="20"/>
          <w:lang w:val="it-IT"/>
        </w:rPr>
        <w:t>(Recesso),</w:t>
      </w:r>
      <w:r w:rsidR="00942646">
        <w:rPr>
          <w:rFonts w:ascii="Century Gothic" w:hAnsi="Century Gothic"/>
          <w:sz w:val="20"/>
          <w:szCs w:val="20"/>
          <w:lang w:val="it-IT"/>
        </w:rPr>
        <w:t xml:space="preserve"> </w:t>
      </w:r>
      <w:r w:rsidR="00BC3A0C" w:rsidRPr="0096544E">
        <w:rPr>
          <w:rFonts w:ascii="Century Gothic" w:hAnsi="Century Gothic"/>
          <w:sz w:val="20"/>
          <w:szCs w:val="20"/>
          <w:lang w:val="it-IT"/>
        </w:rPr>
        <w:t>Articolo 1</w:t>
      </w:r>
      <w:r w:rsidR="00007CCD">
        <w:rPr>
          <w:rFonts w:ascii="Century Gothic" w:hAnsi="Century Gothic"/>
          <w:sz w:val="20"/>
          <w:szCs w:val="20"/>
          <w:lang w:val="it-IT"/>
        </w:rPr>
        <w:t>3</w:t>
      </w:r>
      <w:r w:rsidRPr="0096544E">
        <w:rPr>
          <w:rFonts w:ascii="Century Gothic" w:hAnsi="Century Gothic"/>
          <w:sz w:val="20"/>
          <w:szCs w:val="20"/>
          <w:lang w:val="it-IT"/>
        </w:rPr>
        <w:t xml:space="preserve"> </w:t>
      </w:r>
      <w:r w:rsidR="00942646" w:rsidRPr="0096544E">
        <w:rPr>
          <w:rFonts w:ascii="Century Gothic" w:hAnsi="Century Gothic"/>
          <w:sz w:val="20"/>
          <w:szCs w:val="20"/>
          <w:lang w:val="it-IT"/>
        </w:rPr>
        <w:t xml:space="preserve">(Subappalto), </w:t>
      </w:r>
      <w:r w:rsidR="00BC3A0C" w:rsidRPr="0096544E">
        <w:rPr>
          <w:rFonts w:ascii="Century Gothic" w:hAnsi="Century Gothic"/>
          <w:sz w:val="20"/>
          <w:szCs w:val="20"/>
          <w:lang w:val="it-IT"/>
        </w:rPr>
        <w:t>Articolo 1</w:t>
      </w:r>
      <w:r w:rsidR="004B4AFA">
        <w:rPr>
          <w:rFonts w:ascii="Century Gothic" w:hAnsi="Century Gothic"/>
          <w:sz w:val="20"/>
          <w:szCs w:val="20"/>
          <w:lang w:val="it-IT"/>
        </w:rPr>
        <w:t>4</w:t>
      </w:r>
      <w:r w:rsidRPr="0096544E">
        <w:rPr>
          <w:rFonts w:ascii="Century Gothic" w:hAnsi="Century Gothic"/>
          <w:sz w:val="20"/>
          <w:szCs w:val="20"/>
          <w:lang w:val="it-IT"/>
        </w:rPr>
        <w:t xml:space="preserve"> </w:t>
      </w:r>
      <w:r w:rsidR="00942646" w:rsidRPr="0096544E">
        <w:rPr>
          <w:rFonts w:ascii="Century Gothic" w:hAnsi="Century Gothic"/>
          <w:sz w:val="20"/>
          <w:szCs w:val="20"/>
          <w:lang w:val="it-IT"/>
        </w:rPr>
        <w:t>(Divieto di cessione del Contratto</w:t>
      </w:r>
      <w:r w:rsidR="00942646">
        <w:rPr>
          <w:rFonts w:ascii="Century Gothic" w:hAnsi="Century Gothic"/>
          <w:sz w:val="20"/>
          <w:szCs w:val="20"/>
          <w:lang w:val="it-IT"/>
        </w:rPr>
        <w:t>),</w:t>
      </w:r>
      <w:r w:rsidR="00942646" w:rsidRPr="0096544E">
        <w:rPr>
          <w:rFonts w:ascii="Century Gothic" w:hAnsi="Century Gothic"/>
          <w:sz w:val="20"/>
          <w:szCs w:val="20"/>
          <w:lang w:val="it-IT"/>
        </w:rPr>
        <w:t xml:space="preserve"> </w:t>
      </w:r>
      <w:r w:rsidR="00942646">
        <w:rPr>
          <w:rFonts w:ascii="Century Gothic" w:hAnsi="Century Gothic"/>
          <w:sz w:val="20"/>
          <w:szCs w:val="20"/>
          <w:lang w:val="it-IT"/>
        </w:rPr>
        <w:t xml:space="preserve">Articolo </w:t>
      </w:r>
      <w:r w:rsidR="004B4AFA">
        <w:rPr>
          <w:rFonts w:ascii="Century Gothic" w:hAnsi="Century Gothic"/>
          <w:sz w:val="20"/>
          <w:szCs w:val="20"/>
          <w:lang w:val="it-IT"/>
        </w:rPr>
        <w:t>16 (Foro competente), Articolo 17</w:t>
      </w:r>
      <w:r w:rsidRPr="0096544E">
        <w:rPr>
          <w:rFonts w:ascii="Century Gothic" w:hAnsi="Century Gothic"/>
          <w:sz w:val="20"/>
          <w:szCs w:val="20"/>
          <w:lang w:val="it-IT"/>
        </w:rPr>
        <w:t xml:space="preserve"> (Trattamento dei dati, cons</w:t>
      </w:r>
      <w:r w:rsidR="00303A3B">
        <w:rPr>
          <w:rFonts w:ascii="Century Gothic" w:hAnsi="Century Gothic"/>
          <w:sz w:val="20"/>
          <w:szCs w:val="20"/>
          <w:lang w:val="it-IT"/>
        </w:rPr>
        <w:t xml:space="preserve">enso al trattamento) e </w:t>
      </w:r>
      <w:r w:rsidR="004B4AFA">
        <w:rPr>
          <w:rFonts w:ascii="Century Gothic" w:hAnsi="Century Gothic"/>
          <w:sz w:val="20"/>
          <w:szCs w:val="20"/>
          <w:lang w:val="it-IT"/>
        </w:rPr>
        <w:t xml:space="preserve"> Articolo 18</w:t>
      </w:r>
      <w:r w:rsidRPr="0096544E">
        <w:rPr>
          <w:rFonts w:ascii="Century Gothic" w:hAnsi="Century Gothic"/>
          <w:sz w:val="20"/>
          <w:szCs w:val="20"/>
          <w:lang w:val="it-IT"/>
        </w:rPr>
        <w:t xml:space="preserve"> (Clausola</w:t>
      </w:r>
      <w:r w:rsidRPr="0096544E">
        <w:rPr>
          <w:rFonts w:ascii="Century Gothic" w:hAnsi="Century Gothic"/>
          <w:spacing w:val="-9"/>
          <w:sz w:val="20"/>
          <w:szCs w:val="20"/>
          <w:lang w:val="it-IT"/>
        </w:rPr>
        <w:t xml:space="preserve"> </w:t>
      </w:r>
      <w:r w:rsidRPr="0096544E">
        <w:rPr>
          <w:rFonts w:ascii="Century Gothic" w:hAnsi="Century Gothic"/>
          <w:sz w:val="20"/>
          <w:szCs w:val="20"/>
          <w:lang w:val="it-IT"/>
        </w:rPr>
        <w:t>finale).</w:t>
      </w:r>
    </w:p>
    <w:p w14:paraId="6564FC91" w14:textId="77777777" w:rsidR="0094402B" w:rsidRPr="0096544E" w:rsidRDefault="0094402B" w:rsidP="00056AB0">
      <w:pPr>
        <w:pStyle w:val="Corpotesto"/>
        <w:tabs>
          <w:tab w:val="left" w:pos="0"/>
        </w:tabs>
        <w:rPr>
          <w:rFonts w:ascii="Century Gothic" w:hAnsi="Century Gothic"/>
          <w:sz w:val="20"/>
          <w:szCs w:val="20"/>
          <w:lang w:val="it-IT"/>
        </w:rPr>
      </w:pPr>
    </w:p>
    <w:p w14:paraId="6E3A2528" w14:textId="77777777" w:rsidR="0094402B" w:rsidRPr="0096544E" w:rsidRDefault="0094402B" w:rsidP="00056AB0">
      <w:pPr>
        <w:pStyle w:val="Corpotesto"/>
        <w:tabs>
          <w:tab w:val="left" w:pos="0"/>
        </w:tabs>
        <w:rPr>
          <w:rFonts w:ascii="Century Gothic" w:hAnsi="Century Gothic"/>
          <w:sz w:val="20"/>
          <w:szCs w:val="20"/>
          <w:lang w:val="it-IT"/>
        </w:rPr>
      </w:pPr>
    </w:p>
    <w:p w14:paraId="47B0719B" w14:textId="77777777" w:rsidR="0094402B" w:rsidRPr="0096544E" w:rsidRDefault="0094402B" w:rsidP="00056AB0">
      <w:pPr>
        <w:pStyle w:val="Corpotesto"/>
        <w:tabs>
          <w:tab w:val="left" w:pos="0"/>
        </w:tabs>
        <w:spacing w:before="2"/>
        <w:rPr>
          <w:rFonts w:ascii="Century Gothic" w:hAnsi="Century Gothic"/>
          <w:sz w:val="20"/>
          <w:szCs w:val="20"/>
          <w:lang w:val="it-IT"/>
        </w:rPr>
      </w:pPr>
    </w:p>
    <w:p w14:paraId="57032DBC" w14:textId="4093F7FC" w:rsidR="0094402B" w:rsidRPr="0096544E" w:rsidRDefault="00303A3B" w:rsidP="00056AB0">
      <w:pPr>
        <w:pStyle w:val="Corpotesto"/>
        <w:tabs>
          <w:tab w:val="left" w:pos="0"/>
        </w:tabs>
        <w:ind w:left="692"/>
        <w:rPr>
          <w:rFonts w:ascii="Century Gothic" w:hAnsi="Century Gothic"/>
          <w:sz w:val="20"/>
          <w:szCs w:val="20"/>
          <w:lang w:val="it-IT"/>
        </w:rPr>
      </w:pPr>
      <w:r>
        <w:rPr>
          <w:rFonts w:ascii="Century Gothic" w:hAnsi="Century Gothic"/>
          <w:sz w:val="20"/>
          <w:szCs w:val="20"/>
          <w:lang w:val="it-IT"/>
        </w:rPr>
        <w:t xml:space="preserve">   </w:t>
      </w:r>
      <w:r w:rsidR="00432459" w:rsidRPr="0096544E">
        <w:rPr>
          <w:rFonts w:ascii="Century Gothic" w:hAnsi="Century Gothic"/>
          <w:sz w:val="20"/>
          <w:szCs w:val="20"/>
          <w:lang w:val="it-IT"/>
        </w:rPr>
        <w:t>IL FORNITORE</w:t>
      </w:r>
    </w:p>
    <w:p w14:paraId="2FFE6AC0" w14:textId="77777777" w:rsidR="0094402B" w:rsidRPr="0096544E" w:rsidRDefault="00432459" w:rsidP="00056AB0">
      <w:pPr>
        <w:tabs>
          <w:tab w:val="left" w:pos="0"/>
        </w:tabs>
        <w:spacing w:before="194"/>
        <w:ind w:left="692"/>
        <w:rPr>
          <w:rFonts w:ascii="Century Gothic" w:hAnsi="Century Gothic"/>
          <w:i/>
          <w:sz w:val="20"/>
          <w:szCs w:val="20"/>
          <w:lang w:val="it-IT"/>
        </w:rPr>
      </w:pPr>
      <w:r w:rsidRPr="0096544E">
        <w:rPr>
          <w:rFonts w:ascii="Century Gothic" w:hAnsi="Century Gothic"/>
          <w:i/>
          <w:sz w:val="20"/>
          <w:szCs w:val="20"/>
          <w:lang w:val="it-IT"/>
        </w:rPr>
        <w:t>Il legale rappresentante</w:t>
      </w:r>
    </w:p>
    <w:p w14:paraId="4E521F57" w14:textId="77777777" w:rsidR="0094402B" w:rsidRPr="0096544E" w:rsidRDefault="0094402B" w:rsidP="00056AB0">
      <w:pPr>
        <w:pStyle w:val="Corpotesto"/>
        <w:tabs>
          <w:tab w:val="left" w:pos="0"/>
        </w:tabs>
        <w:rPr>
          <w:rFonts w:ascii="Century Gothic" w:hAnsi="Century Gothic"/>
          <w:i/>
          <w:sz w:val="20"/>
          <w:szCs w:val="20"/>
          <w:lang w:val="it-IT"/>
        </w:rPr>
      </w:pPr>
    </w:p>
    <w:p w14:paraId="3F893368" w14:textId="0C28CF7E" w:rsidR="00382D26" w:rsidRPr="0096544E" w:rsidRDefault="00E7266E" w:rsidP="00056AB0">
      <w:pPr>
        <w:pStyle w:val="Corpotesto"/>
        <w:tabs>
          <w:tab w:val="left" w:pos="0"/>
        </w:tabs>
        <w:spacing w:before="10"/>
        <w:rPr>
          <w:rFonts w:ascii="Century Gothic" w:hAnsi="Century Gothic"/>
          <w:i/>
          <w:sz w:val="20"/>
          <w:szCs w:val="20"/>
          <w:lang w:val="it-IT"/>
        </w:rPr>
      </w:pPr>
      <w:r w:rsidRPr="0096544E">
        <w:rPr>
          <w:rFonts w:ascii="Century Gothic" w:hAnsi="Century Gothic"/>
          <w:i/>
          <w:sz w:val="20"/>
          <w:szCs w:val="20"/>
          <w:lang w:val="it-IT"/>
        </w:rPr>
        <w:tab/>
        <w:t>________________________</w:t>
      </w:r>
    </w:p>
    <w:p w14:paraId="0D85FEB7" w14:textId="77777777" w:rsidR="00382D26" w:rsidRPr="0096544E" w:rsidRDefault="00382D26" w:rsidP="00056AB0">
      <w:pPr>
        <w:pStyle w:val="Corpotesto"/>
        <w:tabs>
          <w:tab w:val="left" w:pos="0"/>
        </w:tabs>
        <w:spacing w:before="10"/>
        <w:rPr>
          <w:rFonts w:ascii="Century Gothic" w:hAnsi="Century Gothic"/>
          <w:i/>
          <w:sz w:val="20"/>
          <w:szCs w:val="20"/>
          <w:lang w:val="it-IT"/>
        </w:rPr>
      </w:pPr>
    </w:p>
    <w:p w14:paraId="44B0A135" w14:textId="6A5F94BA" w:rsidR="00674D5C" w:rsidRPr="00674D5C" w:rsidRDefault="00674D5C" w:rsidP="00674D5C">
      <w:pPr>
        <w:pStyle w:val="Corpotesto"/>
        <w:tabs>
          <w:tab w:val="left" w:pos="0"/>
        </w:tabs>
        <w:spacing w:before="10"/>
        <w:rPr>
          <w:rFonts w:ascii="Century Gothic" w:hAnsi="Century Gothic"/>
          <w:i/>
          <w:sz w:val="20"/>
          <w:szCs w:val="20"/>
          <w:lang w:val="it-IT"/>
        </w:rPr>
      </w:pPr>
      <w:r>
        <w:rPr>
          <w:rFonts w:ascii="Century Gothic" w:hAnsi="Century Gothic"/>
          <w:i/>
          <w:sz w:val="14"/>
          <w:szCs w:val="14"/>
          <w:lang w:val="it-IT"/>
        </w:rPr>
        <w:t xml:space="preserve">        </w:t>
      </w:r>
      <w:r w:rsidRPr="00674D5C">
        <w:rPr>
          <w:rFonts w:ascii="Century Gothic" w:hAnsi="Century Gothic"/>
          <w:i/>
          <w:sz w:val="14"/>
          <w:szCs w:val="14"/>
          <w:lang w:val="it-IT"/>
        </w:rPr>
        <w:t xml:space="preserve"> (Documento informatico firmato digitalmente</w:t>
      </w:r>
      <w:r>
        <w:rPr>
          <w:rFonts w:ascii="Century Gothic" w:hAnsi="Century Gothic"/>
          <w:i/>
          <w:sz w:val="14"/>
          <w:szCs w:val="14"/>
          <w:lang w:val="it-IT"/>
        </w:rPr>
        <w:t>)</w:t>
      </w:r>
    </w:p>
    <w:p w14:paraId="4DB44419" w14:textId="77777777" w:rsidR="00382D26" w:rsidRDefault="00382D26" w:rsidP="00056AB0">
      <w:pPr>
        <w:pStyle w:val="Corpotesto"/>
        <w:tabs>
          <w:tab w:val="left" w:pos="0"/>
        </w:tabs>
        <w:spacing w:before="10"/>
        <w:rPr>
          <w:rFonts w:ascii="Century Gothic" w:hAnsi="Century Gothic"/>
          <w:i/>
          <w:sz w:val="20"/>
          <w:szCs w:val="20"/>
          <w:lang w:val="it-IT"/>
        </w:rPr>
      </w:pPr>
    </w:p>
    <w:p w14:paraId="17A55E75" w14:textId="77777777" w:rsidR="00382D26" w:rsidRDefault="00382D26" w:rsidP="00056AB0">
      <w:pPr>
        <w:pStyle w:val="Corpotesto"/>
        <w:tabs>
          <w:tab w:val="left" w:pos="0"/>
        </w:tabs>
        <w:spacing w:before="10"/>
        <w:rPr>
          <w:rFonts w:ascii="Century Gothic" w:hAnsi="Century Gothic"/>
          <w:i/>
          <w:sz w:val="20"/>
          <w:szCs w:val="20"/>
          <w:lang w:val="it-IT"/>
        </w:rPr>
      </w:pPr>
    </w:p>
    <w:p w14:paraId="37ABE365" w14:textId="77777777" w:rsidR="00330B02" w:rsidRDefault="00330B02" w:rsidP="00056AB0">
      <w:pPr>
        <w:pStyle w:val="Corpotesto"/>
        <w:tabs>
          <w:tab w:val="left" w:pos="0"/>
        </w:tabs>
        <w:spacing w:before="10"/>
        <w:rPr>
          <w:rFonts w:ascii="Century Gothic" w:hAnsi="Century Gothic"/>
          <w:i/>
          <w:sz w:val="20"/>
          <w:szCs w:val="20"/>
          <w:lang w:val="it-IT"/>
        </w:rPr>
      </w:pPr>
    </w:p>
    <w:p w14:paraId="181EA4E3" w14:textId="77777777" w:rsidR="00330B02" w:rsidRDefault="00330B02" w:rsidP="00056AB0">
      <w:pPr>
        <w:pStyle w:val="Corpotesto"/>
        <w:tabs>
          <w:tab w:val="left" w:pos="0"/>
        </w:tabs>
        <w:spacing w:before="10"/>
        <w:rPr>
          <w:rFonts w:ascii="Century Gothic" w:hAnsi="Century Gothic"/>
          <w:i/>
          <w:sz w:val="20"/>
          <w:szCs w:val="20"/>
          <w:lang w:val="it-IT"/>
        </w:rPr>
      </w:pPr>
    </w:p>
    <w:sectPr w:rsidR="00330B02" w:rsidSect="00B50700">
      <w:footerReference w:type="default" r:id="rId11"/>
      <w:pgSz w:w="11900" w:h="16840"/>
      <w:pgMar w:top="2269" w:right="1410" w:bottom="880" w:left="440" w:header="689" w:footer="6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DE532" w14:textId="77777777" w:rsidR="00F65B0A" w:rsidRDefault="00F65B0A">
      <w:r>
        <w:separator/>
      </w:r>
    </w:p>
  </w:endnote>
  <w:endnote w:type="continuationSeparator" w:id="0">
    <w:p w14:paraId="599A5B9C" w14:textId="77777777" w:rsidR="00F65B0A" w:rsidRDefault="00F65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053928"/>
      <w:docPartObj>
        <w:docPartGallery w:val="Page Numbers (Bottom of Page)"/>
        <w:docPartUnique/>
      </w:docPartObj>
    </w:sdtPr>
    <w:sdtEndPr/>
    <w:sdtContent>
      <w:p w14:paraId="3F989102" w14:textId="77777777" w:rsidR="00F65B0A" w:rsidRDefault="00F65B0A">
        <w:pPr>
          <w:pStyle w:val="Pidipagina"/>
          <w:jc w:val="right"/>
        </w:pPr>
        <w:r>
          <w:fldChar w:fldCharType="begin"/>
        </w:r>
        <w:r>
          <w:instrText>PAGE   \* MERGEFORMAT</w:instrText>
        </w:r>
        <w:r>
          <w:fldChar w:fldCharType="separate"/>
        </w:r>
        <w:r w:rsidR="00BB678F" w:rsidRPr="00BB678F">
          <w:rPr>
            <w:noProof/>
            <w:lang w:val="it-IT"/>
          </w:rPr>
          <w:t>1</w:t>
        </w:r>
        <w:r>
          <w:fldChar w:fldCharType="end"/>
        </w:r>
      </w:p>
    </w:sdtContent>
  </w:sdt>
  <w:p w14:paraId="5AFFD2D1" w14:textId="77777777" w:rsidR="00F65B0A" w:rsidRDefault="00F65B0A">
    <w:pPr>
      <w:pStyle w:val="Corpotesto"/>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419749"/>
      <w:docPartObj>
        <w:docPartGallery w:val="Page Numbers (Bottom of Page)"/>
        <w:docPartUnique/>
      </w:docPartObj>
    </w:sdtPr>
    <w:sdtEndPr/>
    <w:sdtContent>
      <w:p w14:paraId="4520B12E" w14:textId="77777777" w:rsidR="00F65B0A" w:rsidRDefault="00F65B0A">
        <w:pPr>
          <w:pStyle w:val="Pidipagina"/>
          <w:jc w:val="right"/>
        </w:pPr>
        <w:r>
          <w:fldChar w:fldCharType="begin"/>
        </w:r>
        <w:r>
          <w:instrText>PAGE   \* MERGEFORMAT</w:instrText>
        </w:r>
        <w:r>
          <w:fldChar w:fldCharType="separate"/>
        </w:r>
        <w:r w:rsidR="00BB678F" w:rsidRPr="00BB678F">
          <w:rPr>
            <w:noProof/>
            <w:lang w:val="it-IT"/>
          </w:rPr>
          <w:t>15</w:t>
        </w:r>
        <w:r>
          <w:fldChar w:fldCharType="end"/>
        </w:r>
      </w:p>
    </w:sdtContent>
  </w:sdt>
  <w:p w14:paraId="1239FFDD" w14:textId="77777777" w:rsidR="00F65B0A" w:rsidRDefault="00F65B0A">
    <w:pPr>
      <w:pStyle w:val="Corpotes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44263" w14:textId="77777777" w:rsidR="00F65B0A" w:rsidRDefault="00F65B0A">
      <w:r>
        <w:separator/>
      </w:r>
    </w:p>
  </w:footnote>
  <w:footnote w:type="continuationSeparator" w:id="0">
    <w:p w14:paraId="2468116E" w14:textId="77777777" w:rsidR="00F65B0A" w:rsidRDefault="00F65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C6C0A" w14:textId="77777777" w:rsidR="00F65B0A" w:rsidRDefault="00F65B0A" w:rsidP="00382D26">
    <w:pPr>
      <w:pStyle w:val="Intestazione"/>
      <w:jc w:val="center"/>
    </w:pPr>
    <w:r>
      <w:rPr>
        <w:noProof/>
        <w:lang w:val="it-IT" w:eastAsia="it-IT"/>
      </w:rPr>
      <w:drawing>
        <wp:inline distT="0" distB="0" distL="0" distR="0" wp14:anchorId="290BBDB9" wp14:editId="427A3A3F">
          <wp:extent cx="5076057" cy="810250"/>
          <wp:effectExtent l="0" t="0" r="0" b="9525"/>
          <wp:docPr id="1" name="Immagine 1" descr="Immagine_Logo_intestazione_des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Immagine_Logo_intestazione_dest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6993" cy="81039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821"/>
    <w:multiLevelType w:val="hybridMultilevel"/>
    <w:tmpl w:val="D056F002"/>
    <w:lvl w:ilvl="0" w:tplc="0410000F">
      <w:start w:val="1"/>
      <w:numFmt w:val="decimal"/>
      <w:lvlText w:val="%1."/>
      <w:lvlJc w:val="left"/>
      <w:pPr>
        <w:ind w:left="-1499" w:hanging="360"/>
      </w:pPr>
      <w:rPr>
        <w:rFonts w:hint="default"/>
        <w:w w:val="100"/>
        <w:sz w:val="22"/>
        <w:szCs w:val="22"/>
      </w:rPr>
    </w:lvl>
    <w:lvl w:ilvl="1" w:tplc="C204BE2E">
      <w:numFmt w:val="bullet"/>
      <w:lvlText w:val="•"/>
      <w:lvlJc w:val="left"/>
      <w:pPr>
        <w:ind w:left="-545" w:hanging="360"/>
      </w:pPr>
      <w:rPr>
        <w:rFonts w:hint="default"/>
      </w:rPr>
    </w:lvl>
    <w:lvl w:ilvl="2" w:tplc="9A66E1E4">
      <w:numFmt w:val="bullet"/>
      <w:lvlText w:val="•"/>
      <w:lvlJc w:val="left"/>
      <w:pPr>
        <w:ind w:left="401" w:hanging="360"/>
      </w:pPr>
      <w:rPr>
        <w:rFonts w:hint="default"/>
      </w:rPr>
    </w:lvl>
    <w:lvl w:ilvl="3" w:tplc="80A25F26">
      <w:numFmt w:val="bullet"/>
      <w:lvlText w:val="•"/>
      <w:lvlJc w:val="left"/>
      <w:pPr>
        <w:ind w:left="1347" w:hanging="360"/>
      </w:pPr>
      <w:rPr>
        <w:rFonts w:hint="default"/>
      </w:rPr>
    </w:lvl>
    <w:lvl w:ilvl="4" w:tplc="A8A2B9D0">
      <w:numFmt w:val="bullet"/>
      <w:lvlText w:val="•"/>
      <w:lvlJc w:val="left"/>
      <w:pPr>
        <w:ind w:left="2293" w:hanging="360"/>
      </w:pPr>
      <w:rPr>
        <w:rFonts w:hint="default"/>
      </w:rPr>
    </w:lvl>
    <w:lvl w:ilvl="5" w:tplc="06A6584E">
      <w:numFmt w:val="bullet"/>
      <w:lvlText w:val="•"/>
      <w:lvlJc w:val="left"/>
      <w:pPr>
        <w:ind w:left="3239" w:hanging="360"/>
      </w:pPr>
      <w:rPr>
        <w:rFonts w:hint="default"/>
      </w:rPr>
    </w:lvl>
    <w:lvl w:ilvl="6" w:tplc="0E4250D6">
      <w:numFmt w:val="bullet"/>
      <w:lvlText w:val="•"/>
      <w:lvlJc w:val="left"/>
      <w:pPr>
        <w:ind w:left="4185" w:hanging="360"/>
      </w:pPr>
      <w:rPr>
        <w:rFonts w:hint="default"/>
      </w:rPr>
    </w:lvl>
    <w:lvl w:ilvl="7" w:tplc="932CAC5C">
      <w:numFmt w:val="bullet"/>
      <w:lvlText w:val="•"/>
      <w:lvlJc w:val="left"/>
      <w:pPr>
        <w:ind w:left="5131" w:hanging="360"/>
      </w:pPr>
      <w:rPr>
        <w:rFonts w:hint="default"/>
      </w:rPr>
    </w:lvl>
    <w:lvl w:ilvl="8" w:tplc="D93664AC">
      <w:numFmt w:val="bullet"/>
      <w:lvlText w:val="•"/>
      <w:lvlJc w:val="left"/>
      <w:pPr>
        <w:ind w:left="6077" w:hanging="360"/>
      </w:pPr>
      <w:rPr>
        <w:rFonts w:hint="default"/>
      </w:rPr>
    </w:lvl>
  </w:abstractNum>
  <w:abstractNum w:abstractNumId="1">
    <w:nsid w:val="07114083"/>
    <w:multiLevelType w:val="hybridMultilevel"/>
    <w:tmpl w:val="95881286"/>
    <w:lvl w:ilvl="0" w:tplc="0410000F">
      <w:start w:val="1"/>
      <w:numFmt w:val="decimal"/>
      <w:lvlText w:val="%1."/>
      <w:lvlJc w:val="left"/>
      <w:pPr>
        <w:ind w:left="1050" w:hanging="360"/>
      </w:pPr>
      <w:rPr>
        <w:rFonts w:hint="default"/>
        <w:w w:val="100"/>
      </w:rPr>
    </w:lvl>
    <w:lvl w:ilvl="1" w:tplc="34A6370C">
      <w:numFmt w:val="bullet"/>
      <w:lvlText w:val="•"/>
      <w:lvlJc w:val="left"/>
      <w:pPr>
        <w:ind w:left="2006" w:hanging="360"/>
      </w:pPr>
      <w:rPr>
        <w:rFonts w:hint="default"/>
      </w:rPr>
    </w:lvl>
    <w:lvl w:ilvl="2" w:tplc="29C26290">
      <w:numFmt w:val="bullet"/>
      <w:lvlText w:val="•"/>
      <w:lvlJc w:val="left"/>
      <w:pPr>
        <w:ind w:left="2952" w:hanging="360"/>
      </w:pPr>
      <w:rPr>
        <w:rFonts w:hint="default"/>
      </w:rPr>
    </w:lvl>
    <w:lvl w:ilvl="3" w:tplc="A9A496A6">
      <w:numFmt w:val="bullet"/>
      <w:lvlText w:val="•"/>
      <w:lvlJc w:val="left"/>
      <w:pPr>
        <w:ind w:left="3898" w:hanging="360"/>
      </w:pPr>
      <w:rPr>
        <w:rFonts w:hint="default"/>
      </w:rPr>
    </w:lvl>
    <w:lvl w:ilvl="4" w:tplc="D5F48EBE">
      <w:numFmt w:val="bullet"/>
      <w:lvlText w:val="•"/>
      <w:lvlJc w:val="left"/>
      <w:pPr>
        <w:ind w:left="4844" w:hanging="360"/>
      </w:pPr>
      <w:rPr>
        <w:rFonts w:hint="default"/>
      </w:rPr>
    </w:lvl>
    <w:lvl w:ilvl="5" w:tplc="70DC0C98">
      <w:numFmt w:val="bullet"/>
      <w:lvlText w:val="•"/>
      <w:lvlJc w:val="left"/>
      <w:pPr>
        <w:ind w:left="5790" w:hanging="360"/>
      </w:pPr>
      <w:rPr>
        <w:rFonts w:hint="default"/>
      </w:rPr>
    </w:lvl>
    <w:lvl w:ilvl="6" w:tplc="7B5606D4">
      <w:numFmt w:val="bullet"/>
      <w:lvlText w:val="•"/>
      <w:lvlJc w:val="left"/>
      <w:pPr>
        <w:ind w:left="6736" w:hanging="360"/>
      </w:pPr>
      <w:rPr>
        <w:rFonts w:hint="default"/>
      </w:rPr>
    </w:lvl>
    <w:lvl w:ilvl="7" w:tplc="73CE1918">
      <w:numFmt w:val="bullet"/>
      <w:lvlText w:val="•"/>
      <w:lvlJc w:val="left"/>
      <w:pPr>
        <w:ind w:left="7682" w:hanging="360"/>
      </w:pPr>
      <w:rPr>
        <w:rFonts w:hint="default"/>
      </w:rPr>
    </w:lvl>
    <w:lvl w:ilvl="8" w:tplc="F4D64CCA">
      <w:numFmt w:val="bullet"/>
      <w:lvlText w:val="•"/>
      <w:lvlJc w:val="left"/>
      <w:pPr>
        <w:ind w:left="8628" w:hanging="360"/>
      </w:pPr>
      <w:rPr>
        <w:rFonts w:hint="default"/>
      </w:rPr>
    </w:lvl>
  </w:abstractNum>
  <w:abstractNum w:abstractNumId="2">
    <w:nsid w:val="0A1A3EA6"/>
    <w:multiLevelType w:val="hybridMultilevel"/>
    <w:tmpl w:val="A61E3BD4"/>
    <w:lvl w:ilvl="0" w:tplc="66D0B8F2">
      <w:start w:val="1"/>
      <w:numFmt w:val="decimal"/>
      <w:lvlText w:val="%1."/>
      <w:lvlJc w:val="left"/>
      <w:pPr>
        <w:ind w:left="1353" w:hanging="360"/>
      </w:pPr>
      <w:rPr>
        <w:rFonts w:hint="default"/>
      </w:rPr>
    </w:lvl>
    <w:lvl w:ilvl="1" w:tplc="04100019">
      <w:start w:val="1"/>
      <w:numFmt w:val="lowerLetter"/>
      <w:lvlText w:val="%2."/>
      <w:lvlJc w:val="left"/>
      <w:pPr>
        <w:ind w:left="2132" w:hanging="360"/>
      </w:pPr>
    </w:lvl>
    <w:lvl w:ilvl="2" w:tplc="76C8763E">
      <w:start w:val="1"/>
      <w:numFmt w:val="lowerLetter"/>
      <w:lvlText w:val="%3."/>
      <w:lvlJc w:val="right"/>
      <w:pPr>
        <w:ind w:left="2852" w:hanging="180"/>
      </w:pPr>
      <w:rPr>
        <w:rFonts w:hint="default"/>
      </w:rPr>
    </w:lvl>
    <w:lvl w:ilvl="3" w:tplc="0410000F">
      <w:start w:val="1"/>
      <w:numFmt w:val="decimal"/>
      <w:lvlText w:val="%4."/>
      <w:lvlJc w:val="left"/>
      <w:pPr>
        <w:ind w:left="3572" w:hanging="360"/>
      </w:pPr>
    </w:lvl>
    <w:lvl w:ilvl="4" w:tplc="04100019" w:tentative="1">
      <w:start w:val="1"/>
      <w:numFmt w:val="lowerLetter"/>
      <w:lvlText w:val="%5."/>
      <w:lvlJc w:val="left"/>
      <w:pPr>
        <w:ind w:left="4292" w:hanging="360"/>
      </w:pPr>
    </w:lvl>
    <w:lvl w:ilvl="5" w:tplc="0410001B" w:tentative="1">
      <w:start w:val="1"/>
      <w:numFmt w:val="lowerRoman"/>
      <w:lvlText w:val="%6."/>
      <w:lvlJc w:val="right"/>
      <w:pPr>
        <w:ind w:left="5012" w:hanging="180"/>
      </w:pPr>
    </w:lvl>
    <w:lvl w:ilvl="6" w:tplc="0410000F" w:tentative="1">
      <w:start w:val="1"/>
      <w:numFmt w:val="decimal"/>
      <w:lvlText w:val="%7."/>
      <w:lvlJc w:val="left"/>
      <w:pPr>
        <w:ind w:left="5732" w:hanging="360"/>
      </w:pPr>
    </w:lvl>
    <w:lvl w:ilvl="7" w:tplc="04100019" w:tentative="1">
      <w:start w:val="1"/>
      <w:numFmt w:val="lowerLetter"/>
      <w:lvlText w:val="%8."/>
      <w:lvlJc w:val="left"/>
      <w:pPr>
        <w:ind w:left="6452" w:hanging="360"/>
      </w:pPr>
    </w:lvl>
    <w:lvl w:ilvl="8" w:tplc="0410001B" w:tentative="1">
      <w:start w:val="1"/>
      <w:numFmt w:val="lowerRoman"/>
      <w:lvlText w:val="%9."/>
      <w:lvlJc w:val="right"/>
      <w:pPr>
        <w:ind w:left="7172" w:hanging="180"/>
      </w:pPr>
    </w:lvl>
  </w:abstractNum>
  <w:abstractNum w:abstractNumId="3">
    <w:nsid w:val="135C64FB"/>
    <w:multiLevelType w:val="hybridMultilevel"/>
    <w:tmpl w:val="094CE2BA"/>
    <w:lvl w:ilvl="0" w:tplc="7F9848DA">
      <w:start w:val="1"/>
      <w:numFmt w:val="decimal"/>
      <w:lvlText w:val="%1."/>
      <w:lvlJc w:val="left"/>
      <w:pPr>
        <w:ind w:left="1052" w:hanging="360"/>
      </w:pPr>
      <w:rPr>
        <w:rFonts w:hint="default"/>
        <w:w w:val="100"/>
        <w:sz w:val="22"/>
        <w:szCs w:val="22"/>
        <w:lang w:val="en-US"/>
      </w:rPr>
    </w:lvl>
    <w:lvl w:ilvl="1" w:tplc="46A23742">
      <w:start w:val="1"/>
      <w:numFmt w:val="lowerLetter"/>
      <w:lvlText w:val="%2)"/>
      <w:lvlJc w:val="left"/>
      <w:pPr>
        <w:ind w:left="1335" w:hanging="360"/>
      </w:pPr>
      <w:rPr>
        <w:rFonts w:ascii="Calibri" w:eastAsia="Calibri" w:hAnsi="Calibri" w:cs="Calibri" w:hint="default"/>
        <w:spacing w:val="-1"/>
        <w:w w:val="100"/>
        <w:sz w:val="22"/>
        <w:szCs w:val="22"/>
      </w:rPr>
    </w:lvl>
    <w:lvl w:ilvl="2" w:tplc="6F4E7F64">
      <w:numFmt w:val="bullet"/>
      <w:lvlText w:val="•"/>
      <w:lvlJc w:val="left"/>
      <w:pPr>
        <w:ind w:left="2360" w:hanging="360"/>
      </w:pPr>
      <w:rPr>
        <w:rFonts w:hint="default"/>
      </w:rPr>
    </w:lvl>
    <w:lvl w:ilvl="3" w:tplc="9072C966">
      <w:numFmt w:val="bullet"/>
      <w:lvlText w:val="•"/>
      <w:lvlJc w:val="left"/>
      <w:pPr>
        <w:ind w:left="3380" w:hanging="360"/>
      </w:pPr>
      <w:rPr>
        <w:rFonts w:hint="default"/>
      </w:rPr>
    </w:lvl>
    <w:lvl w:ilvl="4" w:tplc="F07AFD7A">
      <w:numFmt w:val="bullet"/>
      <w:lvlText w:val="•"/>
      <w:lvlJc w:val="left"/>
      <w:pPr>
        <w:ind w:left="4400" w:hanging="360"/>
      </w:pPr>
      <w:rPr>
        <w:rFonts w:hint="default"/>
      </w:rPr>
    </w:lvl>
    <w:lvl w:ilvl="5" w:tplc="E6B69298">
      <w:numFmt w:val="bullet"/>
      <w:lvlText w:val="•"/>
      <w:lvlJc w:val="left"/>
      <w:pPr>
        <w:ind w:left="5420" w:hanging="360"/>
      </w:pPr>
      <w:rPr>
        <w:rFonts w:hint="default"/>
      </w:rPr>
    </w:lvl>
    <w:lvl w:ilvl="6" w:tplc="72FE0DB8">
      <w:numFmt w:val="bullet"/>
      <w:lvlText w:val="•"/>
      <w:lvlJc w:val="left"/>
      <w:pPr>
        <w:ind w:left="6440" w:hanging="360"/>
      </w:pPr>
      <w:rPr>
        <w:rFonts w:hint="default"/>
      </w:rPr>
    </w:lvl>
    <w:lvl w:ilvl="7" w:tplc="9C748D14">
      <w:numFmt w:val="bullet"/>
      <w:lvlText w:val="•"/>
      <w:lvlJc w:val="left"/>
      <w:pPr>
        <w:ind w:left="7460" w:hanging="360"/>
      </w:pPr>
      <w:rPr>
        <w:rFonts w:hint="default"/>
      </w:rPr>
    </w:lvl>
    <w:lvl w:ilvl="8" w:tplc="B51C97E6">
      <w:numFmt w:val="bullet"/>
      <w:lvlText w:val="•"/>
      <w:lvlJc w:val="left"/>
      <w:pPr>
        <w:ind w:left="8480" w:hanging="360"/>
      </w:pPr>
      <w:rPr>
        <w:rFonts w:hint="default"/>
      </w:rPr>
    </w:lvl>
  </w:abstractNum>
  <w:abstractNum w:abstractNumId="4">
    <w:nsid w:val="1A5140CD"/>
    <w:multiLevelType w:val="hybridMultilevel"/>
    <w:tmpl w:val="78A61C22"/>
    <w:lvl w:ilvl="0" w:tplc="670488E4">
      <w:numFmt w:val="bullet"/>
      <w:lvlText w:val="-"/>
      <w:lvlJc w:val="left"/>
      <w:pPr>
        <w:ind w:left="1698" w:hanging="360"/>
      </w:pPr>
      <w:rPr>
        <w:rFonts w:ascii="Century Gothic" w:eastAsia="Times New Roman" w:hAnsi="Century Gothic" w:cs="Times New Roman" w:hint="default"/>
      </w:rPr>
    </w:lvl>
    <w:lvl w:ilvl="1" w:tplc="04100003">
      <w:start w:val="1"/>
      <w:numFmt w:val="bullet"/>
      <w:lvlText w:val="o"/>
      <w:lvlJc w:val="left"/>
      <w:pPr>
        <w:ind w:left="2418" w:hanging="360"/>
      </w:pPr>
      <w:rPr>
        <w:rFonts w:ascii="Courier New" w:hAnsi="Courier New" w:cs="Courier New" w:hint="default"/>
      </w:rPr>
    </w:lvl>
    <w:lvl w:ilvl="2" w:tplc="04100005" w:tentative="1">
      <w:start w:val="1"/>
      <w:numFmt w:val="bullet"/>
      <w:lvlText w:val=""/>
      <w:lvlJc w:val="left"/>
      <w:pPr>
        <w:ind w:left="3138" w:hanging="360"/>
      </w:pPr>
      <w:rPr>
        <w:rFonts w:ascii="Wingdings" w:hAnsi="Wingdings" w:hint="default"/>
      </w:rPr>
    </w:lvl>
    <w:lvl w:ilvl="3" w:tplc="04100001" w:tentative="1">
      <w:start w:val="1"/>
      <w:numFmt w:val="bullet"/>
      <w:lvlText w:val=""/>
      <w:lvlJc w:val="left"/>
      <w:pPr>
        <w:ind w:left="3858" w:hanging="360"/>
      </w:pPr>
      <w:rPr>
        <w:rFonts w:ascii="Symbol" w:hAnsi="Symbol" w:hint="default"/>
      </w:rPr>
    </w:lvl>
    <w:lvl w:ilvl="4" w:tplc="04100003" w:tentative="1">
      <w:start w:val="1"/>
      <w:numFmt w:val="bullet"/>
      <w:lvlText w:val="o"/>
      <w:lvlJc w:val="left"/>
      <w:pPr>
        <w:ind w:left="4578" w:hanging="360"/>
      </w:pPr>
      <w:rPr>
        <w:rFonts w:ascii="Courier New" w:hAnsi="Courier New" w:cs="Courier New" w:hint="default"/>
      </w:rPr>
    </w:lvl>
    <w:lvl w:ilvl="5" w:tplc="04100005" w:tentative="1">
      <w:start w:val="1"/>
      <w:numFmt w:val="bullet"/>
      <w:lvlText w:val=""/>
      <w:lvlJc w:val="left"/>
      <w:pPr>
        <w:ind w:left="5298" w:hanging="360"/>
      </w:pPr>
      <w:rPr>
        <w:rFonts w:ascii="Wingdings" w:hAnsi="Wingdings" w:hint="default"/>
      </w:rPr>
    </w:lvl>
    <w:lvl w:ilvl="6" w:tplc="04100001" w:tentative="1">
      <w:start w:val="1"/>
      <w:numFmt w:val="bullet"/>
      <w:lvlText w:val=""/>
      <w:lvlJc w:val="left"/>
      <w:pPr>
        <w:ind w:left="6018" w:hanging="360"/>
      </w:pPr>
      <w:rPr>
        <w:rFonts w:ascii="Symbol" w:hAnsi="Symbol" w:hint="default"/>
      </w:rPr>
    </w:lvl>
    <w:lvl w:ilvl="7" w:tplc="04100003" w:tentative="1">
      <w:start w:val="1"/>
      <w:numFmt w:val="bullet"/>
      <w:lvlText w:val="o"/>
      <w:lvlJc w:val="left"/>
      <w:pPr>
        <w:ind w:left="6738" w:hanging="360"/>
      </w:pPr>
      <w:rPr>
        <w:rFonts w:ascii="Courier New" w:hAnsi="Courier New" w:cs="Courier New" w:hint="default"/>
      </w:rPr>
    </w:lvl>
    <w:lvl w:ilvl="8" w:tplc="04100005" w:tentative="1">
      <w:start w:val="1"/>
      <w:numFmt w:val="bullet"/>
      <w:lvlText w:val=""/>
      <w:lvlJc w:val="left"/>
      <w:pPr>
        <w:ind w:left="7458" w:hanging="360"/>
      </w:pPr>
      <w:rPr>
        <w:rFonts w:ascii="Wingdings" w:hAnsi="Wingdings" w:hint="default"/>
      </w:rPr>
    </w:lvl>
  </w:abstractNum>
  <w:abstractNum w:abstractNumId="5">
    <w:nsid w:val="1D8C3E03"/>
    <w:multiLevelType w:val="hybridMultilevel"/>
    <w:tmpl w:val="8828EFD8"/>
    <w:lvl w:ilvl="0" w:tplc="0410000F">
      <w:start w:val="1"/>
      <w:numFmt w:val="decimal"/>
      <w:lvlText w:val="%1."/>
      <w:lvlJc w:val="left"/>
      <w:pPr>
        <w:ind w:left="1052" w:hanging="360"/>
      </w:pPr>
      <w:rPr>
        <w:rFonts w:hint="default"/>
        <w:w w:val="100"/>
        <w:sz w:val="22"/>
        <w:szCs w:val="22"/>
      </w:rPr>
    </w:lvl>
    <w:lvl w:ilvl="1" w:tplc="BE80AA38">
      <w:numFmt w:val="bullet"/>
      <w:lvlText w:val="•"/>
      <w:lvlJc w:val="left"/>
      <w:pPr>
        <w:ind w:left="2006" w:hanging="360"/>
      </w:pPr>
      <w:rPr>
        <w:rFonts w:hint="default"/>
      </w:rPr>
    </w:lvl>
    <w:lvl w:ilvl="2" w:tplc="CE18E9F6">
      <w:numFmt w:val="bullet"/>
      <w:lvlText w:val="•"/>
      <w:lvlJc w:val="left"/>
      <w:pPr>
        <w:ind w:left="2952" w:hanging="360"/>
      </w:pPr>
      <w:rPr>
        <w:rFonts w:hint="default"/>
      </w:rPr>
    </w:lvl>
    <w:lvl w:ilvl="3" w:tplc="3EFE11A8">
      <w:numFmt w:val="bullet"/>
      <w:lvlText w:val="•"/>
      <w:lvlJc w:val="left"/>
      <w:pPr>
        <w:ind w:left="3898" w:hanging="360"/>
      </w:pPr>
      <w:rPr>
        <w:rFonts w:hint="default"/>
      </w:rPr>
    </w:lvl>
    <w:lvl w:ilvl="4" w:tplc="C15206BE">
      <w:numFmt w:val="bullet"/>
      <w:lvlText w:val="•"/>
      <w:lvlJc w:val="left"/>
      <w:pPr>
        <w:ind w:left="4844" w:hanging="360"/>
      </w:pPr>
      <w:rPr>
        <w:rFonts w:hint="default"/>
      </w:rPr>
    </w:lvl>
    <w:lvl w:ilvl="5" w:tplc="2914721A">
      <w:numFmt w:val="bullet"/>
      <w:lvlText w:val="•"/>
      <w:lvlJc w:val="left"/>
      <w:pPr>
        <w:ind w:left="5790" w:hanging="360"/>
      </w:pPr>
      <w:rPr>
        <w:rFonts w:hint="default"/>
      </w:rPr>
    </w:lvl>
    <w:lvl w:ilvl="6" w:tplc="C9A44D88">
      <w:numFmt w:val="bullet"/>
      <w:lvlText w:val="•"/>
      <w:lvlJc w:val="left"/>
      <w:pPr>
        <w:ind w:left="6736" w:hanging="360"/>
      </w:pPr>
      <w:rPr>
        <w:rFonts w:hint="default"/>
      </w:rPr>
    </w:lvl>
    <w:lvl w:ilvl="7" w:tplc="E5962B78">
      <w:numFmt w:val="bullet"/>
      <w:lvlText w:val="•"/>
      <w:lvlJc w:val="left"/>
      <w:pPr>
        <w:ind w:left="7682" w:hanging="360"/>
      </w:pPr>
      <w:rPr>
        <w:rFonts w:hint="default"/>
      </w:rPr>
    </w:lvl>
    <w:lvl w:ilvl="8" w:tplc="093C922C">
      <w:numFmt w:val="bullet"/>
      <w:lvlText w:val="•"/>
      <w:lvlJc w:val="left"/>
      <w:pPr>
        <w:ind w:left="8628" w:hanging="360"/>
      </w:pPr>
      <w:rPr>
        <w:rFonts w:hint="default"/>
      </w:rPr>
    </w:lvl>
  </w:abstractNum>
  <w:abstractNum w:abstractNumId="6">
    <w:nsid w:val="1F3276C1"/>
    <w:multiLevelType w:val="hybridMultilevel"/>
    <w:tmpl w:val="EB5E27CE"/>
    <w:lvl w:ilvl="0" w:tplc="0410000F">
      <w:start w:val="1"/>
      <w:numFmt w:val="decimal"/>
      <w:lvlText w:val="%1."/>
      <w:lvlJc w:val="left"/>
      <w:pPr>
        <w:ind w:left="1050" w:hanging="358"/>
      </w:pPr>
      <w:rPr>
        <w:rFonts w:hint="default"/>
        <w:w w:val="100"/>
        <w:sz w:val="22"/>
        <w:szCs w:val="22"/>
      </w:rPr>
    </w:lvl>
    <w:lvl w:ilvl="1" w:tplc="C67E89DE">
      <w:numFmt w:val="bullet"/>
      <w:lvlText w:val="•"/>
      <w:lvlJc w:val="left"/>
      <w:pPr>
        <w:ind w:left="2006" w:hanging="358"/>
      </w:pPr>
      <w:rPr>
        <w:rFonts w:hint="default"/>
      </w:rPr>
    </w:lvl>
    <w:lvl w:ilvl="2" w:tplc="B2FC09A8">
      <w:numFmt w:val="bullet"/>
      <w:lvlText w:val="•"/>
      <w:lvlJc w:val="left"/>
      <w:pPr>
        <w:ind w:left="2952" w:hanging="358"/>
      </w:pPr>
      <w:rPr>
        <w:rFonts w:hint="default"/>
      </w:rPr>
    </w:lvl>
    <w:lvl w:ilvl="3" w:tplc="CF6CF12E">
      <w:numFmt w:val="bullet"/>
      <w:lvlText w:val="•"/>
      <w:lvlJc w:val="left"/>
      <w:pPr>
        <w:ind w:left="3898" w:hanging="358"/>
      </w:pPr>
      <w:rPr>
        <w:rFonts w:hint="default"/>
      </w:rPr>
    </w:lvl>
    <w:lvl w:ilvl="4" w:tplc="F15CFAF4">
      <w:numFmt w:val="bullet"/>
      <w:lvlText w:val="•"/>
      <w:lvlJc w:val="left"/>
      <w:pPr>
        <w:ind w:left="4844" w:hanging="358"/>
      </w:pPr>
      <w:rPr>
        <w:rFonts w:hint="default"/>
      </w:rPr>
    </w:lvl>
    <w:lvl w:ilvl="5" w:tplc="1DCA3860">
      <w:numFmt w:val="bullet"/>
      <w:lvlText w:val="•"/>
      <w:lvlJc w:val="left"/>
      <w:pPr>
        <w:ind w:left="5790" w:hanging="358"/>
      </w:pPr>
      <w:rPr>
        <w:rFonts w:hint="default"/>
      </w:rPr>
    </w:lvl>
    <w:lvl w:ilvl="6" w:tplc="03D2CF36">
      <w:numFmt w:val="bullet"/>
      <w:lvlText w:val="•"/>
      <w:lvlJc w:val="left"/>
      <w:pPr>
        <w:ind w:left="6736" w:hanging="358"/>
      </w:pPr>
      <w:rPr>
        <w:rFonts w:hint="default"/>
      </w:rPr>
    </w:lvl>
    <w:lvl w:ilvl="7" w:tplc="C700DD98">
      <w:numFmt w:val="bullet"/>
      <w:lvlText w:val="•"/>
      <w:lvlJc w:val="left"/>
      <w:pPr>
        <w:ind w:left="7682" w:hanging="358"/>
      </w:pPr>
      <w:rPr>
        <w:rFonts w:hint="default"/>
      </w:rPr>
    </w:lvl>
    <w:lvl w:ilvl="8" w:tplc="8EACE342">
      <w:numFmt w:val="bullet"/>
      <w:lvlText w:val="•"/>
      <w:lvlJc w:val="left"/>
      <w:pPr>
        <w:ind w:left="8628" w:hanging="358"/>
      </w:pPr>
      <w:rPr>
        <w:rFonts w:hint="default"/>
      </w:rPr>
    </w:lvl>
  </w:abstractNum>
  <w:abstractNum w:abstractNumId="7">
    <w:nsid w:val="21AA4225"/>
    <w:multiLevelType w:val="hybridMultilevel"/>
    <w:tmpl w:val="66B23BD8"/>
    <w:lvl w:ilvl="0" w:tplc="0410000F">
      <w:start w:val="1"/>
      <w:numFmt w:val="decimal"/>
      <w:lvlText w:val="%1."/>
      <w:lvlJc w:val="left"/>
      <w:pPr>
        <w:ind w:left="1772" w:hanging="360"/>
      </w:pPr>
    </w:lvl>
    <w:lvl w:ilvl="1" w:tplc="04100019">
      <w:start w:val="1"/>
      <w:numFmt w:val="lowerLetter"/>
      <w:lvlText w:val="%2."/>
      <w:lvlJc w:val="left"/>
      <w:pPr>
        <w:ind w:left="2492" w:hanging="360"/>
      </w:pPr>
    </w:lvl>
    <w:lvl w:ilvl="2" w:tplc="0410001B" w:tentative="1">
      <w:start w:val="1"/>
      <w:numFmt w:val="lowerRoman"/>
      <w:lvlText w:val="%3."/>
      <w:lvlJc w:val="right"/>
      <w:pPr>
        <w:ind w:left="3212" w:hanging="180"/>
      </w:pPr>
    </w:lvl>
    <w:lvl w:ilvl="3" w:tplc="0410000F" w:tentative="1">
      <w:start w:val="1"/>
      <w:numFmt w:val="decimal"/>
      <w:lvlText w:val="%4."/>
      <w:lvlJc w:val="left"/>
      <w:pPr>
        <w:ind w:left="3932" w:hanging="360"/>
      </w:pPr>
    </w:lvl>
    <w:lvl w:ilvl="4" w:tplc="04100019" w:tentative="1">
      <w:start w:val="1"/>
      <w:numFmt w:val="lowerLetter"/>
      <w:lvlText w:val="%5."/>
      <w:lvlJc w:val="left"/>
      <w:pPr>
        <w:ind w:left="4652" w:hanging="360"/>
      </w:pPr>
    </w:lvl>
    <w:lvl w:ilvl="5" w:tplc="0410001B" w:tentative="1">
      <w:start w:val="1"/>
      <w:numFmt w:val="lowerRoman"/>
      <w:lvlText w:val="%6."/>
      <w:lvlJc w:val="right"/>
      <w:pPr>
        <w:ind w:left="5372" w:hanging="180"/>
      </w:pPr>
    </w:lvl>
    <w:lvl w:ilvl="6" w:tplc="0410000F" w:tentative="1">
      <w:start w:val="1"/>
      <w:numFmt w:val="decimal"/>
      <w:lvlText w:val="%7."/>
      <w:lvlJc w:val="left"/>
      <w:pPr>
        <w:ind w:left="6092" w:hanging="360"/>
      </w:pPr>
    </w:lvl>
    <w:lvl w:ilvl="7" w:tplc="04100019" w:tentative="1">
      <w:start w:val="1"/>
      <w:numFmt w:val="lowerLetter"/>
      <w:lvlText w:val="%8."/>
      <w:lvlJc w:val="left"/>
      <w:pPr>
        <w:ind w:left="6812" w:hanging="360"/>
      </w:pPr>
    </w:lvl>
    <w:lvl w:ilvl="8" w:tplc="0410001B" w:tentative="1">
      <w:start w:val="1"/>
      <w:numFmt w:val="lowerRoman"/>
      <w:lvlText w:val="%9."/>
      <w:lvlJc w:val="right"/>
      <w:pPr>
        <w:ind w:left="7532" w:hanging="180"/>
      </w:pPr>
    </w:lvl>
  </w:abstractNum>
  <w:abstractNum w:abstractNumId="8">
    <w:nsid w:val="23D554DC"/>
    <w:multiLevelType w:val="hybridMultilevel"/>
    <w:tmpl w:val="A61E3BD4"/>
    <w:lvl w:ilvl="0" w:tplc="66D0B8F2">
      <w:start w:val="1"/>
      <w:numFmt w:val="decimal"/>
      <w:lvlText w:val="%1."/>
      <w:lvlJc w:val="left"/>
      <w:pPr>
        <w:ind w:left="1353" w:hanging="360"/>
      </w:pPr>
      <w:rPr>
        <w:rFonts w:hint="default"/>
      </w:rPr>
    </w:lvl>
    <w:lvl w:ilvl="1" w:tplc="04100019">
      <w:start w:val="1"/>
      <w:numFmt w:val="lowerLetter"/>
      <w:lvlText w:val="%2."/>
      <w:lvlJc w:val="left"/>
      <w:pPr>
        <w:ind w:left="2132" w:hanging="360"/>
      </w:pPr>
    </w:lvl>
    <w:lvl w:ilvl="2" w:tplc="76C8763E">
      <w:start w:val="1"/>
      <w:numFmt w:val="lowerLetter"/>
      <w:lvlText w:val="%3."/>
      <w:lvlJc w:val="right"/>
      <w:pPr>
        <w:ind w:left="2852" w:hanging="180"/>
      </w:pPr>
      <w:rPr>
        <w:rFonts w:hint="default"/>
      </w:rPr>
    </w:lvl>
    <w:lvl w:ilvl="3" w:tplc="0410000F">
      <w:start w:val="1"/>
      <w:numFmt w:val="decimal"/>
      <w:lvlText w:val="%4."/>
      <w:lvlJc w:val="left"/>
      <w:pPr>
        <w:ind w:left="3572" w:hanging="360"/>
      </w:pPr>
    </w:lvl>
    <w:lvl w:ilvl="4" w:tplc="04100019" w:tentative="1">
      <w:start w:val="1"/>
      <w:numFmt w:val="lowerLetter"/>
      <w:lvlText w:val="%5."/>
      <w:lvlJc w:val="left"/>
      <w:pPr>
        <w:ind w:left="4292" w:hanging="360"/>
      </w:pPr>
    </w:lvl>
    <w:lvl w:ilvl="5" w:tplc="0410001B" w:tentative="1">
      <w:start w:val="1"/>
      <w:numFmt w:val="lowerRoman"/>
      <w:lvlText w:val="%6."/>
      <w:lvlJc w:val="right"/>
      <w:pPr>
        <w:ind w:left="5012" w:hanging="180"/>
      </w:pPr>
    </w:lvl>
    <w:lvl w:ilvl="6" w:tplc="0410000F" w:tentative="1">
      <w:start w:val="1"/>
      <w:numFmt w:val="decimal"/>
      <w:lvlText w:val="%7."/>
      <w:lvlJc w:val="left"/>
      <w:pPr>
        <w:ind w:left="5732" w:hanging="360"/>
      </w:pPr>
    </w:lvl>
    <w:lvl w:ilvl="7" w:tplc="04100019" w:tentative="1">
      <w:start w:val="1"/>
      <w:numFmt w:val="lowerLetter"/>
      <w:lvlText w:val="%8."/>
      <w:lvlJc w:val="left"/>
      <w:pPr>
        <w:ind w:left="6452" w:hanging="360"/>
      </w:pPr>
    </w:lvl>
    <w:lvl w:ilvl="8" w:tplc="0410001B" w:tentative="1">
      <w:start w:val="1"/>
      <w:numFmt w:val="lowerRoman"/>
      <w:lvlText w:val="%9."/>
      <w:lvlJc w:val="right"/>
      <w:pPr>
        <w:ind w:left="7172" w:hanging="180"/>
      </w:pPr>
    </w:lvl>
  </w:abstractNum>
  <w:abstractNum w:abstractNumId="9">
    <w:nsid w:val="263321C6"/>
    <w:multiLevelType w:val="hybridMultilevel"/>
    <w:tmpl w:val="094CE2BA"/>
    <w:lvl w:ilvl="0" w:tplc="7F9848DA">
      <w:start w:val="1"/>
      <w:numFmt w:val="decimal"/>
      <w:lvlText w:val="%1."/>
      <w:lvlJc w:val="left"/>
      <w:pPr>
        <w:ind w:left="1052" w:hanging="360"/>
      </w:pPr>
      <w:rPr>
        <w:rFonts w:hint="default"/>
        <w:w w:val="100"/>
        <w:sz w:val="22"/>
        <w:szCs w:val="22"/>
        <w:lang w:val="en-US"/>
      </w:rPr>
    </w:lvl>
    <w:lvl w:ilvl="1" w:tplc="46A23742">
      <w:start w:val="1"/>
      <w:numFmt w:val="lowerLetter"/>
      <w:lvlText w:val="%2)"/>
      <w:lvlJc w:val="left"/>
      <w:pPr>
        <w:ind w:left="1335" w:hanging="360"/>
      </w:pPr>
      <w:rPr>
        <w:rFonts w:ascii="Calibri" w:eastAsia="Calibri" w:hAnsi="Calibri" w:cs="Calibri" w:hint="default"/>
        <w:spacing w:val="-1"/>
        <w:w w:val="100"/>
        <w:sz w:val="22"/>
        <w:szCs w:val="22"/>
      </w:rPr>
    </w:lvl>
    <w:lvl w:ilvl="2" w:tplc="6F4E7F64">
      <w:numFmt w:val="bullet"/>
      <w:lvlText w:val="•"/>
      <w:lvlJc w:val="left"/>
      <w:pPr>
        <w:ind w:left="2360" w:hanging="360"/>
      </w:pPr>
      <w:rPr>
        <w:rFonts w:hint="default"/>
      </w:rPr>
    </w:lvl>
    <w:lvl w:ilvl="3" w:tplc="9072C966">
      <w:numFmt w:val="bullet"/>
      <w:lvlText w:val="•"/>
      <w:lvlJc w:val="left"/>
      <w:pPr>
        <w:ind w:left="3380" w:hanging="360"/>
      </w:pPr>
      <w:rPr>
        <w:rFonts w:hint="default"/>
      </w:rPr>
    </w:lvl>
    <w:lvl w:ilvl="4" w:tplc="F07AFD7A">
      <w:numFmt w:val="bullet"/>
      <w:lvlText w:val="•"/>
      <w:lvlJc w:val="left"/>
      <w:pPr>
        <w:ind w:left="4400" w:hanging="360"/>
      </w:pPr>
      <w:rPr>
        <w:rFonts w:hint="default"/>
      </w:rPr>
    </w:lvl>
    <w:lvl w:ilvl="5" w:tplc="E6B69298">
      <w:numFmt w:val="bullet"/>
      <w:lvlText w:val="•"/>
      <w:lvlJc w:val="left"/>
      <w:pPr>
        <w:ind w:left="5420" w:hanging="360"/>
      </w:pPr>
      <w:rPr>
        <w:rFonts w:hint="default"/>
      </w:rPr>
    </w:lvl>
    <w:lvl w:ilvl="6" w:tplc="72FE0DB8">
      <w:numFmt w:val="bullet"/>
      <w:lvlText w:val="•"/>
      <w:lvlJc w:val="left"/>
      <w:pPr>
        <w:ind w:left="6440" w:hanging="360"/>
      </w:pPr>
      <w:rPr>
        <w:rFonts w:hint="default"/>
      </w:rPr>
    </w:lvl>
    <w:lvl w:ilvl="7" w:tplc="9C748D14">
      <w:numFmt w:val="bullet"/>
      <w:lvlText w:val="•"/>
      <w:lvlJc w:val="left"/>
      <w:pPr>
        <w:ind w:left="7460" w:hanging="360"/>
      </w:pPr>
      <w:rPr>
        <w:rFonts w:hint="default"/>
      </w:rPr>
    </w:lvl>
    <w:lvl w:ilvl="8" w:tplc="B51C97E6">
      <w:numFmt w:val="bullet"/>
      <w:lvlText w:val="•"/>
      <w:lvlJc w:val="left"/>
      <w:pPr>
        <w:ind w:left="8480" w:hanging="360"/>
      </w:pPr>
      <w:rPr>
        <w:rFonts w:hint="default"/>
      </w:rPr>
    </w:lvl>
  </w:abstractNum>
  <w:abstractNum w:abstractNumId="10">
    <w:nsid w:val="2F1E4088"/>
    <w:multiLevelType w:val="hybridMultilevel"/>
    <w:tmpl w:val="EB5E27CE"/>
    <w:lvl w:ilvl="0" w:tplc="0410000F">
      <w:start w:val="1"/>
      <w:numFmt w:val="decimal"/>
      <w:lvlText w:val="%1."/>
      <w:lvlJc w:val="left"/>
      <w:pPr>
        <w:ind w:left="1050" w:hanging="358"/>
      </w:pPr>
      <w:rPr>
        <w:rFonts w:hint="default"/>
        <w:w w:val="100"/>
        <w:sz w:val="22"/>
        <w:szCs w:val="22"/>
      </w:rPr>
    </w:lvl>
    <w:lvl w:ilvl="1" w:tplc="C67E89DE">
      <w:numFmt w:val="bullet"/>
      <w:lvlText w:val="•"/>
      <w:lvlJc w:val="left"/>
      <w:pPr>
        <w:ind w:left="2006" w:hanging="358"/>
      </w:pPr>
      <w:rPr>
        <w:rFonts w:hint="default"/>
      </w:rPr>
    </w:lvl>
    <w:lvl w:ilvl="2" w:tplc="B2FC09A8">
      <w:numFmt w:val="bullet"/>
      <w:lvlText w:val="•"/>
      <w:lvlJc w:val="left"/>
      <w:pPr>
        <w:ind w:left="2952" w:hanging="358"/>
      </w:pPr>
      <w:rPr>
        <w:rFonts w:hint="default"/>
      </w:rPr>
    </w:lvl>
    <w:lvl w:ilvl="3" w:tplc="CF6CF12E">
      <w:numFmt w:val="bullet"/>
      <w:lvlText w:val="•"/>
      <w:lvlJc w:val="left"/>
      <w:pPr>
        <w:ind w:left="3898" w:hanging="358"/>
      </w:pPr>
      <w:rPr>
        <w:rFonts w:hint="default"/>
      </w:rPr>
    </w:lvl>
    <w:lvl w:ilvl="4" w:tplc="F15CFAF4">
      <w:numFmt w:val="bullet"/>
      <w:lvlText w:val="•"/>
      <w:lvlJc w:val="left"/>
      <w:pPr>
        <w:ind w:left="4844" w:hanging="358"/>
      </w:pPr>
      <w:rPr>
        <w:rFonts w:hint="default"/>
      </w:rPr>
    </w:lvl>
    <w:lvl w:ilvl="5" w:tplc="1DCA3860">
      <w:numFmt w:val="bullet"/>
      <w:lvlText w:val="•"/>
      <w:lvlJc w:val="left"/>
      <w:pPr>
        <w:ind w:left="5790" w:hanging="358"/>
      </w:pPr>
      <w:rPr>
        <w:rFonts w:hint="default"/>
      </w:rPr>
    </w:lvl>
    <w:lvl w:ilvl="6" w:tplc="03D2CF36">
      <w:numFmt w:val="bullet"/>
      <w:lvlText w:val="•"/>
      <w:lvlJc w:val="left"/>
      <w:pPr>
        <w:ind w:left="6736" w:hanging="358"/>
      </w:pPr>
      <w:rPr>
        <w:rFonts w:hint="default"/>
      </w:rPr>
    </w:lvl>
    <w:lvl w:ilvl="7" w:tplc="C700DD98">
      <w:numFmt w:val="bullet"/>
      <w:lvlText w:val="•"/>
      <w:lvlJc w:val="left"/>
      <w:pPr>
        <w:ind w:left="7682" w:hanging="358"/>
      </w:pPr>
      <w:rPr>
        <w:rFonts w:hint="default"/>
      </w:rPr>
    </w:lvl>
    <w:lvl w:ilvl="8" w:tplc="8EACE342">
      <w:numFmt w:val="bullet"/>
      <w:lvlText w:val="•"/>
      <w:lvlJc w:val="left"/>
      <w:pPr>
        <w:ind w:left="8628" w:hanging="358"/>
      </w:pPr>
      <w:rPr>
        <w:rFonts w:hint="default"/>
      </w:rPr>
    </w:lvl>
  </w:abstractNum>
  <w:abstractNum w:abstractNumId="11">
    <w:nsid w:val="2FDD7568"/>
    <w:multiLevelType w:val="hybridMultilevel"/>
    <w:tmpl w:val="66B23BD8"/>
    <w:lvl w:ilvl="0" w:tplc="0410000F">
      <w:start w:val="1"/>
      <w:numFmt w:val="decimal"/>
      <w:lvlText w:val="%1."/>
      <w:lvlJc w:val="left"/>
      <w:pPr>
        <w:ind w:left="1772" w:hanging="360"/>
      </w:pPr>
    </w:lvl>
    <w:lvl w:ilvl="1" w:tplc="04100019" w:tentative="1">
      <w:start w:val="1"/>
      <w:numFmt w:val="lowerLetter"/>
      <w:lvlText w:val="%2."/>
      <w:lvlJc w:val="left"/>
      <w:pPr>
        <w:ind w:left="2492" w:hanging="360"/>
      </w:pPr>
    </w:lvl>
    <w:lvl w:ilvl="2" w:tplc="0410001B" w:tentative="1">
      <w:start w:val="1"/>
      <w:numFmt w:val="lowerRoman"/>
      <w:lvlText w:val="%3."/>
      <w:lvlJc w:val="right"/>
      <w:pPr>
        <w:ind w:left="3212" w:hanging="180"/>
      </w:pPr>
    </w:lvl>
    <w:lvl w:ilvl="3" w:tplc="0410000F" w:tentative="1">
      <w:start w:val="1"/>
      <w:numFmt w:val="decimal"/>
      <w:lvlText w:val="%4."/>
      <w:lvlJc w:val="left"/>
      <w:pPr>
        <w:ind w:left="3932" w:hanging="360"/>
      </w:pPr>
    </w:lvl>
    <w:lvl w:ilvl="4" w:tplc="04100019" w:tentative="1">
      <w:start w:val="1"/>
      <w:numFmt w:val="lowerLetter"/>
      <w:lvlText w:val="%5."/>
      <w:lvlJc w:val="left"/>
      <w:pPr>
        <w:ind w:left="4652" w:hanging="360"/>
      </w:pPr>
    </w:lvl>
    <w:lvl w:ilvl="5" w:tplc="0410001B" w:tentative="1">
      <w:start w:val="1"/>
      <w:numFmt w:val="lowerRoman"/>
      <w:lvlText w:val="%6."/>
      <w:lvlJc w:val="right"/>
      <w:pPr>
        <w:ind w:left="5372" w:hanging="180"/>
      </w:pPr>
    </w:lvl>
    <w:lvl w:ilvl="6" w:tplc="0410000F" w:tentative="1">
      <w:start w:val="1"/>
      <w:numFmt w:val="decimal"/>
      <w:lvlText w:val="%7."/>
      <w:lvlJc w:val="left"/>
      <w:pPr>
        <w:ind w:left="6092" w:hanging="360"/>
      </w:pPr>
    </w:lvl>
    <w:lvl w:ilvl="7" w:tplc="04100019" w:tentative="1">
      <w:start w:val="1"/>
      <w:numFmt w:val="lowerLetter"/>
      <w:lvlText w:val="%8."/>
      <w:lvlJc w:val="left"/>
      <w:pPr>
        <w:ind w:left="6812" w:hanging="360"/>
      </w:pPr>
    </w:lvl>
    <w:lvl w:ilvl="8" w:tplc="0410001B" w:tentative="1">
      <w:start w:val="1"/>
      <w:numFmt w:val="lowerRoman"/>
      <w:lvlText w:val="%9."/>
      <w:lvlJc w:val="right"/>
      <w:pPr>
        <w:ind w:left="7532" w:hanging="180"/>
      </w:pPr>
    </w:lvl>
  </w:abstractNum>
  <w:abstractNum w:abstractNumId="12">
    <w:nsid w:val="378D569C"/>
    <w:multiLevelType w:val="hybridMultilevel"/>
    <w:tmpl w:val="A61E3BD4"/>
    <w:lvl w:ilvl="0" w:tplc="66D0B8F2">
      <w:start w:val="1"/>
      <w:numFmt w:val="decimal"/>
      <w:lvlText w:val="%1."/>
      <w:lvlJc w:val="left"/>
      <w:pPr>
        <w:ind w:left="1353" w:hanging="360"/>
      </w:pPr>
      <w:rPr>
        <w:rFonts w:hint="default"/>
      </w:rPr>
    </w:lvl>
    <w:lvl w:ilvl="1" w:tplc="04100019">
      <w:start w:val="1"/>
      <w:numFmt w:val="lowerLetter"/>
      <w:lvlText w:val="%2."/>
      <w:lvlJc w:val="left"/>
      <w:pPr>
        <w:ind w:left="2132" w:hanging="360"/>
      </w:pPr>
    </w:lvl>
    <w:lvl w:ilvl="2" w:tplc="76C8763E">
      <w:start w:val="1"/>
      <w:numFmt w:val="lowerLetter"/>
      <w:lvlText w:val="%3."/>
      <w:lvlJc w:val="right"/>
      <w:pPr>
        <w:ind w:left="2852" w:hanging="180"/>
      </w:pPr>
      <w:rPr>
        <w:rFonts w:hint="default"/>
      </w:rPr>
    </w:lvl>
    <w:lvl w:ilvl="3" w:tplc="0410000F">
      <w:start w:val="1"/>
      <w:numFmt w:val="decimal"/>
      <w:lvlText w:val="%4."/>
      <w:lvlJc w:val="left"/>
      <w:pPr>
        <w:ind w:left="3572" w:hanging="360"/>
      </w:pPr>
    </w:lvl>
    <w:lvl w:ilvl="4" w:tplc="04100019" w:tentative="1">
      <w:start w:val="1"/>
      <w:numFmt w:val="lowerLetter"/>
      <w:lvlText w:val="%5."/>
      <w:lvlJc w:val="left"/>
      <w:pPr>
        <w:ind w:left="4292" w:hanging="360"/>
      </w:pPr>
    </w:lvl>
    <w:lvl w:ilvl="5" w:tplc="0410001B" w:tentative="1">
      <w:start w:val="1"/>
      <w:numFmt w:val="lowerRoman"/>
      <w:lvlText w:val="%6."/>
      <w:lvlJc w:val="right"/>
      <w:pPr>
        <w:ind w:left="5012" w:hanging="180"/>
      </w:pPr>
    </w:lvl>
    <w:lvl w:ilvl="6" w:tplc="0410000F" w:tentative="1">
      <w:start w:val="1"/>
      <w:numFmt w:val="decimal"/>
      <w:lvlText w:val="%7."/>
      <w:lvlJc w:val="left"/>
      <w:pPr>
        <w:ind w:left="5732" w:hanging="360"/>
      </w:pPr>
    </w:lvl>
    <w:lvl w:ilvl="7" w:tplc="04100019" w:tentative="1">
      <w:start w:val="1"/>
      <w:numFmt w:val="lowerLetter"/>
      <w:lvlText w:val="%8."/>
      <w:lvlJc w:val="left"/>
      <w:pPr>
        <w:ind w:left="6452" w:hanging="360"/>
      </w:pPr>
    </w:lvl>
    <w:lvl w:ilvl="8" w:tplc="0410001B" w:tentative="1">
      <w:start w:val="1"/>
      <w:numFmt w:val="lowerRoman"/>
      <w:lvlText w:val="%9."/>
      <w:lvlJc w:val="right"/>
      <w:pPr>
        <w:ind w:left="7172" w:hanging="180"/>
      </w:pPr>
    </w:lvl>
  </w:abstractNum>
  <w:abstractNum w:abstractNumId="13">
    <w:nsid w:val="399D6C4B"/>
    <w:multiLevelType w:val="hybridMultilevel"/>
    <w:tmpl w:val="A61E3BD4"/>
    <w:lvl w:ilvl="0" w:tplc="66D0B8F2">
      <w:start w:val="1"/>
      <w:numFmt w:val="decimal"/>
      <w:lvlText w:val="%1."/>
      <w:lvlJc w:val="left"/>
      <w:pPr>
        <w:ind w:left="1353" w:hanging="360"/>
      </w:pPr>
      <w:rPr>
        <w:rFonts w:hint="default"/>
      </w:rPr>
    </w:lvl>
    <w:lvl w:ilvl="1" w:tplc="04100019">
      <w:start w:val="1"/>
      <w:numFmt w:val="lowerLetter"/>
      <w:lvlText w:val="%2."/>
      <w:lvlJc w:val="left"/>
      <w:pPr>
        <w:ind w:left="2132" w:hanging="360"/>
      </w:pPr>
    </w:lvl>
    <w:lvl w:ilvl="2" w:tplc="76C8763E">
      <w:start w:val="1"/>
      <w:numFmt w:val="lowerLetter"/>
      <w:lvlText w:val="%3."/>
      <w:lvlJc w:val="right"/>
      <w:pPr>
        <w:ind w:left="2852" w:hanging="180"/>
      </w:pPr>
      <w:rPr>
        <w:rFonts w:hint="default"/>
      </w:rPr>
    </w:lvl>
    <w:lvl w:ilvl="3" w:tplc="0410000F">
      <w:start w:val="1"/>
      <w:numFmt w:val="decimal"/>
      <w:lvlText w:val="%4."/>
      <w:lvlJc w:val="left"/>
      <w:pPr>
        <w:ind w:left="3572" w:hanging="360"/>
      </w:pPr>
    </w:lvl>
    <w:lvl w:ilvl="4" w:tplc="04100019" w:tentative="1">
      <w:start w:val="1"/>
      <w:numFmt w:val="lowerLetter"/>
      <w:lvlText w:val="%5."/>
      <w:lvlJc w:val="left"/>
      <w:pPr>
        <w:ind w:left="4292" w:hanging="360"/>
      </w:pPr>
    </w:lvl>
    <w:lvl w:ilvl="5" w:tplc="0410001B" w:tentative="1">
      <w:start w:val="1"/>
      <w:numFmt w:val="lowerRoman"/>
      <w:lvlText w:val="%6."/>
      <w:lvlJc w:val="right"/>
      <w:pPr>
        <w:ind w:left="5012" w:hanging="180"/>
      </w:pPr>
    </w:lvl>
    <w:lvl w:ilvl="6" w:tplc="0410000F" w:tentative="1">
      <w:start w:val="1"/>
      <w:numFmt w:val="decimal"/>
      <w:lvlText w:val="%7."/>
      <w:lvlJc w:val="left"/>
      <w:pPr>
        <w:ind w:left="5732" w:hanging="360"/>
      </w:pPr>
    </w:lvl>
    <w:lvl w:ilvl="7" w:tplc="04100019" w:tentative="1">
      <w:start w:val="1"/>
      <w:numFmt w:val="lowerLetter"/>
      <w:lvlText w:val="%8."/>
      <w:lvlJc w:val="left"/>
      <w:pPr>
        <w:ind w:left="6452" w:hanging="360"/>
      </w:pPr>
    </w:lvl>
    <w:lvl w:ilvl="8" w:tplc="0410001B" w:tentative="1">
      <w:start w:val="1"/>
      <w:numFmt w:val="lowerRoman"/>
      <w:lvlText w:val="%9."/>
      <w:lvlJc w:val="right"/>
      <w:pPr>
        <w:ind w:left="7172" w:hanging="180"/>
      </w:pPr>
    </w:lvl>
  </w:abstractNum>
  <w:abstractNum w:abstractNumId="14">
    <w:nsid w:val="3ACE36B9"/>
    <w:multiLevelType w:val="hybridMultilevel"/>
    <w:tmpl w:val="A61E3BD4"/>
    <w:lvl w:ilvl="0" w:tplc="66D0B8F2">
      <w:start w:val="1"/>
      <w:numFmt w:val="decimal"/>
      <w:lvlText w:val="%1."/>
      <w:lvlJc w:val="left"/>
      <w:pPr>
        <w:ind w:left="1353" w:hanging="360"/>
      </w:pPr>
      <w:rPr>
        <w:rFonts w:hint="default"/>
      </w:rPr>
    </w:lvl>
    <w:lvl w:ilvl="1" w:tplc="04100019">
      <w:start w:val="1"/>
      <w:numFmt w:val="lowerLetter"/>
      <w:lvlText w:val="%2."/>
      <w:lvlJc w:val="left"/>
      <w:pPr>
        <w:ind w:left="2132" w:hanging="360"/>
      </w:pPr>
    </w:lvl>
    <w:lvl w:ilvl="2" w:tplc="76C8763E">
      <w:start w:val="1"/>
      <w:numFmt w:val="lowerLetter"/>
      <w:lvlText w:val="%3."/>
      <w:lvlJc w:val="right"/>
      <w:pPr>
        <w:ind w:left="2852" w:hanging="180"/>
      </w:pPr>
      <w:rPr>
        <w:rFonts w:hint="default"/>
      </w:rPr>
    </w:lvl>
    <w:lvl w:ilvl="3" w:tplc="0410000F">
      <w:start w:val="1"/>
      <w:numFmt w:val="decimal"/>
      <w:lvlText w:val="%4."/>
      <w:lvlJc w:val="left"/>
      <w:pPr>
        <w:ind w:left="3572" w:hanging="360"/>
      </w:pPr>
    </w:lvl>
    <w:lvl w:ilvl="4" w:tplc="04100019" w:tentative="1">
      <w:start w:val="1"/>
      <w:numFmt w:val="lowerLetter"/>
      <w:lvlText w:val="%5."/>
      <w:lvlJc w:val="left"/>
      <w:pPr>
        <w:ind w:left="4292" w:hanging="360"/>
      </w:pPr>
    </w:lvl>
    <w:lvl w:ilvl="5" w:tplc="0410001B" w:tentative="1">
      <w:start w:val="1"/>
      <w:numFmt w:val="lowerRoman"/>
      <w:lvlText w:val="%6."/>
      <w:lvlJc w:val="right"/>
      <w:pPr>
        <w:ind w:left="5012" w:hanging="180"/>
      </w:pPr>
    </w:lvl>
    <w:lvl w:ilvl="6" w:tplc="0410000F" w:tentative="1">
      <w:start w:val="1"/>
      <w:numFmt w:val="decimal"/>
      <w:lvlText w:val="%7."/>
      <w:lvlJc w:val="left"/>
      <w:pPr>
        <w:ind w:left="5732" w:hanging="360"/>
      </w:pPr>
    </w:lvl>
    <w:lvl w:ilvl="7" w:tplc="04100019" w:tentative="1">
      <w:start w:val="1"/>
      <w:numFmt w:val="lowerLetter"/>
      <w:lvlText w:val="%8."/>
      <w:lvlJc w:val="left"/>
      <w:pPr>
        <w:ind w:left="6452" w:hanging="360"/>
      </w:pPr>
    </w:lvl>
    <w:lvl w:ilvl="8" w:tplc="0410001B" w:tentative="1">
      <w:start w:val="1"/>
      <w:numFmt w:val="lowerRoman"/>
      <w:lvlText w:val="%9."/>
      <w:lvlJc w:val="right"/>
      <w:pPr>
        <w:ind w:left="7172" w:hanging="180"/>
      </w:pPr>
    </w:lvl>
  </w:abstractNum>
  <w:abstractNum w:abstractNumId="15">
    <w:nsid w:val="3F9B4FA5"/>
    <w:multiLevelType w:val="hybridMultilevel"/>
    <w:tmpl w:val="682A9D72"/>
    <w:lvl w:ilvl="0" w:tplc="0410000F">
      <w:start w:val="1"/>
      <w:numFmt w:val="decimal"/>
      <w:lvlText w:val="%1."/>
      <w:lvlJc w:val="left"/>
      <w:pPr>
        <w:ind w:left="1513" w:hanging="360"/>
      </w:pPr>
    </w:lvl>
    <w:lvl w:ilvl="1" w:tplc="04100019" w:tentative="1">
      <w:start w:val="1"/>
      <w:numFmt w:val="lowerLetter"/>
      <w:lvlText w:val="%2."/>
      <w:lvlJc w:val="left"/>
      <w:pPr>
        <w:ind w:left="2233" w:hanging="360"/>
      </w:pPr>
    </w:lvl>
    <w:lvl w:ilvl="2" w:tplc="0410001B" w:tentative="1">
      <w:start w:val="1"/>
      <w:numFmt w:val="lowerRoman"/>
      <w:lvlText w:val="%3."/>
      <w:lvlJc w:val="right"/>
      <w:pPr>
        <w:ind w:left="2953" w:hanging="180"/>
      </w:pPr>
    </w:lvl>
    <w:lvl w:ilvl="3" w:tplc="0410000F" w:tentative="1">
      <w:start w:val="1"/>
      <w:numFmt w:val="decimal"/>
      <w:lvlText w:val="%4."/>
      <w:lvlJc w:val="left"/>
      <w:pPr>
        <w:ind w:left="3673" w:hanging="360"/>
      </w:pPr>
    </w:lvl>
    <w:lvl w:ilvl="4" w:tplc="04100019" w:tentative="1">
      <w:start w:val="1"/>
      <w:numFmt w:val="lowerLetter"/>
      <w:lvlText w:val="%5."/>
      <w:lvlJc w:val="left"/>
      <w:pPr>
        <w:ind w:left="4393" w:hanging="360"/>
      </w:pPr>
    </w:lvl>
    <w:lvl w:ilvl="5" w:tplc="0410001B" w:tentative="1">
      <w:start w:val="1"/>
      <w:numFmt w:val="lowerRoman"/>
      <w:lvlText w:val="%6."/>
      <w:lvlJc w:val="right"/>
      <w:pPr>
        <w:ind w:left="5113" w:hanging="180"/>
      </w:pPr>
    </w:lvl>
    <w:lvl w:ilvl="6" w:tplc="0410000F" w:tentative="1">
      <w:start w:val="1"/>
      <w:numFmt w:val="decimal"/>
      <w:lvlText w:val="%7."/>
      <w:lvlJc w:val="left"/>
      <w:pPr>
        <w:ind w:left="5833" w:hanging="360"/>
      </w:pPr>
    </w:lvl>
    <w:lvl w:ilvl="7" w:tplc="04100019" w:tentative="1">
      <w:start w:val="1"/>
      <w:numFmt w:val="lowerLetter"/>
      <w:lvlText w:val="%8."/>
      <w:lvlJc w:val="left"/>
      <w:pPr>
        <w:ind w:left="6553" w:hanging="360"/>
      </w:pPr>
    </w:lvl>
    <w:lvl w:ilvl="8" w:tplc="0410001B" w:tentative="1">
      <w:start w:val="1"/>
      <w:numFmt w:val="lowerRoman"/>
      <w:lvlText w:val="%9."/>
      <w:lvlJc w:val="right"/>
      <w:pPr>
        <w:ind w:left="7273" w:hanging="180"/>
      </w:pPr>
    </w:lvl>
  </w:abstractNum>
  <w:abstractNum w:abstractNumId="16">
    <w:nsid w:val="47CE7DD6"/>
    <w:multiLevelType w:val="hybridMultilevel"/>
    <w:tmpl w:val="5E903254"/>
    <w:lvl w:ilvl="0" w:tplc="0410000F">
      <w:start w:val="1"/>
      <w:numFmt w:val="decimal"/>
      <w:lvlText w:val="%1."/>
      <w:lvlJc w:val="left"/>
      <w:pPr>
        <w:ind w:left="3054" w:hanging="360"/>
      </w:pPr>
      <w:rPr>
        <w:rFonts w:hint="default"/>
        <w:w w:val="1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D7426E5"/>
    <w:multiLevelType w:val="hybridMultilevel"/>
    <w:tmpl w:val="D4229F4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FE950CF"/>
    <w:multiLevelType w:val="hybridMultilevel"/>
    <w:tmpl w:val="BED8093E"/>
    <w:lvl w:ilvl="0" w:tplc="0410000F">
      <w:start w:val="1"/>
      <w:numFmt w:val="decimal"/>
      <w:lvlText w:val="%1."/>
      <w:lvlJc w:val="left"/>
      <w:pPr>
        <w:ind w:left="1015" w:hanging="428"/>
      </w:pPr>
      <w:rPr>
        <w:rFonts w:hint="default"/>
        <w:b w:val="0"/>
        <w:i w:val="0"/>
        <w:spacing w:val="-28"/>
        <w:w w:val="100"/>
        <w:sz w:val="22"/>
        <w:szCs w:val="22"/>
      </w:rPr>
    </w:lvl>
    <w:lvl w:ilvl="1" w:tplc="DB64439A">
      <w:numFmt w:val="bullet"/>
      <w:lvlText w:val="•"/>
      <w:lvlJc w:val="left"/>
      <w:pPr>
        <w:ind w:left="1997" w:hanging="428"/>
      </w:pPr>
      <w:rPr>
        <w:rFonts w:hint="default"/>
      </w:rPr>
    </w:lvl>
    <w:lvl w:ilvl="2" w:tplc="D40E9AA8">
      <w:numFmt w:val="bullet"/>
      <w:lvlText w:val="•"/>
      <w:lvlJc w:val="left"/>
      <w:pPr>
        <w:ind w:left="2975" w:hanging="428"/>
      </w:pPr>
      <w:rPr>
        <w:rFonts w:hint="default"/>
      </w:rPr>
    </w:lvl>
    <w:lvl w:ilvl="3" w:tplc="C6CAF1B8">
      <w:numFmt w:val="bullet"/>
      <w:lvlText w:val="•"/>
      <w:lvlJc w:val="left"/>
      <w:pPr>
        <w:ind w:left="3953" w:hanging="428"/>
      </w:pPr>
      <w:rPr>
        <w:rFonts w:hint="default"/>
      </w:rPr>
    </w:lvl>
    <w:lvl w:ilvl="4" w:tplc="A4106F24">
      <w:numFmt w:val="bullet"/>
      <w:lvlText w:val="•"/>
      <w:lvlJc w:val="left"/>
      <w:pPr>
        <w:ind w:left="4931" w:hanging="428"/>
      </w:pPr>
      <w:rPr>
        <w:rFonts w:hint="default"/>
      </w:rPr>
    </w:lvl>
    <w:lvl w:ilvl="5" w:tplc="381ABDF0">
      <w:numFmt w:val="bullet"/>
      <w:lvlText w:val="•"/>
      <w:lvlJc w:val="left"/>
      <w:pPr>
        <w:ind w:left="5909" w:hanging="428"/>
      </w:pPr>
      <w:rPr>
        <w:rFonts w:hint="default"/>
      </w:rPr>
    </w:lvl>
    <w:lvl w:ilvl="6" w:tplc="587290CE">
      <w:numFmt w:val="bullet"/>
      <w:lvlText w:val="•"/>
      <w:lvlJc w:val="left"/>
      <w:pPr>
        <w:ind w:left="6887" w:hanging="428"/>
      </w:pPr>
      <w:rPr>
        <w:rFonts w:hint="default"/>
      </w:rPr>
    </w:lvl>
    <w:lvl w:ilvl="7" w:tplc="981E4846">
      <w:numFmt w:val="bullet"/>
      <w:lvlText w:val="•"/>
      <w:lvlJc w:val="left"/>
      <w:pPr>
        <w:ind w:left="7865" w:hanging="428"/>
      </w:pPr>
      <w:rPr>
        <w:rFonts w:hint="default"/>
      </w:rPr>
    </w:lvl>
    <w:lvl w:ilvl="8" w:tplc="36C45A36">
      <w:numFmt w:val="bullet"/>
      <w:lvlText w:val="•"/>
      <w:lvlJc w:val="left"/>
      <w:pPr>
        <w:ind w:left="8843" w:hanging="428"/>
      </w:pPr>
      <w:rPr>
        <w:rFonts w:hint="default"/>
      </w:rPr>
    </w:lvl>
  </w:abstractNum>
  <w:abstractNum w:abstractNumId="19">
    <w:nsid w:val="57FB0C61"/>
    <w:multiLevelType w:val="hybridMultilevel"/>
    <w:tmpl w:val="F7565618"/>
    <w:lvl w:ilvl="0" w:tplc="0410000F">
      <w:start w:val="1"/>
      <w:numFmt w:val="decimal"/>
      <w:lvlText w:val="%1."/>
      <w:lvlJc w:val="left"/>
      <w:pPr>
        <w:ind w:left="1052" w:hanging="360"/>
      </w:pPr>
      <w:rPr>
        <w:rFonts w:hint="default"/>
        <w:w w:val="100"/>
        <w:sz w:val="22"/>
        <w:szCs w:val="22"/>
      </w:rPr>
    </w:lvl>
    <w:lvl w:ilvl="1" w:tplc="80C8F62A">
      <w:numFmt w:val="bullet"/>
      <w:lvlText w:val="•"/>
      <w:lvlJc w:val="left"/>
      <w:pPr>
        <w:ind w:left="2006" w:hanging="360"/>
      </w:pPr>
      <w:rPr>
        <w:rFonts w:hint="default"/>
      </w:rPr>
    </w:lvl>
    <w:lvl w:ilvl="2" w:tplc="2C8C7BEA">
      <w:numFmt w:val="bullet"/>
      <w:lvlText w:val="•"/>
      <w:lvlJc w:val="left"/>
      <w:pPr>
        <w:ind w:left="2952" w:hanging="360"/>
      </w:pPr>
      <w:rPr>
        <w:rFonts w:hint="default"/>
      </w:rPr>
    </w:lvl>
    <w:lvl w:ilvl="3" w:tplc="5FD270C4">
      <w:numFmt w:val="bullet"/>
      <w:lvlText w:val="•"/>
      <w:lvlJc w:val="left"/>
      <w:pPr>
        <w:ind w:left="3898" w:hanging="360"/>
      </w:pPr>
      <w:rPr>
        <w:rFonts w:hint="default"/>
      </w:rPr>
    </w:lvl>
    <w:lvl w:ilvl="4" w:tplc="88023E50">
      <w:numFmt w:val="bullet"/>
      <w:lvlText w:val="•"/>
      <w:lvlJc w:val="left"/>
      <w:pPr>
        <w:ind w:left="4844" w:hanging="360"/>
      </w:pPr>
      <w:rPr>
        <w:rFonts w:hint="default"/>
      </w:rPr>
    </w:lvl>
    <w:lvl w:ilvl="5" w:tplc="0A9EC272">
      <w:numFmt w:val="bullet"/>
      <w:lvlText w:val="•"/>
      <w:lvlJc w:val="left"/>
      <w:pPr>
        <w:ind w:left="5790" w:hanging="360"/>
      </w:pPr>
      <w:rPr>
        <w:rFonts w:hint="default"/>
      </w:rPr>
    </w:lvl>
    <w:lvl w:ilvl="6" w:tplc="434C40CA">
      <w:numFmt w:val="bullet"/>
      <w:lvlText w:val="•"/>
      <w:lvlJc w:val="left"/>
      <w:pPr>
        <w:ind w:left="6736" w:hanging="360"/>
      </w:pPr>
      <w:rPr>
        <w:rFonts w:hint="default"/>
      </w:rPr>
    </w:lvl>
    <w:lvl w:ilvl="7" w:tplc="EE40B7DC">
      <w:numFmt w:val="bullet"/>
      <w:lvlText w:val="•"/>
      <w:lvlJc w:val="left"/>
      <w:pPr>
        <w:ind w:left="7682" w:hanging="360"/>
      </w:pPr>
      <w:rPr>
        <w:rFonts w:hint="default"/>
      </w:rPr>
    </w:lvl>
    <w:lvl w:ilvl="8" w:tplc="23B899A2">
      <w:numFmt w:val="bullet"/>
      <w:lvlText w:val="•"/>
      <w:lvlJc w:val="left"/>
      <w:pPr>
        <w:ind w:left="8628" w:hanging="360"/>
      </w:pPr>
      <w:rPr>
        <w:rFonts w:hint="default"/>
      </w:rPr>
    </w:lvl>
  </w:abstractNum>
  <w:abstractNum w:abstractNumId="20">
    <w:nsid w:val="5986413B"/>
    <w:multiLevelType w:val="hybridMultilevel"/>
    <w:tmpl w:val="8828EFD8"/>
    <w:lvl w:ilvl="0" w:tplc="0410000F">
      <w:start w:val="1"/>
      <w:numFmt w:val="decimal"/>
      <w:lvlText w:val="%1."/>
      <w:lvlJc w:val="left"/>
      <w:pPr>
        <w:ind w:left="1052" w:hanging="360"/>
      </w:pPr>
      <w:rPr>
        <w:rFonts w:hint="default"/>
        <w:w w:val="100"/>
        <w:sz w:val="22"/>
        <w:szCs w:val="22"/>
      </w:rPr>
    </w:lvl>
    <w:lvl w:ilvl="1" w:tplc="BE80AA38">
      <w:numFmt w:val="bullet"/>
      <w:lvlText w:val="•"/>
      <w:lvlJc w:val="left"/>
      <w:pPr>
        <w:ind w:left="2006" w:hanging="360"/>
      </w:pPr>
      <w:rPr>
        <w:rFonts w:hint="default"/>
      </w:rPr>
    </w:lvl>
    <w:lvl w:ilvl="2" w:tplc="CE18E9F6">
      <w:numFmt w:val="bullet"/>
      <w:lvlText w:val="•"/>
      <w:lvlJc w:val="left"/>
      <w:pPr>
        <w:ind w:left="2952" w:hanging="360"/>
      </w:pPr>
      <w:rPr>
        <w:rFonts w:hint="default"/>
      </w:rPr>
    </w:lvl>
    <w:lvl w:ilvl="3" w:tplc="3EFE11A8">
      <w:numFmt w:val="bullet"/>
      <w:lvlText w:val="•"/>
      <w:lvlJc w:val="left"/>
      <w:pPr>
        <w:ind w:left="3898" w:hanging="360"/>
      </w:pPr>
      <w:rPr>
        <w:rFonts w:hint="default"/>
      </w:rPr>
    </w:lvl>
    <w:lvl w:ilvl="4" w:tplc="C15206BE">
      <w:numFmt w:val="bullet"/>
      <w:lvlText w:val="•"/>
      <w:lvlJc w:val="left"/>
      <w:pPr>
        <w:ind w:left="4844" w:hanging="360"/>
      </w:pPr>
      <w:rPr>
        <w:rFonts w:hint="default"/>
      </w:rPr>
    </w:lvl>
    <w:lvl w:ilvl="5" w:tplc="2914721A">
      <w:numFmt w:val="bullet"/>
      <w:lvlText w:val="•"/>
      <w:lvlJc w:val="left"/>
      <w:pPr>
        <w:ind w:left="5790" w:hanging="360"/>
      </w:pPr>
      <w:rPr>
        <w:rFonts w:hint="default"/>
      </w:rPr>
    </w:lvl>
    <w:lvl w:ilvl="6" w:tplc="C9A44D88">
      <w:numFmt w:val="bullet"/>
      <w:lvlText w:val="•"/>
      <w:lvlJc w:val="left"/>
      <w:pPr>
        <w:ind w:left="6736" w:hanging="360"/>
      </w:pPr>
      <w:rPr>
        <w:rFonts w:hint="default"/>
      </w:rPr>
    </w:lvl>
    <w:lvl w:ilvl="7" w:tplc="E5962B78">
      <w:numFmt w:val="bullet"/>
      <w:lvlText w:val="•"/>
      <w:lvlJc w:val="left"/>
      <w:pPr>
        <w:ind w:left="7682" w:hanging="360"/>
      </w:pPr>
      <w:rPr>
        <w:rFonts w:hint="default"/>
      </w:rPr>
    </w:lvl>
    <w:lvl w:ilvl="8" w:tplc="093C922C">
      <w:numFmt w:val="bullet"/>
      <w:lvlText w:val="•"/>
      <w:lvlJc w:val="left"/>
      <w:pPr>
        <w:ind w:left="8628" w:hanging="360"/>
      </w:pPr>
      <w:rPr>
        <w:rFonts w:hint="default"/>
      </w:rPr>
    </w:lvl>
  </w:abstractNum>
  <w:abstractNum w:abstractNumId="21">
    <w:nsid w:val="5AAB281D"/>
    <w:multiLevelType w:val="hybridMultilevel"/>
    <w:tmpl w:val="EB7A4556"/>
    <w:lvl w:ilvl="0" w:tplc="8C446E08">
      <w:start w:val="1"/>
      <w:numFmt w:val="decimal"/>
      <w:lvlText w:val="Articolo %1-"/>
      <w:lvlJc w:val="left"/>
      <w:pPr>
        <w:ind w:left="4613" w:hanging="360"/>
      </w:pPr>
      <w:rPr>
        <w:rFonts w:asciiTheme="minorHAnsi" w:hAnsiTheme="minorHAnsi" w:hint="default"/>
        <w:color w:val="auto"/>
        <w:sz w:val="22"/>
        <w:szCs w:val="22"/>
      </w:rPr>
    </w:lvl>
    <w:lvl w:ilvl="1" w:tplc="04100019" w:tentative="1">
      <w:start w:val="1"/>
      <w:numFmt w:val="lowerLetter"/>
      <w:lvlText w:val="%2."/>
      <w:lvlJc w:val="left"/>
      <w:pPr>
        <w:ind w:left="-1962" w:hanging="360"/>
      </w:pPr>
    </w:lvl>
    <w:lvl w:ilvl="2" w:tplc="0410001B" w:tentative="1">
      <w:start w:val="1"/>
      <w:numFmt w:val="lowerRoman"/>
      <w:lvlText w:val="%3."/>
      <w:lvlJc w:val="right"/>
      <w:pPr>
        <w:ind w:left="-1242" w:hanging="180"/>
      </w:pPr>
    </w:lvl>
    <w:lvl w:ilvl="3" w:tplc="0410000F" w:tentative="1">
      <w:start w:val="1"/>
      <w:numFmt w:val="decimal"/>
      <w:lvlText w:val="%4."/>
      <w:lvlJc w:val="left"/>
      <w:pPr>
        <w:ind w:left="-522" w:hanging="360"/>
      </w:pPr>
    </w:lvl>
    <w:lvl w:ilvl="4" w:tplc="04100019" w:tentative="1">
      <w:start w:val="1"/>
      <w:numFmt w:val="lowerLetter"/>
      <w:lvlText w:val="%5."/>
      <w:lvlJc w:val="left"/>
      <w:pPr>
        <w:ind w:left="198" w:hanging="360"/>
      </w:pPr>
    </w:lvl>
    <w:lvl w:ilvl="5" w:tplc="0410001B" w:tentative="1">
      <w:start w:val="1"/>
      <w:numFmt w:val="lowerRoman"/>
      <w:lvlText w:val="%6."/>
      <w:lvlJc w:val="right"/>
      <w:pPr>
        <w:ind w:left="918" w:hanging="180"/>
      </w:pPr>
    </w:lvl>
    <w:lvl w:ilvl="6" w:tplc="0410000F" w:tentative="1">
      <w:start w:val="1"/>
      <w:numFmt w:val="decimal"/>
      <w:lvlText w:val="%7."/>
      <w:lvlJc w:val="left"/>
      <w:pPr>
        <w:ind w:left="1638" w:hanging="360"/>
      </w:pPr>
    </w:lvl>
    <w:lvl w:ilvl="7" w:tplc="04100019" w:tentative="1">
      <w:start w:val="1"/>
      <w:numFmt w:val="lowerLetter"/>
      <w:lvlText w:val="%8."/>
      <w:lvlJc w:val="left"/>
      <w:pPr>
        <w:ind w:left="2358" w:hanging="360"/>
      </w:pPr>
    </w:lvl>
    <w:lvl w:ilvl="8" w:tplc="0410001B" w:tentative="1">
      <w:start w:val="1"/>
      <w:numFmt w:val="lowerRoman"/>
      <w:lvlText w:val="%9."/>
      <w:lvlJc w:val="right"/>
      <w:pPr>
        <w:ind w:left="3078" w:hanging="180"/>
      </w:pPr>
    </w:lvl>
  </w:abstractNum>
  <w:abstractNum w:abstractNumId="22">
    <w:nsid w:val="5EDE38AD"/>
    <w:multiLevelType w:val="hybridMultilevel"/>
    <w:tmpl w:val="66B23BD8"/>
    <w:lvl w:ilvl="0" w:tplc="0410000F">
      <w:start w:val="1"/>
      <w:numFmt w:val="decimal"/>
      <w:lvlText w:val="%1."/>
      <w:lvlJc w:val="left"/>
      <w:pPr>
        <w:ind w:left="1772" w:hanging="360"/>
      </w:pPr>
    </w:lvl>
    <w:lvl w:ilvl="1" w:tplc="04100019">
      <w:start w:val="1"/>
      <w:numFmt w:val="lowerLetter"/>
      <w:lvlText w:val="%2."/>
      <w:lvlJc w:val="left"/>
      <w:pPr>
        <w:ind w:left="2492" w:hanging="360"/>
      </w:pPr>
    </w:lvl>
    <w:lvl w:ilvl="2" w:tplc="0410001B" w:tentative="1">
      <w:start w:val="1"/>
      <w:numFmt w:val="lowerRoman"/>
      <w:lvlText w:val="%3."/>
      <w:lvlJc w:val="right"/>
      <w:pPr>
        <w:ind w:left="3212" w:hanging="180"/>
      </w:pPr>
    </w:lvl>
    <w:lvl w:ilvl="3" w:tplc="0410000F" w:tentative="1">
      <w:start w:val="1"/>
      <w:numFmt w:val="decimal"/>
      <w:lvlText w:val="%4."/>
      <w:lvlJc w:val="left"/>
      <w:pPr>
        <w:ind w:left="3932" w:hanging="360"/>
      </w:pPr>
    </w:lvl>
    <w:lvl w:ilvl="4" w:tplc="04100019" w:tentative="1">
      <w:start w:val="1"/>
      <w:numFmt w:val="lowerLetter"/>
      <w:lvlText w:val="%5."/>
      <w:lvlJc w:val="left"/>
      <w:pPr>
        <w:ind w:left="4652" w:hanging="360"/>
      </w:pPr>
    </w:lvl>
    <w:lvl w:ilvl="5" w:tplc="0410001B" w:tentative="1">
      <w:start w:val="1"/>
      <w:numFmt w:val="lowerRoman"/>
      <w:lvlText w:val="%6."/>
      <w:lvlJc w:val="right"/>
      <w:pPr>
        <w:ind w:left="5372" w:hanging="180"/>
      </w:pPr>
    </w:lvl>
    <w:lvl w:ilvl="6" w:tplc="0410000F" w:tentative="1">
      <w:start w:val="1"/>
      <w:numFmt w:val="decimal"/>
      <w:lvlText w:val="%7."/>
      <w:lvlJc w:val="left"/>
      <w:pPr>
        <w:ind w:left="6092" w:hanging="360"/>
      </w:pPr>
    </w:lvl>
    <w:lvl w:ilvl="7" w:tplc="04100019" w:tentative="1">
      <w:start w:val="1"/>
      <w:numFmt w:val="lowerLetter"/>
      <w:lvlText w:val="%8."/>
      <w:lvlJc w:val="left"/>
      <w:pPr>
        <w:ind w:left="6812" w:hanging="360"/>
      </w:pPr>
    </w:lvl>
    <w:lvl w:ilvl="8" w:tplc="0410001B" w:tentative="1">
      <w:start w:val="1"/>
      <w:numFmt w:val="lowerRoman"/>
      <w:lvlText w:val="%9."/>
      <w:lvlJc w:val="right"/>
      <w:pPr>
        <w:ind w:left="7532" w:hanging="180"/>
      </w:pPr>
    </w:lvl>
  </w:abstractNum>
  <w:abstractNum w:abstractNumId="23">
    <w:nsid w:val="65D62225"/>
    <w:multiLevelType w:val="hybridMultilevel"/>
    <w:tmpl w:val="BD52AA86"/>
    <w:lvl w:ilvl="0" w:tplc="0410000F">
      <w:start w:val="1"/>
      <w:numFmt w:val="decimal"/>
      <w:lvlText w:val="%1."/>
      <w:lvlJc w:val="left"/>
      <w:pPr>
        <w:ind w:left="720" w:hanging="360"/>
      </w:pPr>
    </w:lvl>
    <w:lvl w:ilvl="1" w:tplc="800CD546">
      <w:start w:val="1"/>
      <w:numFmt w:val="lowerLetter"/>
      <w:lvlText w:val="%2."/>
      <w:lvlJc w:val="left"/>
      <w:pPr>
        <w:ind w:left="1440" w:hanging="360"/>
      </w:pPr>
      <w:rPr>
        <w:rFonts w:ascii="Century Gothic" w:eastAsia="Calibri" w:hAnsi="Century Gothic" w:cs="Calibri" w:hint="default"/>
        <w:spacing w:val="-1"/>
        <w:w w:val="100"/>
        <w:sz w:val="20"/>
        <w:szCs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C460C8F"/>
    <w:multiLevelType w:val="hybridMultilevel"/>
    <w:tmpl w:val="A61E3BD4"/>
    <w:lvl w:ilvl="0" w:tplc="66D0B8F2">
      <w:start w:val="1"/>
      <w:numFmt w:val="decimal"/>
      <w:lvlText w:val="%1."/>
      <w:lvlJc w:val="left"/>
      <w:pPr>
        <w:ind w:left="1353" w:hanging="360"/>
      </w:pPr>
      <w:rPr>
        <w:rFonts w:hint="default"/>
      </w:rPr>
    </w:lvl>
    <w:lvl w:ilvl="1" w:tplc="04100019">
      <w:start w:val="1"/>
      <w:numFmt w:val="lowerLetter"/>
      <w:lvlText w:val="%2."/>
      <w:lvlJc w:val="left"/>
      <w:pPr>
        <w:ind w:left="2132" w:hanging="360"/>
      </w:pPr>
    </w:lvl>
    <w:lvl w:ilvl="2" w:tplc="76C8763E">
      <w:start w:val="1"/>
      <w:numFmt w:val="lowerLetter"/>
      <w:lvlText w:val="%3."/>
      <w:lvlJc w:val="right"/>
      <w:pPr>
        <w:ind w:left="2852" w:hanging="180"/>
      </w:pPr>
      <w:rPr>
        <w:rFonts w:hint="default"/>
      </w:rPr>
    </w:lvl>
    <w:lvl w:ilvl="3" w:tplc="0410000F">
      <w:start w:val="1"/>
      <w:numFmt w:val="decimal"/>
      <w:lvlText w:val="%4."/>
      <w:lvlJc w:val="left"/>
      <w:pPr>
        <w:ind w:left="3572" w:hanging="360"/>
      </w:pPr>
    </w:lvl>
    <w:lvl w:ilvl="4" w:tplc="04100019" w:tentative="1">
      <w:start w:val="1"/>
      <w:numFmt w:val="lowerLetter"/>
      <w:lvlText w:val="%5."/>
      <w:lvlJc w:val="left"/>
      <w:pPr>
        <w:ind w:left="4292" w:hanging="360"/>
      </w:pPr>
    </w:lvl>
    <w:lvl w:ilvl="5" w:tplc="0410001B" w:tentative="1">
      <w:start w:val="1"/>
      <w:numFmt w:val="lowerRoman"/>
      <w:lvlText w:val="%6."/>
      <w:lvlJc w:val="right"/>
      <w:pPr>
        <w:ind w:left="5012" w:hanging="180"/>
      </w:pPr>
    </w:lvl>
    <w:lvl w:ilvl="6" w:tplc="0410000F" w:tentative="1">
      <w:start w:val="1"/>
      <w:numFmt w:val="decimal"/>
      <w:lvlText w:val="%7."/>
      <w:lvlJc w:val="left"/>
      <w:pPr>
        <w:ind w:left="5732" w:hanging="360"/>
      </w:pPr>
    </w:lvl>
    <w:lvl w:ilvl="7" w:tplc="04100019" w:tentative="1">
      <w:start w:val="1"/>
      <w:numFmt w:val="lowerLetter"/>
      <w:lvlText w:val="%8."/>
      <w:lvlJc w:val="left"/>
      <w:pPr>
        <w:ind w:left="6452" w:hanging="360"/>
      </w:pPr>
    </w:lvl>
    <w:lvl w:ilvl="8" w:tplc="0410001B" w:tentative="1">
      <w:start w:val="1"/>
      <w:numFmt w:val="lowerRoman"/>
      <w:lvlText w:val="%9."/>
      <w:lvlJc w:val="right"/>
      <w:pPr>
        <w:ind w:left="7172" w:hanging="180"/>
      </w:pPr>
    </w:lvl>
  </w:abstractNum>
  <w:abstractNum w:abstractNumId="25">
    <w:nsid w:val="7425757F"/>
    <w:multiLevelType w:val="hybridMultilevel"/>
    <w:tmpl w:val="E8943366"/>
    <w:lvl w:ilvl="0" w:tplc="8C446E08">
      <w:start w:val="1"/>
      <w:numFmt w:val="decimal"/>
      <w:lvlText w:val="Articolo %1-"/>
      <w:lvlJc w:val="left"/>
      <w:pPr>
        <w:ind w:left="4471" w:hanging="360"/>
      </w:pPr>
      <w:rPr>
        <w:rFonts w:asciiTheme="minorHAnsi" w:hAnsiTheme="minorHAnsi" w:hint="default"/>
        <w:color w:val="auto"/>
        <w:sz w:val="22"/>
        <w:szCs w:val="22"/>
      </w:rPr>
    </w:lvl>
    <w:lvl w:ilvl="1" w:tplc="04100019" w:tentative="1">
      <w:start w:val="1"/>
      <w:numFmt w:val="lowerLetter"/>
      <w:lvlText w:val="%2."/>
      <w:lvlJc w:val="left"/>
      <w:pPr>
        <w:ind w:left="-1962" w:hanging="360"/>
      </w:pPr>
    </w:lvl>
    <w:lvl w:ilvl="2" w:tplc="0410001B" w:tentative="1">
      <w:start w:val="1"/>
      <w:numFmt w:val="lowerRoman"/>
      <w:lvlText w:val="%3."/>
      <w:lvlJc w:val="right"/>
      <w:pPr>
        <w:ind w:left="-1242" w:hanging="180"/>
      </w:pPr>
    </w:lvl>
    <w:lvl w:ilvl="3" w:tplc="0410000F" w:tentative="1">
      <w:start w:val="1"/>
      <w:numFmt w:val="decimal"/>
      <w:lvlText w:val="%4."/>
      <w:lvlJc w:val="left"/>
      <w:pPr>
        <w:ind w:left="-522" w:hanging="360"/>
      </w:pPr>
    </w:lvl>
    <w:lvl w:ilvl="4" w:tplc="04100019" w:tentative="1">
      <w:start w:val="1"/>
      <w:numFmt w:val="lowerLetter"/>
      <w:lvlText w:val="%5."/>
      <w:lvlJc w:val="left"/>
      <w:pPr>
        <w:ind w:left="198" w:hanging="360"/>
      </w:pPr>
    </w:lvl>
    <w:lvl w:ilvl="5" w:tplc="0410001B" w:tentative="1">
      <w:start w:val="1"/>
      <w:numFmt w:val="lowerRoman"/>
      <w:lvlText w:val="%6."/>
      <w:lvlJc w:val="right"/>
      <w:pPr>
        <w:ind w:left="918" w:hanging="180"/>
      </w:pPr>
    </w:lvl>
    <w:lvl w:ilvl="6" w:tplc="0410000F" w:tentative="1">
      <w:start w:val="1"/>
      <w:numFmt w:val="decimal"/>
      <w:lvlText w:val="%7."/>
      <w:lvlJc w:val="left"/>
      <w:pPr>
        <w:ind w:left="1638" w:hanging="360"/>
      </w:pPr>
    </w:lvl>
    <w:lvl w:ilvl="7" w:tplc="04100019" w:tentative="1">
      <w:start w:val="1"/>
      <w:numFmt w:val="lowerLetter"/>
      <w:lvlText w:val="%8."/>
      <w:lvlJc w:val="left"/>
      <w:pPr>
        <w:ind w:left="2358" w:hanging="360"/>
      </w:pPr>
    </w:lvl>
    <w:lvl w:ilvl="8" w:tplc="0410001B" w:tentative="1">
      <w:start w:val="1"/>
      <w:numFmt w:val="lowerRoman"/>
      <w:lvlText w:val="%9."/>
      <w:lvlJc w:val="right"/>
      <w:pPr>
        <w:ind w:left="3078" w:hanging="180"/>
      </w:pPr>
    </w:lvl>
  </w:abstractNum>
  <w:abstractNum w:abstractNumId="26">
    <w:nsid w:val="795B5E7B"/>
    <w:multiLevelType w:val="hybridMultilevel"/>
    <w:tmpl w:val="A61E3BD4"/>
    <w:lvl w:ilvl="0" w:tplc="66D0B8F2">
      <w:start w:val="1"/>
      <w:numFmt w:val="decimal"/>
      <w:lvlText w:val="%1."/>
      <w:lvlJc w:val="left"/>
      <w:pPr>
        <w:ind w:left="1353" w:hanging="360"/>
      </w:pPr>
      <w:rPr>
        <w:rFonts w:hint="default"/>
      </w:rPr>
    </w:lvl>
    <w:lvl w:ilvl="1" w:tplc="04100019">
      <w:start w:val="1"/>
      <w:numFmt w:val="lowerLetter"/>
      <w:lvlText w:val="%2."/>
      <w:lvlJc w:val="left"/>
      <w:pPr>
        <w:ind w:left="2132" w:hanging="360"/>
      </w:pPr>
    </w:lvl>
    <w:lvl w:ilvl="2" w:tplc="76C8763E">
      <w:start w:val="1"/>
      <w:numFmt w:val="lowerLetter"/>
      <w:lvlText w:val="%3."/>
      <w:lvlJc w:val="right"/>
      <w:pPr>
        <w:ind w:left="2852" w:hanging="180"/>
      </w:pPr>
      <w:rPr>
        <w:rFonts w:hint="default"/>
      </w:rPr>
    </w:lvl>
    <w:lvl w:ilvl="3" w:tplc="0410000F">
      <w:start w:val="1"/>
      <w:numFmt w:val="decimal"/>
      <w:lvlText w:val="%4."/>
      <w:lvlJc w:val="left"/>
      <w:pPr>
        <w:ind w:left="3572" w:hanging="360"/>
      </w:pPr>
    </w:lvl>
    <w:lvl w:ilvl="4" w:tplc="04100019" w:tentative="1">
      <w:start w:val="1"/>
      <w:numFmt w:val="lowerLetter"/>
      <w:lvlText w:val="%5."/>
      <w:lvlJc w:val="left"/>
      <w:pPr>
        <w:ind w:left="4292" w:hanging="360"/>
      </w:pPr>
    </w:lvl>
    <w:lvl w:ilvl="5" w:tplc="0410001B" w:tentative="1">
      <w:start w:val="1"/>
      <w:numFmt w:val="lowerRoman"/>
      <w:lvlText w:val="%6."/>
      <w:lvlJc w:val="right"/>
      <w:pPr>
        <w:ind w:left="5012" w:hanging="180"/>
      </w:pPr>
    </w:lvl>
    <w:lvl w:ilvl="6" w:tplc="0410000F" w:tentative="1">
      <w:start w:val="1"/>
      <w:numFmt w:val="decimal"/>
      <w:lvlText w:val="%7."/>
      <w:lvlJc w:val="left"/>
      <w:pPr>
        <w:ind w:left="5732" w:hanging="360"/>
      </w:pPr>
    </w:lvl>
    <w:lvl w:ilvl="7" w:tplc="04100019" w:tentative="1">
      <w:start w:val="1"/>
      <w:numFmt w:val="lowerLetter"/>
      <w:lvlText w:val="%8."/>
      <w:lvlJc w:val="left"/>
      <w:pPr>
        <w:ind w:left="6452" w:hanging="360"/>
      </w:pPr>
    </w:lvl>
    <w:lvl w:ilvl="8" w:tplc="0410001B" w:tentative="1">
      <w:start w:val="1"/>
      <w:numFmt w:val="lowerRoman"/>
      <w:lvlText w:val="%9."/>
      <w:lvlJc w:val="right"/>
      <w:pPr>
        <w:ind w:left="7172" w:hanging="180"/>
      </w:pPr>
    </w:lvl>
  </w:abstractNum>
  <w:abstractNum w:abstractNumId="27">
    <w:nsid w:val="7C55217D"/>
    <w:multiLevelType w:val="hybridMultilevel"/>
    <w:tmpl w:val="E4A4FA74"/>
    <w:lvl w:ilvl="0" w:tplc="FC88706C">
      <w:start w:val="1"/>
      <w:numFmt w:val="lowerLetter"/>
      <w:lvlText w:val="%1)"/>
      <w:lvlJc w:val="left"/>
      <w:pPr>
        <w:ind w:left="975" w:hanging="284"/>
      </w:pPr>
      <w:rPr>
        <w:rFonts w:ascii="Century Gothic" w:eastAsia="Calibri" w:hAnsi="Century Gothic" w:cs="Calibri" w:hint="default"/>
        <w:spacing w:val="-1"/>
        <w:w w:val="100"/>
        <w:sz w:val="20"/>
        <w:szCs w:val="20"/>
      </w:rPr>
    </w:lvl>
    <w:lvl w:ilvl="1" w:tplc="F04E9CAC">
      <w:start w:val="1"/>
      <w:numFmt w:val="decimal"/>
      <w:lvlText w:val="%2)"/>
      <w:lvlJc w:val="left"/>
      <w:pPr>
        <w:ind w:left="1052" w:hanging="360"/>
      </w:pPr>
      <w:rPr>
        <w:rFonts w:ascii="Calibri" w:eastAsia="Calibri" w:hAnsi="Calibri" w:cs="Calibri" w:hint="default"/>
        <w:w w:val="100"/>
        <w:sz w:val="22"/>
        <w:szCs w:val="22"/>
      </w:rPr>
    </w:lvl>
    <w:lvl w:ilvl="2" w:tplc="189C6EB4">
      <w:numFmt w:val="bullet"/>
      <w:lvlText w:val="•"/>
      <w:lvlJc w:val="left"/>
      <w:pPr>
        <w:ind w:left="2111" w:hanging="360"/>
      </w:pPr>
      <w:rPr>
        <w:rFonts w:hint="default"/>
      </w:rPr>
    </w:lvl>
    <w:lvl w:ilvl="3" w:tplc="8CE004DA">
      <w:numFmt w:val="bullet"/>
      <w:lvlText w:val="•"/>
      <w:lvlJc w:val="left"/>
      <w:pPr>
        <w:ind w:left="3162" w:hanging="360"/>
      </w:pPr>
      <w:rPr>
        <w:rFonts w:hint="default"/>
      </w:rPr>
    </w:lvl>
    <w:lvl w:ilvl="4" w:tplc="8182C314">
      <w:numFmt w:val="bullet"/>
      <w:lvlText w:val="•"/>
      <w:lvlJc w:val="left"/>
      <w:pPr>
        <w:ind w:left="4213" w:hanging="360"/>
      </w:pPr>
      <w:rPr>
        <w:rFonts w:hint="default"/>
      </w:rPr>
    </w:lvl>
    <w:lvl w:ilvl="5" w:tplc="5A84E1DC">
      <w:numFmt w:val="bullet"/>
      <w:lvlText w:val="•"/>
      <w:lvlJc w:val="left"/>
      <w:pPr>
        <w:ind w:left="5264" w:hanging="360"/>
      </w:pPr>
      <w:rPr>
        <w:rFonts w:hint="default"/>
      </w:rPr>
    </w:lvl>
    <w:lvl w:ilvl="6" w:tplc="70388F36">
      <w:numFmt w:val="bullet"/>
      <w:lvlText w:val="•"/>
      <w:lvlJc w:val="left"/>
      <w:pPr>
        <w:ind w:left="6315" w:hanging="360"/>
      </w:pPr>
      <w:rPr>
        <w:rFonts w:hint="default"/>
      </w:rPr>
    </w:lvl>
    <w:lvl w:ilvl="7" w:tplc="763687AC">
      <w:numFmt w:val="bullet"/>
      <w:lvlText w:val="•"/>
      <w:lvlJc w:val="left"/>
      <w:pPr>
        <w:ind w:left="7366" w:hanging="360"/>
      </w:pPr>
      <w:rPr>
        <w:rFonts w:hint="default"/>
      </w:rPr>
    </w:lvl>
    <w:lvl w:ilvl="8" w:tplc="69BA95FA">
      <w:numFmt w:val="bullet"/>
      <w:lvlText w:val="•"/>
      <w:lvlJc w:val="left"/>
      <w:pPr>
        <w:ind w:left="8417" w:hanging="360"/>
      </w:pPr>
      <w:rPr>
        <w:rFonts w:hint="default"/>
      </w:rPr>
    </w:lvl>
  </w:abstractNum>
  <w:abstractNum w:abstractNumId="28">
    <w:nsid w:val="7DA32C3B"/>
    <w:multiLevelType w:val="hybridMultilevel"/>
    <w:tmpl w:val="8828EFD8"/>
    <w:lvl w:ilvl="0" w:tplc="0410000F">
      <w:start w:val="1"/>
      <w:numFmt w:val="decimal"/>
      <w:lvlText w:val="%1."/>
      <w:lvlJc w:val="left"/>
      <w:pPr>
        <w:ind w:left="1052" w:hanging="360"/>
      </w:pPr>
      <w:rPr>
        <w:rFonts w:hint="default"/>
        <w:w w:val="100"/>
        <w:sz w:val="22"/>
        <w:szCs w:val="22"/>
      </w:rPr>
    </w:lvl>
    <w:lvl w:ilvl="1" w:tplc="BE80AA38">
      <w:numFmt w:val="bullet"/>
      <w:lvlText w:val="•"/>
      <w:lvlJc w:val="left"/>
      <w:pPr>
        <w:ind w:left="2006" w:hanging="360"/>
      </w:pPr>
      <w:rPr>
        <w:rFonts w:hint="default"/>
      </w:rPr>
    </w:lvl>
    <w:lvl w:ilvl="2" w:tplc="CE18E9F6">
      <w:numFmt w:val="bullet"/>
      <w:lvlText w:val="•"/>
      <w:lvlJc w:val="left"/>
      <w:pPr>
        <w:ind w:left="2952" w:hanging="360"/>
      </w:pPr>
      <w:rPr>
        <w:rFonts w:hint="default"/>
      </w:rPr>
    </w:lvl>
    <w:lvl w:ilvl="3" w:tplc="3EFE11A8">
      <w:numFmt w:val="bullet"/>
      <w:lvlText w:val="•"/>
      <w:lvlJc w:val="left"/>
      <w:pPr>
        <w:ind w:left="3898" w:hanging="360"/>
      </w:pPr>
      <w:rPr>
        <w:rFonts w:hint="default"/>
      </w:rPr>
    </w:lvl>
    <w:lvl w:ilvl="4" w:tplc="C15206BE">
      <w:numFmt w:val="bullet"/>
      <w:lvlText w:val="•"/>
      <w:lvlJc w:val="left"/>
      <w:pPr>
        <w:ind w:left="4844" w:hanging="360"/>
      </w:pPr>
      <w:rPr>
        <w:rFonts w:hint="default"/>
      </w:rPr>
    </w:lvl>
    <w:lvl w:ilvl="5" w:tplc="2914721A">
      <w:numFmt w:val="bullet"/>
      <w:lvlText w:val="•"/>
      <w:lvlJc w:val="left"/>
      <w:pPr>
        <w:ind w:left="5790" w:hanging="360"/>
      </w:pPr>
      <w:rPr>
        <w:rFonts w:hint="default"/>
      </w:rPr>
    </w:lvl>
    <w:lvl w:ilvl="6" w:tplc="C9A44D88">
      <w:numFmt w:val="bullet"/>
      <w:lvlText w:val="•"/>
      <w:lvlJc w:val="left"/>
      <w:pPr>
        <w:ind w:left="6736" w:hanging="360"/>
      </w:pPr>
      <w:rPr>
        <w:rFonts w:hint="default"/>
      </w:rPr>
    </w:lvl>
    <w:lvl w:ilvl="7" w:tplc="E5962B78">
      <w:numFmt w:val="bullet"/>
      <w:lvlText w:val="•"/>
      <w:lvlJc w:val="left"/>
      <w:pPr>
        <w:ind w:left="7682" w:hanging="360"/>
      </w:pPr>
      <w:rPr>
        <w:rFonts w:hint="default"/>
      </w:rPr>
    </w:lvl>
    <w:lvl w:ilvl="8" w:tplc="093C922C">
      <w:numFmt w:val="bullet"/>
      <w:lvlText w:val="•"/>
      <w:lvlJc w:val="left"/>
      <w:pPr>
        <w:ind w:left="8628" w:hanging="360"/>
      </w:pPr>
      <w:rPr>
        <w:rFonts w:hint="default"/>
      </w:rPr>
    </w:lvl>
  </w:abstractNum>
  <w:abstractNum w:abstractNumId="29">
    <w:nsid w:val="7DEE6B3F"/>
    <w:multiLevelType w:val="hybridMultilevel"/>
    <w:tmpl w:val="478E97C0"/>
    <w:lvl w:ilvl="0" w:tplc="19788AA0">
      <w:start w:val="1"/>
      <w:numFmt w:val="lowerLetter"/>
      <w:lvlText w:val="%1."/>
      <w:lvlJc w:val="left"/>
      <w:pPr>
        <w:ind w:left="1440" w:hanging="360"/>
      </w:pPr>
      <w:rPr>
        <w:rFonts w:ascii="Calibri" w:eastAsia="Calibri" w:hAnsi="Calibri" w:cs="Calibri" w:hint="default"/>
        <w:spacing w:val="-1"/>
        <w:w w:val="100"/>
        <w:sz w:val="22"/>
        <w:szCs w:val="22"/>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0"/>
  </w:num>
  <w:num w:numId="2">
    <w:abstractNumId w:val="19"/>
  </w:num>
  <w:num w:numId="3">
    <w:abstractNumId w:val="1"/>
  </w:num>
  <w:num w:numId="4">
    <w:abstractNumId w:val="5"/>
  </w:num>
  <w:num w:numId="5">
    <w:abstractNumId w:val="9"/>
  </w:num>
  <w:num w:numId="6">
    <w:abstractNumId w:val="27"/>
  </w:num>
  <w:num w:numId="7">
    <w:abstractNumId w:val="21"/>
  </w:num>
  <w:num w:numId="8">
    <w:abstractNumId w:val="7"/>
  </w:num>
  <w:num w:numId="9">
    <w:abstractNumId w:val="26"/>
  </w:num>
  <w:num w:numId="10">
    <w:abstractNumId w:val="10"/>
  </w:num>
  <w:num w:numId="11">
    <w:abstractNumId w:val="17"/>
  </w:num>
  <w:num w:numId="12">
    <w:abstractNumId w:val="23"/>
  </w:num>
  <w:num w:numId="13">
    <w:abstractNumId w:val="29"/>
  </w:num>
  <w:num w:numId="14">
    <w:abstractNumId w:val="16"/>
  </w:num>
  <w:num w:numId="15">
    <w:abstractNumId w:val="18"/>
  </w:num>
  <w:num w:numId="16">
    <w:abstractNumId w:val="15"/>
  </w:num>
  <w:num w:numId="17">
    <w:abstractNumId w:val="11"/>
  </w:num>
  <w:num w:numId="18">
    <w:abstractNumId w:val="2"/>
  </w:num>
  <w:num w:numId="19">
    <w:abstractNumId w:val="24"/>
  </w:num>
  <w:num w:numId="20">
    <w:abstractNumId w:val="22"/>
  </w:num>
  <w:num w:numId="21">
    <w:abstractNumId w:val="4"/>
  </w:num>
  <w:num w:numId="22">
    <w:abstractNumId w:val="13"/>
  </w:num>
  <w:num w:numId="23">
    <w:abstractNumId w:val="8"/>
  </w:num>
  <w:num w:numId="24">
    <w:abstractNumId w:val="3"/>
  </w:num>
  <w:num w:numId="25">
    <w:abstractNumId w:val="25"/>
  </w:num>
  <w:num w:numId="26">
    <w:abstractNumId w:val="28"/>
  </w:num>
  <w:num w:numId="27">
    <w:abstractNumId w:val="20"/>
  </w:num>
  <w:num w:numId="28">
    <w:abstractNumId w:val="6"/>
  </w:num>
  <w:num w:numId="29">
    <w:abstractNumId w:val="14"/>
  </w:num>
  <w:num w:numId="30">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efaultTabStop w:val="720"/>
  <w:hyphenationZone w:val="283"/>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02B"/>
    <w:rsid w:val="00003AA8"/>
    <w:rsid w:val="00004B50"/>
    <w:rsid w:val="00005E12"/>
    <w:rsid w:val="00007CCD"/>
    <w:rsid w:val="00013765"/>
    <w:rsid w:val="0002034E"/>
    <w:rsid w:val="00020C62"/>
    <w:rsid w:val="00025736"/>
    <w:rsid w:val="00030FA1"/>
    <w:rsid w:val="00033EE3"/>
    <w:rsid w:val="000353AF"/>
    <w:rsid w:val="000449A9"/>
    <w:rsid w:val="00052C37"/>
    <w:rsid w:val="00052D65"/>
    <w:rsid w:val="00056AB0"/>
    <w:rsid w:val="00061AF2"/>
    <w:rsid w:val="000734B8"/>
    <w:rsid w:val="00077239"/>
    <w:rsid w:val="00077723"/>
    <w:rsid w:val="00081820"/>
    <w:rsid w:val="00081C15"/>
    <w:rsid w:val="0008370E"/>
    <w:rsid w:val="00086A27"/>
    <w:rsid w:val="00090CC4"/>
    <w:rsid w:val="000A18F2"/>
    <w:rsid w:val="000B1330"/>
    <w:rsid w:val="000B6775"/>
    <w:rsid w:val="000D0199"/>
    <w:rsid w:val="000D05B1"/>
    <w:rsid w:val="000D135A"/>
    <w:rsid w:val="000D2732"/>
    <w:rsid w:val="000D2919"/>
    <w:rsid w:val="000D6358"/>
    <w:rsid w:val="000D795A"/>
    <w:rsid w:val="000E4033"/>
    <w:rsid w:val="000F3D35"/>
    <w:rsid w:val="000F408C"/>
    <w:rsid w:val="000F7388"/>
    <w:rsid w:val="000F7F1E"/>
    <w:rsid w:val="00116168"/>
    <w:rsid w:val="00116455"/>
    <w:rsid w:val="001168BB"/>
    <w:rsid w:val="00120688"/>
    <w:rsid w:val="00120977"/>
    <w:rsid w:val="00122DA8"/>
    <w:rsid w:val="001253C4"/>
    <w:rsid w:val="00131F31"/>
    <w:rsid w:val="001335D3"/>
    <w:rsid w:val="001337F9"/>
    <w:rsid w:val="00136E16"/>
    <w:rsid w:val="0013708E"/>
    <w:rsid w:val="00137E06"/>
    <w:rsid w:val="001444D9"/>
    <w:rsid w:val="00147BBC"/>
    <w:rsid w:val="001533B6"/>
    <w:rsid w:val="00156F77"/>
    <w:rsid w:val="00160932"/>
    <w:rsid w:val="00171A05"/>
    <w:rsid w:val="00171A1C"/>
    <w:rsid w:val="00172044"/>
    <w:rsid w:val="0017420B"/>
    <w:rsid w:val="00181AFF"/>
    <w:rsid w:val="0018225A"/>
    <w:rsid w:val="001924F2"/>
    <w:rsid w:val="001936EA"/>
    <w:rsid w:val="00193D1E"/>
    <w:rsid w:val="001A36AA"/>
    <w:rsid w:val="001B12DA"/>
    <w:rsid w:val="001B4B68"/>
    <w:rsid w:val="001C469F"/>
    <w:rsid w:val="001C635B"/>
    <w:rsid w:val="001D0D02"/>
    <w:rsid w:val="001D0DE4"/>
    <w:rsid w:val="001D1163"/>
    <w:rsid w:val="001E3938"/>
    <w:rsid w:val="001E3E3C"/>
    <w:rsid w:val="001F4B4E"/>
    <w:rsid w:val="001F6428"/>
    <w:rsid w:val="002034A9"/>
    <w:rsid w:val="0020595C"/>
    <w:rsid w:val="00210A5B"/>
    <w:rsid w:val="00212520"/>
    <w:rsid w:val="00215C71"/>
    <w:rsid w:val="00217EEF"/>
    <w:rsid w:val="002229E3"/>
    <w:rsid w:val="002231C6"/>
    <w:rsid w:val="00225986"/>
    <w:rsid w:val="00227B96"/>
    <w:rsid w:val="00235473"/>
    <w:rsid w:val="00236144"/>
    <w:rsid w:val="002435ED"/>
    <w:rsid w:val="00244A98"/>
    <w:rsid w:val="00250792"/>
    <w:rsid w:val="00251F8D"/>
    <w:rsid w:val="002708DB"/>
    <w:rsid w:val="00271EFF"/>
    <w:rsid w:val="002753C1"/>
    <w:rsid w:val="0028143C"/>
    <w:rsid w:val="00281674"/>
    <w:rsid w:val="00284105"/>
    <w:rsid w:val="00285C19"/>
    <w:rsid w:val="00287FD7"/>
    <w:rsid w:val="002902C5"/>
    <w:rsid w:val="00297DAA"/>
    <w:rsid w:val="002A03AD"/>
    <w:rsid w:val="002B33FA"/>
    <w:rsid w:val="002B3DEF"/>
    <w:rsid w:val="002B633D"/>
    <w:rsid w:val="002C2D13"/>
    <w:rsid w:val="002C5A09"/>
    <w:rsid w:val="002C67F0"/>
    <w:rsid w:val="002D2950"/>
    <w:rsid w:val="002D42E1"/>
    <w:rsid w:val="002D5A40"/>
    <w:rsid w:val="002D5BFD"/>
    <w:rsid w:val="002E105A"/>
    <w:rsid w:val="002E29C7"/>
    <w:rsid w:val="002E3C9E"/>
    <w:rsid w:val="002F2545"/>
    <w:rsid w:val="002F3038"/>
    <w:rsid w:val="00301246"/>
    <w:rsid w:val="00303A3B"/>
    <w:rsid w:val="00304443"/>
    <w:rsid w:val="0031085D"/>
    <w:rsid w:val="003118CB"/>
    <w:rsid w:val="0031385A"/>
    <w:rsid w:val="00320436"/>
    <w:rsid w:val="00325908"/>
    <w:rsid w:val="003265DB"/>
    <w:rsid w:val="00327736"/>
    <w:rsid w:val="00330B02"/>
    <w:rsid w:val="00330DE6"/>
    <w:rsid w:val="003336A8"/>
    <w:rsid w:val="0033793E"/>
    <w:rsid w:val="003379ED"/>
    <w:rsid w:val="0034791D"/>
    <w:rsid w:val="003524B2"/>
    <w:rsid w:val="00354FE3"/>
    <w:rsid w:val="00361478"/>
    <w:rsid w:val="00370B34"/>
    <w:rsid w:val="003714C6"/>
    <w:rsid w:val="00376EC2"/>
    <w:rsid w:val="00377116"/>
    <w:rsid w:val="003802C6"/>
    <w:rsid w:val="00382D26"/>
    <w:rsid w:val="003846FA"/>
    <w:rsid w:val="0039054D"/>
    <w:rsid w:val="00392569"/>
    <w:rsid w:val="003A37A5"/>
    <w:rsid w:val="003A4344"/>
    <w:rsid w:val="003B07A1"/>
    <w:rsid w:val="003B56D7"/>
    <w:rsid w:val="003C1069"/>
    <w:rsid w:val="003C2269"/>
    <w:rsid w:val="003D427B"/>
    <w:rsid w:val="003D706E"/>
    <w:rsid w:val="003E45AC"/>
    <w:rsid w:val="003F0991"/>
    <w:rsid w:val="003F7009"/>
    <w:rsid w:val="004015F5"/>
    <w:rsid w:val="00406638"/>
    <w:rsid w:val="00410913"/>
    <w:rsid w:val="004136F8"/>
    <w:rsid w:val="00415046"/>
    <w:rsid w:val="00421B4E"/>
    <w:rsid w:val="004238A6"/>
    <w:rsid w:val="004248A9"/>
    <w:rsid w:val="00431E73"/>
    <w:rsid w:val="00432459"/>
    <w:rsid w:val="0043590D"/>
    <w:rsid w:val="00440900"/>
    <w:rsid w:val="004441B1"/>
    <w:rsid w:val="0044468F"/>
    <w:rsid w:val="00453246"/>
    <w:rsid w:val="004632F2"/>
    <w:rsid w:val="004646C7"/>
    <w:rsid w:val="00482810"/>
    <w:rsid w:val="00493C64"/>
    <w:rsid w:val="0049506C"/>
    <w:rsid w:val="004A453D"/>
    <w:rsid w:val="004B4AFA"/>
    <w:rsid w:val="004C0DCE"/>
    <w:rsid w:val="004C15DA"/>
    <w:rsid w:val="004C2E89"/>
    <w:rsid w:val="004C40E1"/>
    <w:rsid w:val="004C5759"/>
    <w:rsid w:val="004C61DB"/>
    <w:rsid w:val="004C6BA1"/>
    <w:rsid w:val="004D18B5"/>
    <w:rsid w:val="004E04A8"/>
    <w:rsid w:val="004E3162"/>
    <w:rsid w:val="004F143D"/>
    <w:rsid w:val="004F1FE1"/>
    <w:rsid w:val="004F3D77"/>
    <w:rsid w:val="005044B0"/>
    <w:rsid w:val="0050595C"/>
    <w:rsid w:val="00511F25"/>
    <w:rsid w:val="00513616"/>
    <w:rsid w:val="005168F8"/>
    <w:rsid w:val="00517748"/>
    <w:rsid w:val="00521DD4"/>
    <w:rsid w:val="00523790"/>
    <w:rsid w:val="00534A6D"/>
    <w:rsid w:val="0053500C"/>
    <w:rsid w:val="00535945"/>
    <w:rsid w:val="00550609"/>
    <w:rsid w:val="00562138"/>
    <w:rsid w:val="005659E5"/>
    <w:rsid w:val="00565DAE"/>
    <w:rsid w:val="005741AC"/>
    <w:rsid w:val="005771D2"/>
    <w:rsid w:val="0058453F"/>
    <w:rsid w:val="00585024"/>
    <w:rsid w:val="00585742"/>
    <w:rsid w:val="00586443"/>
    <w:rsid w:val="00587C37"/>
    <w:rsid w:val="00593A3F"/>
    <w:rsid w:val="0059530D"/>
    <w:rsid w:val="0059687F"/>
    <w:rsid w:val="00597425"/>
    <w:rsid w:val="005A062C"/>
    <w:rsid w:val="005A2D4C"/>
    <w:rsid w:val="005A4E2B"/>
    <w:rsid w:val="005B0893"/>
    <w:rsid w:val="005B2213"/>
    <w:rsid w:val="005B4FF5"/>
    <w:rsid w:val="005D089D"/>
    <w:rsid w:val="005D529F"/>
    <w:rsid w:val="005E0531"/>
    <w:rsid w:val="005E2236"/>
    <w:rsid w:val="005E3AA6"/>
    <w:rsid w:val="005E4DBE"/>
    <w:rsid w:val="005F55FD"/>
    <w:rsid w:val="0062078B"/>
    <w:rsid w:val="00621679"/>
    <w:rsid w:val="006228D7"/>
    <w:rsid w:val="006369AC"/>
    <w:rsid w:val="00636CD8"/>
    <w:rsid w:val="00641325"/>
    <w:rsid w:val="00641B0A"/>
    <w:rsid w:val="0064398F"/>
    <w:rsid w:val="0064573B"/>
    <w:rsid w:val="00651811"/>
    <w:rsid w:val="0066009D"/>
    <w:rsid w:val="00667348"/>
    <w:rsid w:val="00674D5C"/>
    <w:rsid w:val="006803B5"/>
    <w:rsid w:val="00680B44"/>
    <w:rsid w:val="00690CB3"/>
    <w:rsid w:val="006933BC"/>
    <w:rsid w:val="006A1232"/>
    <w:rsid w:val="006A6065"/>
    <w:rsid w:val="006A7253"/>
    <w:rsid w:val="006C03C1"/>
    <w:rsid w:val="006C39D2"/>
    <w:rsid w:val="006C613F"/>
    <w:rsid w:val="006D5163"/>
    <w:rsid w:val="006E7BFA"/>
    <w:rsid w:val="006F490D"/>
    <w:rsid w:val="006F74F0"/>
    <w:rsid w:val="006F7CEA"/>
    <w:rsid w:val="0070152A"/>
    <w:rsid w:val="00703B3A"/>
    <w:rsid w:val="00704116"/>
    <w:rsid w:val="007050A5"/>
    <w:rsid w:val="00711786"/>
    <w:rsid w:val="00712CE2"/>
    <w:rsid w:val="00714262"/>
    <w:rsid w:val="007223F5"/>
    <w:rsid w:val="00723E6C"/>
    <w:rsid w:val="0072711E"/>
    <w:rsid w:val="00730C35"/>
    <w:rsid w:val="00731151"/>
    <w:rsid w:val="0073188F"/>
    <w:rsid w:val="007340D9"/>
    <w:rsid w:val="00734820"/>
    <w:rsid w:val="00735418"/>
    <w:rsid w:val="0073611B"/>
    <w:rsid w:val="0073724A"/>
    <w:rsid w:val="0074384B"/>
    <w:rsid w:val="00756988"/>
    <w:rsid w:val="007602F6"/>
    <w:rsid w:val="007631D0"/>
    <w:rsid w:val="0076454E"/>
    <w:rsid w:val="00765745"/>
    <w:rsid w:val="007658ED"/>
    <w:rsid w:val="00774C90"/>
    <w:rsid w:val="00776C45"/>
    <w:rsid w:val="007819E4"/>
    <w:rsid w:val="007844DF"/>
    <w:rsid w:val="0079541F"/>
    <w:rsid w:val="00796C8A"/>
    <w:rsid w:val="007A11C4"/>
    <w:rsid w:val="007A11F6"/>
    <w:rsid w:val="007A3084"/>
    <w:rsid w:val="007B1099"/>
    <w:rsid w:val="007B2460"/>
    <w:rsid w:val="007B4778"/>
    <w:rsid w:val="007C5291"/>
    <w:rsid w:val="007C6AEC"/>
    <w:rsid w:val="007D0609"/>
    <w:rsid w:val="007D1975"/>
    <w:rsid w:val="007D2146"/>
    <w:rsid w:val="007D2C2B"/>
    <w:rsid w:val="007D50BC"/>
    <w:rsid w:val="007E61C7"/>
    <w:rsid w:val="007F2A17"/>
    <w:rsid w:val="007F3E82"/>
    <w:rsid w:val="00803E33"/>
    <w:rsid w:val="0080504B"/>
    <w:rsid w:val="008065C8"/>
    <w:rsid w:val="00810876"/>
    <w:rsid w:val="00812062"/>
    <w:rsid w:val="00816929"/>
    <w:rsid w:val="008238BA"/>
    <w:rsid w:val="00824CB4"/>
    <w:rsid w:val="0082591A"/>
    <w:rsid w:val="00826754"/>
    <w:rsid w:val="008306E9"/>
    <w:rsid w:val="008330AA"/>
    <w:rsid w:val="008409EC"/>
    <w:rsid w:val="0084391D"/>
    <w:rsid w:val="00844347"/>
    <w:rsid w:val="00844E38"/>
    <w:rsid w:val="00852A68"/>
    <w:rsid w:val="008550CF"/>
    <w:rsid w:val="008615CA"/>
    <w:rsid w:val="00863A68"/>
    <w:rsid w:val="00864098"/>
    <w:rsid w:val="0086433E"/>
    <w:rsid w:val="008661AE"/>
    <w:rsid w:val="00866948"/>
    <w:rsid w:val="00877C1C"/>
    <w:rsid w:val="00880DB3"/>
    <w:rsid w:val="00881C7B"/>
    <w:rsid w:val="00884A00"/>
    <w:rsid w:val="00890075"/>
    <w:rsid w:val="008A12B7"/>
    <w:rsid w:val="008A1FBA"/>
    <w:rsid w:val="008A303F"/>
    <w:rsid w:val="008B06F3"/>
    <w:rsid w:val="008B0F8D"/>
    <w:rsid w:val="008B226C"/>
    <w:rsid w:val="008B5ED5"/>
    <w:rsid w:val="008C2045"/>
    <w:rsid w:val="008C2E48"/>
    <w:rsid w:val="008C3A73"/>
    <w:rsid w:val="008C639B"/>
    <w:rsid w:val="008D0C21"/>
    <w:rsid w:val="008D2860"/>
    <w:rsid w:val="008D4C84"/>
    <w:rsid w:val="008D6372"/>
    <w:rsid w:val="008E1269"/>
    <w:rsid w:val="008E3A0E"/>
    <w:rsid w:val="008E5FE4"/>
    <w:rsid w:val="008F3184"/>
    <w:rsid w:val="008F5D06"/>
    <w:rsid w:val="008F7B9D"/>
    <w:rsid w:val="00900D4F"/>
    <w:rsid w:val="00915CC2"/>
    <w:rsid w:val="00917404"/>
    <w:rsid w:val="009209FC"/>
    <w:rsid w:val="009218FB"/>
    <w:rsid w:val="00922080"/>
    <w:rsid w:val="00942646"/>
    <w:rsid w:val="009434BB"/>
    <w:rsid w:val="0094402B"/>
    <w:rsid w:val="009450A4"/>
    <w:rsid w:val="009478D2"/>
    <w:rsid w:val="009641EA"/>
    <w:rsid w:val="0096544E"/>
    <w:rsid w:val="0097305A"/>
    <w:rsid w:val="00976FF0"/>
    <w:rsid w:val="00984BA7"/>
    <w:rsid w:val="00985E53"/>
    <w:rsid w:val="00993FD7"/>
    <w:rsid w:val="00995790"/>
    <w:rsid w:val="00995FD9"/>
    <w:rsid w:val="009B43FA"/>
    <w:rsid w:val="009D4433"/>
    <w:rsid w:val="009D5376"/>
    <w:rsid w:val="009F24B4"/>
    <w:rsid w:val="009F26F8"/>
    <w:rsid w:val="009F5747"/>
    <w:rsid w:val="00A06DA7"/>
    <w:rsid w:val="00A20D7B"/>
    <w:rsid w:val="00A2603D"/>
    <w:rsid w:val="00A31483"/>
    <w:rsid w:val="00A36AE9"/>
    <w:rsid w:val="00A42724"/>
    <w:rsid w:val="00A5144B"/>
    <w:rsid w:val="00A52247"/>
    <w:rsid w:val="00A5420A"/>
    <w:rsid w:val="00A54BE1"/>
    <w:rsid w:val="00A6028C"/>
    <w:rsid w:val="00A62DAE"/>
    <w:rsid w:val="00A6471C"/>
    <w:rsid w:val="00A703D9"/>
    <w:rsid w:val="00A72305"/>
    <w:rsid w:val="00A72765"/>
    <w:rsid w:val="00A73376"/>
    <w:rsid w:val="00A7775B"/>
    <w:rsid w:val="00A80161"/>
    <w:rsid w:val="00A82BF0"/>
    <w:rsid w:val="00A8410E"/>
    <w:rsid w:val="00A87B03"/>
    <w:rsid w:val="00A94EF4"/>
    <w:rsid w:val="00AA6669"/>
    <w:rsid w:val="00AA6A53"/>
    <w:rsid w:val="00AA6E5C"/>
    <w:rsid w:val="00AA7286"/>
    <w:rsid w:val="00AB2B5F"/>
    <w:rsid w:val="00AB496E"/>
    <w:rsid w:val="00AB5029"/>
    <w:rsid w:val="00AB74D1"/>
    <w:rsid w:val="00AC4BD8"/>
    <w:rsid w:val="00AE00D6"/>
    <w:rsid w:val="00AE0ADC"/>
    <w:rsid w:val="00AE679F"/>
    <w:rsid w:val="00AF42DD"/>
    <w:rsid w:val="00AF4A34"/>
    <w:rsid w:val="00AF4B50"/>
    <w:rsid w:val="00AF5125"/>
    <w:rsid w:val="00AF5DBB"/>
    <w:rsid w:val="00B018E9"/>
    <w:rsid w:val="00B047A9"/>
    <w:rsid w:val="00B05214"/>
    <w:rsid w:val="00B108F8"/>
    <w:rsid w:val="00B2472D"/>
    <w:rsid w:val="00B2660F"/>
    <w:rsid w:val="00B33588"/>
    <w:rsid w:val="00B42564"/>
    <w:rsid w:val="00B42A8E"/>
    <w:rsid w:val="00B4747B"/>
    <w:rsid w:val="00B50700"/>
    <w:rsid w:val="00B51AE4"/>
    <w:rsid w:val="00B5580E"/>
    <w:rsid w:val="00B620FA"/>
    <w:rsid w:val="00B6213C"/>
    <w:rsid w:val="00B73D39"/>
    <w:rsid w:val="00B754D0"/>
    <w:rsid w:val="00B77215"/>
    <w:rsid w:val="00B82A19"/>
    <w:rsid w:val="00B9173C"/>
    <w:rsid w:val="00B91ABD"/>
    <w:rsid w:val="00B94CFF"/>
    <w:rsid w:val="00B9531A"/>
    <w:rsid w:val="00B95BBC"/>
    <w:rsid w:val="00B96A5A"/>
    <w:rsid w:val="00B971E4"/>
    <w:rsid w:val="00BA62E2"/>
    <w:rsid w:val="00BA6C65"/>
    <w:rsid w:val="00BB04CD"/>
    <w:rsid w:val="00BB1BFE"/>
    <w:rsid w:val="00BB30E9"/>
    <w:rsid w:val="00BB678F"/>
    <w:rsid w:val="00BC1CB7"/>
    <w:rsid w:val="00BC3A0C"/>
    <w:rsid w:val="00BC67ED"/>
    <w:rsid w:val="00BD0A1F"/>
    <w:rsid w:val="00BD6847"/>
    <w:rsid w:val="00BE133F"/>
    <w:rsid w:val="00BE401E"/>
    <w:rsid w:val="00BE63D3"/>
    <w:rsid w:val="00BF1DD8"/>
    <w:rsid w:val="00BF7053"/>
    <w:rsid w:val="00BF7822"/>
    <w:rsid w:val="00BF7DD9"/>
    <w:rsid w:val="00C05655"/>
    <w:rsid w:val="00C1047E"/>
    <w:rsid w:val="00C17AAC"/>
    <w:rsid w:val="00C2144A"/>
    <w:rsid w:val="00C25B5B"/>
    <w:rsid w:val="00C25FEC"/>
    <w:rsid w:val="00C27DE3"/>
    <w:rsid w:val="00C375A8"/>
    <w:rsid w:val="00C433AA"/>
    <w:rsid w:val="00C44200"/>
    <w:rsid w:val="00C44BCA"/>
    <w:rsid w:val="00C551B1"/>
    <w:rsid w:val="00C565A3"/>
    <w:rsid w:val="00C5731E"/>
    <w:rsid w:val="00C57A56"/>
    <w:rsid w:val="00C60C14"/>
    <w:rsid w:val="00C6586D"/>
    <w:rsid w:val="00C65B3A"/>
    <w:rsid w:val="00C65BF3"/>
    <w:rsid w:val="00C65C44"/>
    <w:rsid w:val="00C674C6"/>
    <w:rsid w:val="00C71C67"/>
    <w:rsid w:val="00C71F3D"/>
    <w:rsid w:val="00C768B2"/>
    <w:rsid w:val="00C825E4"/>
    <w:rsid w:val="00C82A4A"/>
    <w:rsid w:val="00C8667C"/>
    <w:rsid w:val="00C92E18"/>
    <w:rsid w:val="00CA109B"/>
    <w:rsid w:val="00CA3F07"/>
    <w:rsid w:val="00CA4CD8"/>
    <w:rsid w:val="00CC09BF"/>
    <w:rsid w:val="00CC1494"/>
    <w:rsid w:val="00CC17A5"/>
    <w:rsid w:val="00CD4E59"/>
    <w:rsid w:val="00CD6DE6"/>
    <w:rsid w:val="00CE19C4"/>
    <w:rsid w:val="00CE3F6F"/>
    <w:rsid w:val="00CF13A3"/>
    <w:rsid w:val="00D05EA4"/>
    <w:rsid w:val="00D175F0"/>
    <w:rsid w:val="00D254DE"/>
    <w:rsid w:val="00D2625B"/>
    <w:rsid w:val="00D26C3F"/>
    <w:rsid w:val="00D320E2"/>
    <w:rsid w:val="00D4069D"/>
    <w:rsid w:val="00D420A9"/>
    <w:rsid w:val="00D54136"/>
    <w:rsid w:val="00D65F71"/>
    <w:rsid w:val="00D672E8"/>
    <w:rsid w:val="00D7414D"/>
    <w:rsid w:val="00D74B33"/>
    <w:rsid w:val="00D85583"/>
    <w:rsid w:val="00D90475"/>
    <w:rsid w:val="00D92F2A"/>
    <w:rsid w:val="00D952F4"/>
    <w:rsid w:val="00DA6B10"/>
    <w:rsid w:val="00DC04A2"/>
    <w:rsid w:val="00DC0F62"/>
    <w:rsid w:val="00DC1ABD"/>
    <w:rsid w:val="00DD1AD1"/>
    <w:rsid w:val="00DD1ECC"/>
    <w:rsid w:val="00DD274E"/>
    <w:rsid w:val="00DD4E1A"/>
    <w:rsid w:val="00DD60A9"/>
    <w:rsid w:val="00DF4566"/>
    <w:rsid w:val="00DF5E77"/>
    <w:rsid w:val="00DF68F3"/>
    <w:rsid w:val="00DF7ED9"/>
    <w:rsid w:val="00E16011"/>
    <w:rsid w:val="00E21933"/>
    <w:rsid w:val="00E23534"/>
    <w:rsid w:val="00E30A46"/>
    <w:rsid w:val="00E45D05"/>
    <w:rsid w:val="00E56F8C"/>
    <w:rsid w:val="00E66ECD"/>
    <w:rsid w:val="00E72360"/>
    <w:rsid w:val="00E7266E"/>
    <w:rsid w:val="00E72870"/>
    <w:rsid w:val="00E74EDB"/>
    <w:rsid w:val="00E863E9"/>
    <w:rsid w:val="00E8731E"/>
    <w:rsid w:val="00E9184C"/>
    <w:rsid w:val="00EA7B79"/>
    <w:rsid w:val="00EB22E2"/>
    <w:rsid w:val="00EB2C53"/>
    <w:rsid w:val="00EB6917"/>
    <w:rsid w:val="00EB6FBA"/>
    <w:rsid w:val="00EC2FD6"/>
    <w:rsid w:val="00EC7008"/>
    <w:rsid w:val="00ED10E6"/>
    <w:rsid w:val="00ED28CD"/>
    <w:rsid w:val="00EE3230"/>
    <w:rsid w:val="00EE63E0"/>
    <w:rsid w:val="00EF47A1"/>
    <w:rsid w:val="00EF6B63"/>
    <w:rsid w:val="00F02A26"/>
    <w:rsid w:val="00F0479C"/>
    <w:rsid w:val="00F071B9"/>
    <w:rsid w:val="00F12681"/>
    <w:rsid w:val="00F148D5"/>
    <w:rsid w:val="00F15696"/>
    <w:rsid w:val="00F20647"/>
    <w:rsid w:val="00F2094D"/>
    <w:rsid w:val="00F2228B"/>
    <w:rsid w:val="00F227E7"/>
    <w:rsid w:val="00F276E9"/>
    <w:rsid w:val="00F366E8"/>
    <w:rsid w:val="00F372E2"/>
    <w:rsid w:val="00F437A4"/>
    <w:rsid w:val="00F56F65"/>
    <w:rsid w:val="00F65B0A"/>
    <w:rsid w:val="00F7328D"/>
    <w:rsid w:val="00F821BC"/>
    <w:rsid w:val="00F879D7"/>
    <w:rsid w:val="00F9275D"/>
    <w:rsid w:val="00FA11CE"/>
    <w:rsid w:val="00FB01AC"/>
    <w:rsid w:val="00FB15B4"/>
    <w:rsid w:val="00FB16F4"/>
    <w:rsid w:val="00FB19B0"/>
    <w:rsid w:val="00FB5A20"/>
    <w:rsid w:val="00FB5F22"/>
    <w:rsid w:val="00FB6F2D"/>
    <w:rsid w:val="00FC40A6"/>
    <w:rsid w:val="00FE74BE"/>
    <w:rsid w:val="00FE7E21"/>
    <w:rsid w:val="00FF1BFF"/>
    <w:rsid w:val="00FF4BCA"/>
    <w:rsid w:val="00FF5CD8"/>
    <w:rsid w:val="00FF64AA"/>
    <w:rsid w:val="00FF65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F301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libri" w:eastAsia="Calibri" w:hAnsi="Calibri" w:cs="Calibri"/>
    </w:rPr>
  </w:style>
  <w:style w:type="paragraph" w:styleId="Titolo1">
    <w:name w:val="heading 1"/>
    <w:basedOn w:val="Normale"/>
    <w:next w:val="Normale"/>
    <w:link w:val="Titolo1Carattere"/>
    <w:uiPriority w:val="9"/>
    <w:qFormat/>
    <w:rsid w:val="003905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style>
  <w:style w:type="paragraph" w:styleId="Paragrafoelenco">
    <w:name w:val="List Paragraph"/>
    <w:basedOn w:val="Normale"/>
    <w:link w:val="ParagrafoelencoCarattere"/>
    <w:uiPriority w:val="34"/>
    <w:qFormat/>
    <w:pPr>
      <w:spacing w:before="60"/>
      <w:ind w:left="1052" w:right="184" w:hanging="360"/>
      <w:jc w:val="both"/>
    </w:pPr>
  </w:style>
  <w:style w:type="paragraph" w:customStyle="1" w:styleId="TableParagraph">
    <w:name w:val="Table Paragraph"/>
    <w:basedOn w:val="Normale"/>
    <w:uiPriority w:val="1"/>
    <w:qFormat/>
  </w:style>
  <w:style w:type="character" w:customStyle="1" w:styleId="Titolo1Carattere">
    <w:name w:val="Titolo 1 Carattere"/>
    <w:basedOn w:val="Carpredefinitoparagrafo"/>
    <w:link w:val="Titolo1"/>
    <w:uiPriority w:val="9"/>
    <w:rsid w:val="0039054D"/>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semiHidden/>
    <w:unhideWhenUsed/>
    <w:qFormat/>
    <w:rsid w:val="00432459"/>
    <w:pPr>
      <w:widowControl/>
      <w:autoSpaceDE/>
      <w:autoSpaceDN/>
      <w:spacing w:line="276" w:lineRule="auto"/>
      <w:outlineLvl w:val="9"/>
    </w:pPr>
    <w:rPr>
      <w:lang w:val="it-IT" w:eastAsia="it-IT"/>
    </w:rPr>
  </w:style>
  <w:style w:type="paragraph" w:styleId="Sommario1">
    <w:name w:val="toc 1"/>
    <w:basedOn w:val="Normale"/>
    <w:next w:val="Normale"/>
    <w:autoRedefine/>
    <w:uiPriority w:val="39"/>
    <w:unhideWhenUsed/>
    <w:rsid w:val="00BF7DD9"/>
    <w:pPr>
      <w:tabs>
        <w:tab w:val="left" w:pos="1320"/>
        <w:tab w:val="left" w:pos="1701"/>
        <w:tab w:val="right" w:leader="dot" w:pos="10510"/>
      </w:tabs>
      <w:spacing w:after="100"/>
    </w:pPr>
  </w:style>
  <w:style w:type="character" w:styleId="Collegamentoipertestuale">
    <w:name w:val="Hyperlink"/>
    <w:basedOn w:val="Carpredefinitoparagrafo"/>
    <w:uiPriority w:val="99"/>
    <w:unhideWhenUsed/>
    <w:rsid w:val="00432459"/>
    <w:rPr>
      <w:color w:val="0000FF" w:themeColor="hyperlink"/>
      <w:u w:val="single"/>
    </w:rPr>
  </w:style>
  <w:style w:type="paragraph" w:styleId="Testofumetto">
    <w:name w:val="Balloon Text"/>
    <w:basedOn w:val="Normale"/>
    <w:link w:val="TestofumettoCarattere"/>
    <w:uiPriority w:val="99"/>
    <w:semiHidden/>
    <w:unhideWhenUsed/>
    <w:rsid w:val="0043245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2459"/>
    <w:rPr>
      <w:rFonts w:ascii="Tahoma" w:eastAsia="Calibri" w:hAnsi="Tahoma" w:cs="Tahoma"/>
      <w:sz w:val="16"/>
      <w:szCs w:val="16"/>
    </w:rPr>
  </w:style>
  <w:style w:type="paragraph" w:styleId="Intestazione">
    <w:name w:val="header"/>
    <w:basedOn w:val="Normale"/>
    <w:link w:val="IntestazioneCarattere"/>
    <w:uiPriority w:val="99"/>
    <w:unhideWhenUsed/>
    <w:rsid w:val="00432459"/>
    <w:pPr>
      <w:tabs>
        <w:tab w:val="center" w:pos="4819"/>
        <w:tab w:val="right" w:pos="9638"/>
      </w:tabs>
    </w:pPr>
  </w:style>
  <w:style w:type="character" w:customStyle="1" w:styleId="IntestazioneCarattere">
    <w:name w:val="Intestazione Carattere"/>
    <w:basedOn w:val="Carpredefinitoparagrafo"/>
    <w:link w:val="Intestazione"/>
    <w:uiPriority w:val="99"/>
    <w:rsid w:val="00432459"/>
    <w:rPr>
      <w:rFonts w:ascii="Calibri" w:eastAsia="Calibri" w:hAnsi="Calibri" w:cs="Calibri"/>
    </w:rPr>
  </w:style>
  <w:style w:type="paragraph" w:styleId="Pidipagina">
    <w:name w:val="footer"/>
    <w:basedOn w:val="Normale"/>
    <w:link w:val="PidipaginaCarattere"/>
    <w:uiPriority w:val="99"/>
    <w:unhideWhenUsed/>
    <w:rsid w:val="00432459"/>
    <w:pPr>
      <w:tabs>
        <w:tab w:val="center" w:pos="4819"/>
        <w:tab w:val="right" w:pos="9638"/>
      </w:tabs>
    </w:pPr>
  </w:style>
  <w:style w:type="character" w:customStyle="1" w:styleId="PidipaginaCarattere">
    <w:name w:val="Piè di pagina Carattere"/>
    <w:basedOn w:val="Carpredefinitoparagrafo"/>
    <w:link w:val="Pidipagina"/>
    <w:uiPriority w:val="99"/>
    <w:rsid w:val="00432459"/>
    <w:rPr>
      <w:rFonts w:ascii="Calibri" w:eastAsia="Calibri" w:hAnsi="Calibri" w:cs="Calibri"/>
    </w:rPr>
  </w:style>
  <w:style w:type="character" w:styleId="Rimandocommento">
    <w:name w:val="annotation reference"/>
    <w:basedOn w:val="Carpredefinitoparagrafo"/>
    <w:uiPriority w:val="99"/>
    <w:semiHidden/>
    <w:unhideWhenUsed/>
    <w:rsid w:val="00370B34"/>
    <w:rPr>
      <w:sz w:val="16"/>
      <w:szCs w:val="16"/>
    </w:rPr>
  </w:style>
  <w:style w:type="paragraph" w:styleId="Testocommento">
    <w:name w:val="annotation text"/>
    <w:basedOn w:val="Normale"/>
    <w:link w:val="TestocommentoCarattere"/>
    <w:uiPriority w:val="99"/>
    <w:semiHidden/>
    <w:unhideWhenUsed/>
    <w:rsid w:val="00370B34"/>
    <w:rPr>
      <w:sz w:val="20"/>
      <w:szCs w:val="20"/>
    </w:rPr>
  </w:style>
  <w:style w:type="character" w:customStyle="1" w:styleId="TestocommentoCarattere">
    <w:name w:val="Testo commento Carattere"/>
    <w:basedOn w:val="Carpredefinitoparagrafo"/>
    <w:link w:val="Testocommento"/>
    <w:uiPriority w:val="99"/>
    <w:semiHidden/>
    <w:rsid w:val="00370B34"/>
    <w:rPr>
      <w:rFonts w:ascii="Calibri" w:eastAsia="Calibri" w:hAnsi="Calibri" w:cs="Calibri"/>
      <w:sz w:val="20"/>
      <w:szCs w:val="20"/>
    </w:rPr>
  </w:style>
  <w:style w:type="paragraph" w:styleId="Soggettocommento">
    <w:name w:val="annotation subject"/>
    <w:basedOn w:val="Testocommento"/>
    <w:next w:val="Testocommento"/>
    <w:link w:val="SoggettocommentoCarattere"/>
    <w:uiPriority w:val="99"/>
    <w:semiHidden/>
    <w:unhideWhenUsed/>
    <w:rsid w:val="00370B34"/>
    <w:rPr>
      <w:b/>
      <w:bCs/>
    </w:rPr>
  </w:style>
  <w:style w:type="character" w:customStyle="1" w:styleId="SoggettocommentoCarattere">
    <w:name w:val="Soggetto commento Carattere"/>
    <w:basedOn w:val="TestocommentoCarattere"/>
    <w:link w:val="Soggettocommento"/>
    <w:uiPriority w:val="99"/>
    <w:semiHidden/>
    <w:rsid w:val="00370B34"/>
    <w:rPr>
      <w:rFonts w:ascii="Calibri" w:eastAsia="Calibri" w:hAnsi="Calibri" w:cs="Calibri"/>
      <w:b/>
      <w:bCs/>
      <w:sz w:val="20"/>
      <w:szCs w:val="20"/>
    </w:rPr>
  </w:style>
  <w:style w:type="paragraph" w:styleId="Revisione">
    <w:name w:val="Revision"/>
    <w:hidden/>
    <w:uiPriority w:val="99"/>
    <w:semiHidden/>
    <w:rsid w:val="003524B2"/>
    <w:pPr>
      <w:widowControl/>
      <w:autoSpaceDE/>
      <w:autoSpaceDN/>
    </w:pPr>
    <w:rPr>
      <w:rFonts w:ascii="Calibri" w:eastAsia="Calibri" w:hAnsi="Calibri" w:cs="Calibri"/>
    </w:rPr>
  </w:style>
  <w:style w:type="character" w:customStyle="1" w:styleId="CorpotestoCarattere">
    <w:name w:val="Corpo testo Carattere"/>
    <w:basedOn w:val="Carpredefinitoparagrafo"/>
    <w:link w:val="Corpotesto"/>
    <w:uiPriority w:val="1"/>
    <w:rsid w:val="00120977"/>
    <w:rPr>
      <w:rFonts w:ascii="Calibri" w:eastAsia="Calibri" w:hAnsi="Calibri" w:cs="Calibri"/>
    </w:rPr>
  </w:style>
  <w:style w:type="character" w:customStyle="1" w:styleId="ParagrafoelencoCarattere">
    <w:name w:val="Paragrafo elenco Carattere"/>
    <w:link w:val="Paragrafoelenco"/>
    <w:uiPriority w:val="34"/>
    <w:locked/>
    <w:rsid w:val="007B2460"/>
    <w:rPr>
      <w:rFonts w:ascii="Calibri" w:eastAsia="Calibri" w:hAnsi="Calibri" w:cs="Calibri"/>
    </w:rPr>
  </w:style>
  <w:style w:type="character" w:customStyle="1" w:styleId="Menzionenonrisolta1">
    <w:name w:val="Menzione non risolta1"/>
    <w:basedOn w:val="Carpredefinitoparagrafo"/>
    <w:uiPriority w:val="99"/>
    <w:semiHidden/>
    <w:unhideWhenUsed/>
    <w:rsid w:val="00B2472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libri" w:eastAsia="Calibri" w:hAnsi="Calibri" w:cs="Calibri"/>
    </w:rPr>
  </w:style>
  <w:style w:type="paragraph" w:styleId="Titolo1">
    <w:name w:val="heading 1"/>
    <w:basedOn w:val="Normale"/>
    <w:next w:val="Normale"/>
    <w:link w:val="Titolo1Carattere"/>
    <w:uiPriority w:val="9"/>
    <w:qFormat/>
    <w:rsid w:val="003905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style>
  <w:style w:type="paragraph" w:styleId="Paragrafoelenco">
    <w:name w:val="List Paragraph"/>
    <w:basedOn w:val="Normale"/>
    <w:link w:val="ParagrafoelencoCarattere"/>
    <w:uiPriority w:val="34"/>
    <w:qFormat/>
    <w:pPr>
      <w:spacing w:before="60"/>
      <w:ind w:left="1052" w:right="184" w:hanging="360"/>
      <w:jc w:val="both"/>
    </w:pPr>
  </w:style>
  <w:style w:type="paragraph" w:customStyle="1" w:styleId="TableParagraph">
    <w:name w:val="Table Paragraph"/>
    <w:basedOn w:val="Normale"/>
    <w:uiPriority w:val="1"/>
    <w:qFormat/>
  </w:style>
  <w:style w:type="character" w:customStyle="1" w:styleId="Titolo1Carattere">
    <w:name w:val="Titolo 1 Carattere"/>
    <w:basedOn w:val="Carpredefinitoparagrafo"/>
    <w:link w:val="Titolo1"/>
    <w:uiPriority w:val="9"/>
    <w:rsid w:val="0039054D"/>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semiHidden/>
    <w:unhideWhenUsed/>
    <w:qFormat/>
    <w:rsid w:val="00432459"/>
    <w:pPr>
      <w:widowControl/>
      <w:autoSpaceDE/>
      <w:autoSpaceDN/>
      <w:spacing w:line="276" w:lineRule="auto"/>
      <w:outlineLvl w:val="9"/>
    </w:pPr>
    <w:rPr>
      <w:lang w:val="it-IT" w:eastAsia="it-IT"/>
    </w:rPr>
  </w:style>
  <w:style w:type="paragraph" w:styleId="Sommario1">
    <w:name w:val="toc 1"/>
    <w:basedOn w:val="Normale"/>
    <w:next w:val="Normale"/>
    <w:autoRedefine/>
    <w:uiPriority w:val="39"/>
    <w:unhideWhenUsed/>
    <w:rsid w:val="00BF7DD9"/>
    <w:pPr>
      <w:tabs>
        <w:tab w:val="left" w:pos="1320"/>
        <w:tab w:val="left" w:pos="1701"/>
        <w:tab w:val="right" w:leader="dot" w:pos="10510"/>
      </w:tabs>
      <w:spacing w:after="100"/>
    </w:pPr>
  </w:style>
  <w:style w:type="character" w:styleId="Collegamentoipertestuale">
    <w:name w:val="Hyperlink"/>
    <w:basedOn w:val="Carpredefinitoparagrafo"/>
    <w:uiPriority w:val="99"/>
    <w:unhideWhenUsed/>
    <w:rsid w:val="00432459"/>
    <w:rPr>
      <w:color w:val="0000FF" w:themeColor="hyperlink"/>
      <w:u w:val="single"/>
    </w:rPr>
  </w:style>
  <w:style w:type="paragraph" w:styleId="Testofumetto">
    <w:name w:val="Balloon Text"/>
    <w:basedOn w:val="Normale"/>
    <w:link w:val="TestofumettoCarattere"/>
    <w:uiPriority w:val="99"/>
    <w:semiHidden/>
    <w:unhideWhenUsed/>
    <w:rsid w:val="0043245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2459"/>
    <w:rPr>
      <w:rFonts w:ascii="Tahoma" w:eastAsia="Calibri" w:hAnsi="Tahoma" w:cs="Tahoma"/>
      <w:sz w:val="16"/>
      <w:szCs w:val="16"/>
    </w:rPr>
  </w:style>
  <w:style w:type="paragraph" w:styleId="Intestazione">
    <w:name w:val="header"/>
    <w:basedOn w:val="Normale"/>
    <w:link w:val="IntestazioneCarattere"/>
    <w:uiPriority w:val="99"/>
    <w:unhideWhenUsed/>
    <w:rsid w:val="00432459"/>
    <w:pPr>
      <w:tabs>
        <w:tab w:val="center" w:pos="4819"/>
        <w:tab w:val="right" w:pos="9638"/>
      </w:tabs>
    </w:pPr>
  </w:style>
  <w:style w:type="character" w:customStyle="1" w:styleId="IntestazioneCarattere">
    <w:name w:val="Intestazione Carattere"/>
    <w:basedOn w:val="Carpredefinitoparagrafo"/>
    <w:link w:val="Intestazione"/>
    <w:uiPriority w:val="99"/>
    <w:rsid w:val="00432459"/>
    <w:rPr>
      <w:rFonts w:ascii="Calibri" w:eastAsia="Calibri" w:hAnsi="Calibri" w:cs="Calibri"/>
    </w:rPr>
  </w:style>
  <w:style w:type="paragraph" w:styleId="Pidipagina">
    <w:name w:val="footer"/>
    <w:basedOn w:val="Normale"/>
    <w:link w:val="PidipaginaCarattere"/>
    <w:uiPriority w:val="99"/>
    <w:unhideWhenUsed/>
    <w:rsid w:val="00432459"/>
    <w:pPr>
      <w:tabs>
        <w:tab w:val="center" w:pos="4819"/>
        <w:tab w:val="right" w:pos="9638"/>
      </w:tabs>
    </w:pPr>
  </w:style>
  <w:style w:type="character" w:customStyle="1" w:styleId="PidipaginaCarattere">
    <w:name w:val="Piè di pagina Carattere"/>
    <w:basedOn w:val="Carpredefinitoparagrafo"/>
    <w:link w:val="Pidipagina"/>
    <w:uiPriority w:val="99"/>
    <w:rsid w:val="00432459"/>
    <w:rPr>
      <w:rFonts w:ascii="Calibri" w:eastAsia="Calibri" w:hAnsi="Calibri" w:cs="Calibri"/>
    </w:rPr>
  </w:style>
  <w:style w:type="character" w:styleId="Rimandocommento">
    <w:name w:val="annotation reference"/>
    <w:basedOn w:val="Carpredefinitoparagrafo"/>
    <w:uiPriority w:val="99"/>
    <w:semiHidden/>
    <w:unhideWhenUsed/>
    <w:rsid w:val="00370B34"/>
    <w:rPr>
      <w:sz w:val="16"/>
      <w:szCs w:val="16"/>
    </w:rPr>
  </w:style>
  <w:style w:type="paragraph" w:styleId="Testocommento">
    <w:name w:val="annotation text"/>
    <w:basedOn w:val="Normale"/>
    <w:link w:val="TestocommentoCarattere"/>
    <w:uiPriority w:val="99"/>
    <w:semiHidden/>
    <w:unhideWhenUsed/>
    <w:rsid w:val="00370B34"/>
    <w:rPr>
      <w:sz w:val="20"/>
      <w:szCs w:val="20"/>
    </w:rPr>
  </w:style>
  <w:style w:type="character" w:customStyle="1" w:styleId="TestocommentoCarattere">
    <w:name w:val="Testo commento Carattere"/>
    <w:basedOn w:val="Carpredefinitoparagrafo"/>
    <w:link w:val="Testocommento"/>
    <w:uiPriority w:val="99"/>
    <w:semiHidden/>
    <w:rsid w:val="00370B34"/>
    <w:rPr>
      <w:rFonts w:ascii="Calibri" w:eastAsia="Calibri" w:hAnsi="Calibri" w:cs="Calibri"/>
      <w:sz w:val="20"/>
      <w:szCs w:val="20"/>
    </w:rPr>
  </w:style>
  <w:style w:type="paragraph" w:styleId="Soggettocommento">
    <w:name w:val="annotation subject"/>
    <w:basedOn w:val="Testocommento"/>
    <w:next w:val="Testocommento"/>
    <w:link w:val="SoggettocommentoCarattere"/>
    <w:uiPriority w:val="99"/>
    <w:semiHidden/>
    <w:unhideWhenUsed/>
    <w:rsid w:val="00370B34"/>
    <w:rPr>
      <w:b/>
      <w:bCs/>
    </w:rPr>
  </w:style>
  <w:style w:type="character" w:customStyle="1" w:styleId="SoggettocommentoCarattere">
    <w:name w:val="Soggetto commento Carattere"/>
    <w:basedOn w:val="TestocommentoCarattere"/>
    <w:link w:val="Soggettocommento"/>
    <w:uiPriority w:val="99"/>
    <w:semiHidden/>
    <w:rsid w:val="00370B34"/>
    <w:rPr>
      <w:rFonts w:ascii="Calibri" w:eastAsia="Calibri" w:hAnsi="Calibri" w:cs="Calibri"/>
      <w:b/>
      <w:bCs/>
      <w:sz w:val="20"/>
      <w:szCs w:val="20"/>
    </w:rPr>
  </w:style>
  <w:style w:type="paragraph" w:styleId="Revisione">
    <w:name w:val="Revision"/>
    <w:hidden/>
    <w:uiPriority w:val="99"/>
    <w:semiHidden/>
    <w:rsid w:val="003524B2"/>
    <w:pPr>
      <w:widowControl/>
      <w:autoSpaceDE/>
      <w:autoSpaceDN/>
    </w:pPr>
    <w:rPr>
      <w:rFonts w:ascii="Calibri" w:eastAsia="Calibri" w:hAnsi="Calibri" w:cs="Calibri"/>
    </w:rPr>
  </w:style>
  <w:style w:type="character" w:customStyle="1" w:styleId="CorpotestoCarattere">
    <w:name w:val="Corpo testo Carattere"/>
    <w:basedOn w:val="Carpredefinitoparagrafo"/>
    <w:link w:val="Corpotesto"/>
    <w:uiPriority w:val="1"/>
    <w:rsid w:val="00120977"/>
    <w:rPr>
      <w:rFonts w:ascii="Calibri" w:eastAsia="Calibri" w:hAnsi="Calibri" w:cs="Calibri"/>
    </w:rPr>
  </w:style>
  <w:style w:type="character" w:customStyle="1" w:styleId="ParagrafoelencoCarattere">
    <w:name w:val="Paragrafo elenco Carattere"/>
    <w:link w:val="Paragrafoelenco"/>
    <w:uiPriority w:val="34"/>
    <w:locked/>
    <w:rsid w:val="007B2460"/>
    <w:rPr>
      <w:rFonts w:ascii="Calibri" w:eastAsia="Calibri" w:hAnsi="Calibri" w:cs="Calibri"/>
    </w:rPr>
  </w:style>
  <w:style w:type="character" w:customStyle="1" w:styleId="Menzionenonrisolta1">
    <w:name w:val="Menzione non risolta1"/>
    <w:basedOn w:val="Carpredefinitoparagrafo"/>
    <w:uiPriority w:val="99"/>
    <w:semiHidden/>
    <w:unhideWhenUsed/>
    <w:rsid w:val="00B247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188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F7CA4-F7D6-4CE6-B956-3DE5C1C9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837</TotalTime>
  <Pages>16</Pages>
  <Words>5378</Words>
  <Characters>30657</Characters>
  <Application>Microsoft Office Word</Application>
  <DocSecurity>0</DocSecurity>
  <Lines>255</Lines>
  <Paragraphs>71</Paragraphs>
  <ScaleCrop>false</ScaleCrop>
  <HeadingPairs>
    <vt:vector size="2" baseType="variant">
      <vt:variant>
        <vt:lpstr>Titolo</vt:lpstr>
      </vt:variant>
      <vt:variant>
        <vt:i4>1</vt:i4>
      </vt:variant>
    </vt:vector>
  </HeadingPairs>
  <TitlesOfParts>
    <vt:vector size="1" baseType="lpstr">
      <vt:lpstr>\376\377\000A\000R\000C\000A\000_\0002\0000\0001\0003\000_\0000\0002\000_\000A\000l\000l\000_\0004\000_\000S\000c\000h\000e\000m\000a\000_\000d\000i\000_\000C\000o\000n\000t\000r\000a\000t\000t\000o\000_\000s\000v\000i\000l\000u\000p\000p\000o\000 \000s\0</vt:lpstr>
    </vt:vector>
  </TitlesOfParts>
  <Company>ARCA Lombardia</Company>
  <LinksUpToDate>false</LinksUpToDate>
  <CharactersWithSpaces>35964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\376\377\000A\000R\000C\000A\000_\0002\0000\0001\0003\000_\0000\0002\000_\000A\000l\000l\000_\0004\000_\000S\000c\000h\000e\000m\000a\000_\000d\000i\000_\000C\000o\000n\000t\000r\000a\000t\000t\000o\000_\000s\000v\000i\000l\000u\000p\000p\000o\000 \000s\000p\000e\000r\000i\000m\000e\000n\000t\000a\000l\000e</dc:title>
  <dc:creator>\376\377\000g\000i\000u\000s\000e\000p\000p\000i\000n\000a\000.\000b\000i\000s\000c\000e\000g\000l\000i\000a</dc:creator>
  <cp:lastModifiedBy>af_cas</cp:lastModifiedBy>
  <cp:revision>189</cp:revision>
  <cp:lastPrinted>2020-02-25T10:04:00Z</cp:lastPrinted>
  <dcterms:created xsi:type="dcterms:W3CDTF">2018-03-28T21:09:00Z</dcterms:created>
  <dcterms:modified xsi:type="dcterms:W3CDTF">2020-02-25T10:04:00Z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2013-07-03T00:00:00Z</vt:filetime>
  </property>
  <property fmtid="{D5CDD505-2E9C-101B-9397-08002B2CF9AE}" pid="3" name="Creator">
    <vt:lpwstr>GPL Ghostscript 8.54 PDF Writer</vt:lpwstr>
  </property>
  <property fmtid="{D5CDD505-2E9C-101B-9397-08002B2CF9AE}" pid="4" name="LastSaved">
    <vt:filetime>2017-12-18T00:00:00Z</vt:filetime>
  </property>
</Properties>
</file>